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8" w:history="1">
        <w:r w:rsidR="000210F7">
          <w:rPr>
            <w:rStyle w:val="a3"/>
            <w:color w:val="000080"/>
          </w:rPr>
          <w:t>д</w:t>
        </w:r>
      </w:hyperlink>
      <w:r w:rsidR="000210F7">
        <w:rPr>
          <w:rStyle w:val="a3"/>
          <w:color w:val="000080"/>
        </w:rPr>
        <w:t xml:space="preserve">оговору </w:t>
      </w:r>
      <w:r w:rsidR="0035031C">
        <w:rPr>
          <w:rStyle w:val="a3"/>
          <w:color w:val="000080"/>
        </w:rPr>
        <w:t xml:space="preserve"> способом</w:t>
      </w:r>
      <w:r w:rsidR="006C0142">
        <w:rPr>
          <w:rStyle w:val="a3"/>
          <w:color w:val="000080"/>
        </w:rPr>
        <w:t xml:space="preserve"> открытого </w:t>
      </w:r>
      <w:r w:rsidR="0035031C">
        <w:rPr>
          <w:rStyle w:val="a3"/>
          <w:color w:val="000080"/>
        </w:rPr>
        <w:t xml:space="preserve"> конкурса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EE05C4" w:rsidRDefault="00EE05C4" w:rsidP="004021A8">
      <w:pPr>
        <w:jc w:val="center"/>
        <w:textAlignment w:val="baseline"/>
        <w:rPr>
          <w:rStyle w:val="s1"/>
        </w:rPr>
      </w:pPr>
    </w:p>
    <w:p w:rsidR="00EE05C4" w:rsidRDefault="00EE05C4" w:rsidP="004021A8">
      <w:pPr>
        <w:jc w:val="center"/>
        <w:textAlignment w:val="baseline"/>
        <w:rPr>
          <w:rStyle w:val="s1"/>
        </w:rPr>
      </w:pP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 xml:space="preserve">спецификация закупаемых </w:t>
      </w:r>
      <w:r w:rsidR="008955E2">
        <w:rPr>
          <w:rStyle w:val="s1"/>
        </w:rPr>
        <w:t>работ</w:t>
      </w:r>
      <w:r>
        <w:rPr>
          <w:rStyle w:val="s1"/>
        </w:rPr>
        <w:br/>
        <w:t>(</w:t>
      </w:r>
      <w:r w:rsidR="004144C2">
        <w:rPr>
          <w:rStyle w:val="s1"/>
        </w:rPr>
        <w:t>Ремонт</w:t>
      </w:r>
      <w:r w:rsidR="00702709" w:rsidRPr="00702709">
        <w:rPr>
          <w:rStyle w:val="s1"/>
        </w:rPr>
        <w:t xml:space="preserve"> передающего оборудования стандарта DVB-T2 (оборудование </w:t>
      </w:r>
      <w:r w:rsidR="00323732">
        <w:rPr>
          <w:rStyle w:val="s1"/>
          <w:lang w:val="en-US"/>
        </w:rPr>
        <w:t>Rohde</w:t>
      </w:r>
      <w:r w:rsidR="00323732" w:rsidRPr="00323732">
        <w:rPr>
          <w:rStyle w:val="s1"/>
        </w:rPr>
        <w:t>&amp;</w:t>
      </w:r>
      <w:r w:rsidR="00323732">
        <w:rPr>
          <w:rStyle w:val="s1"/>
          <w:lang w:val="en-US"/>
        </w:rPr>
        <w:t>Schwarz</w:t>
      </w:r>
      <w:r w:rsidR="00323732">
        <w:rPr>
          <w:rStyle w:val="s1"/>
        </w:rPr>
        <w:t>)</w:t>
      </w:r>
      <w:r w:rsidR="00E750A5">
        <w:rPr>
          <w:rStyle w:val="s1"/>
        </w:rPr>
        <w:t>)</w:t>
      </w:r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</w:t>
      </w:r>
      <w:proofErr w:type="spellStart"/>
      <w:r w:rsidR="00DB4991">
        <w:rPr>
          <w:rStyle w:val="s0"/>
        </w:rPr>
        <w:t>Казтелерадио</w:t>
      </w:r>
      <w:proofErr w:type="spellEnd"/>
      <w:r w:rsidR="00F3165E">
        <w:rPr>
          <w:rStyle w:val="s0"/>
        </w:rPr>
        <w:t>»</w:t>
      </w:r>
      <w:r>
        <w:rPr>
          <w:rStyle w:val="s0"/>
        </w:rPr>
        <w:t>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</w:t>
      </w:r>
      <w:proofErr w:type="spellStart"/>
      <w:r w:rsidR="00DF543F">
        <w:rPr>
          <w:rStyle w:val="s0"/>
        </w:rPr>
        <w:t>Казтелерадио</w:t>
      </w:r>
      <w:proofErr w:type="spellEnd"/>
      <w:r w:rsidR="00F3165E">
        <w:rPr>
          <w:rStyle w:val="s0"/>
        </w:rPr>
        <w:t>»</w:t>
      </w:r>
      <w:r w:rsidR="00A04374">
        <w:rPr>
          <w:rStyle w:val="s0"/>
        </w:rPr>
        <w:t>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2E49D1" w:rsidRPr="002E49D1" w:rsidRDefault="004021A8" w:rsidP="00E6554A">
      <w:pPr>
        <w:ind w:left="426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="002E49D1" w:rsidRPr="002E49D1">
        <w:t xml:space="preserve"> </w:t>
      </w:r>
      <w:r w:rsidR="004A2F56">
        <w:t>работа</w:t>
      </w:r>
      <w:r w:rsidR="002E49D1" w:rsidRPr="002E49D1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E6554A">
        <w:rPr>
          <w:rStyle w:val="s0"/>
        </w:rPr>
        <w:t xml:space="preserve"> передающего </w:t>
      </w:r>
      <w:r w:rsidR="00AB3613" w:rsidRPr="00AB3613">
        <w:rPr>
          <w:rStyle w:val="s0"/>
        </w:rPr>
        <w:t>оборудовани</w:t>
      </w:r>
      <w:r w:rsidR="004A2F56">
        <w:rPr>
          <w:rStyle w:val="s0"/>
        </w:rPr>
        <w:t>я</w:t>
      </w:r>
      <w:r w:rsidR="00AB3613" w:rsidRPr="00AB3613">
        <w:rPr>
          <w:rStyle w:val="s0"/>
        </w:rPr>
        <w:t xml:space="preserve"> стандарта DVB-T2 (</w:t>
      </w:r>
      <w:r w:rsidR="00323732" w:rsidRPr="00323732">
        <w:rPr>
          <w:rStyle w:val="s0"/>
        </w:rPr>
        <w:t xml:space="preserve">оборудование </w:t>
      </w:r>
      <w:proofErr w:type="spellStart"/>
      <w:r w:rsidR="00323732" w:rsidRPr="00323732">
        <w:rPr>
          <w:rStyle w:val="s0"/>
        </w:rPr>
        <w:t>Rohde&amp;Schwarz</w:t>
      </w:r>
      <w:proofErr w:type="spellEnd"/>
      <w:r w:rsidR="00AB3613" w:rsidRPr="00AB3613">
        <w:rPr>
          <w:rStyle w:val="s0"/>
        </w:rPr>
        <w:t>)</w:t>
      </w:r>
      <w:r w:rsidR="002E49D1" w:rsidRPr="002E49D1">
        <w:rPr>
          <w:rStyle w:val="s0"/>
        </w:rPr>
        <w:t>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2268DF" w:rsidRDefault="004021A8" w:rsidP="004021A8">
      <w:pPr>
        <w:ind w:firstLine="397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268DF">
        <w:rPr>
          <w:rStyle w:val="s0"/>
        </w:rPr>
        <w:t>______</w:t>
      </w:r>
      <w:r w:rsidR="002268DF" w:rsidRPr="002268DF">
        <w:t xml:space="preserve"> </w:t>
      </w:r>
      <w:r w:rsidR="004A2F56">
        <w:t>работа</w:t>
      </w:r>
      <w:r w:rsidR="002268DF" w:rsidRPr="002268DF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2268DF" w:rsidRPr="002268DF">
        <w:rPr>
          <w:rStyle w:val="s0"/>
        </w:rPr>
        <w:t xml:space="preserve"> передающего оборудовани</w:t>
      </w:r>
      <w:r w:rsidR="004A2F56">
        <w:rPr>
          <w:rStyle w:val="s0"/>
        </w:rPr>
        <w:t>я</w:t>
      </w:r>
      <w:r w:rsidR="002268DF" w:rsidRPr="002268DF">
        <w:rPr>
          <w:rStyle w:val="s0"/>
        </w:rPr>
        <w:t xml:space="preserve"> стандарта DVB-T2 (оборудование </w:t>
      </w:r>
      <w:proofErr w:type="spellStart"/>
      <w:r w:rsidR="002268DF" w:rsidRPr="002268DF">
        <w:rPr>
          <w:rStyle w:val="s0"/>
        </w:rPr>
        <w:t>Rohde&amp;Schwarz</w:t>
      </w:r>
      <w:proofErr w:type="spellEnd"/>
      <w:r w:rsidR="002268DF" w:rsidRPr="002268DF">
        <w:rPr>
          <w:rStyle w:val="s0"/>
        </w:rPr>
        <w:t>)"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2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11906"/>
      </w:tblGrid>
      <w:tr w:rsidR="004021A8" w:rsidTr="005324D7">
        <w:trPr>
          <w:jc w:val="center"/>
        </w:trPr>
        <w:tc>
          <w:tcPr>
            <w:tcW w:w="11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44556A" w:rsidRDefault="004021A8" w:rsidP="008955E2">
            <w:pPr>
              <w:textAlignment w:val="baseline"/>
            </w:pPr>
            <w:r w:rsidRPr="00C623B8">
              <w:t xml:space="preserve">Наименование кода Единого номенклатурного справочника товаров, работ, </w:t>
            </w:r>
            <w:r w:rsidR="008955E2">
              <w:t xml:space="preserve">работ </w:t>
            </w:r>
          </w:p>
        </w:tc>
        <w:tc>
          <w:tcPr>
            <w:tcW w:w="38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6C788F" w:rsidP="00F47D19">
            <w:pPr>
              <w:rPr>
                <w:color w:val="auto"/>
              </w:rPr>
            </w:pPr>
            <w:r w:rsidRPr="006C788F">
              <w:rPr>
                <w:color w:val="auto"/>
              </w:rPr>
              <w:t>331219.100.000001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8955E2">
            <w:pPr>
              <w:textAlignment w:val="baseline"/>
            </w:pPr>
            <w:r w:rsidRPr="00C623B8">
              <w:t xml:space="preserve">Наименование </w:t>
            </w:r>
            <w:r w:rsidR="008955E2">
              <w:t>работы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7607C3" w:rsidP="00EC7138">
            <w:pPr>
              <w:rPr>
                <w:color w:val="auto"/>
              </w:rPr>
            </w:pPr>
            <w:r w:rsidRPr="007607C3">
              <w:rPr>
                <w:color w:val="auto"/>
              </w:rPr>
              <w:t xml:space="preserve">Ремонт передающего оборудования стандарта DVB-T2 (оборудования </w:t>
            </w:r>
            <w:proofErr w:type="spellStart"/>
            <w:r w:rsidRPr="007607C3">
              <w:rPr>
                <w:color w:val="auto"/>
              </w:rPr>
              <w:t>Rohde&amp;Schwarz</w:t>
            </w:r>
            <w:proofErr w:type="spellEnd"/>
            <w:r w:rsidRPr="007607C3">
              <w:rPr>
                <w:color w:val="auto"/>
              </w:rPr>
              <w:t>)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4A2F56">
            <w:pPr>
              <w:rPr>
                <w:color w:val="auto"/>
              </w:rPr>
            </w:pPr>
            <w:r>
              <w:rPr>
                <w:color w:val="auto"/>
              </w:rPr>
              <w:t xml:space="preserve">Одна </w:t>
            </w:r>
            <w:r w:rsidR="004A2F56">
              <w:rPr>
                <w:color w:val="auto"/>
              </w:rPr>
              <w:t>работа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2E49D1" w:rsidP="002E49D1">
            <w:pPr>
              <w:textAlignment w:val="baseline"/>
            </w:pPr>
            <w:r>
              <w:t>Количество (объем)</w:t>
            </w:r>
            <w:r w:rsidR="00DB4991">
              <w:t xml:space="preserve">   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F47D19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561EF1" w:rsidP="00064774">
            <w:pPr>
              <w:rPr>
                <w:color w:val="auto"/>
              </w:rPr>
            </w:pPr>
            <w:r w:rsidRPr="00561EF1">
              <w:rPr>
                <w:color w:val="auto"/>
              </w:rPr>
              <w:t>174</w:t>
            </w:r>
            <w:r>
              <w:rPr>
                <w:color w:val="auto"/>
              </w:rPr>
              <w:t> </w:t>
            </w:r>
            <w:r w:rsidRPr="00561EF1">
              <w:rPr>
                <w:color w:val="auto"/>
              </w:rPr>
              <w:t>960</w:t>
            </w:r>
            <w:r>
              <w:rPr>
                <w:color w:val="auto"/>
              </w:rPr>
              <w:t xml:space="preserve"> </w:t>
            </w:r>
            <w:r w:rsidRPr="00561EF1">
              <w:rPr>
                <w:color w:val="auto"/>
              </w:rPr>
              <w:t>000</w:t>
            </w:r>
            <w:r>
              <w:rPr>
                <w:color w:val="auto"/>
              </w:rPr>
              <w:t>,00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561EF1" w:rsidP="00561EF1">
            <w:pPr>
              <w:rPr>
                <w:color w:val="auto"/>
              </w:rPr>
            </w:pPr>
            <w:r w:rsidRPr="00561EF1">
              <w:rPr>
                <w:color w:val="auto"/>
              </w:rPr>
              <w:t>174</w:t>
            </w:r>
            <w:r>
              <w:rPr>
                <w:color w:val="auto"/>
              </w:rPr>
              <w:t> </w:t>
            </w:r>
            <w:r w:rsidRPr="00561EF1">
              <w:rPr>
                <w:color w:val="auto"/>
              </w:rPr>
              <w:t>960</w:t>
            </w:r>
            <w:r>
              <w:rPr>
                <w:color w:val="auto"/>
              </w:rPr>
              <w:t> </w:t>
            </w:r>
            <w:r w:rsidRPr="00561EF1">
              <w:rPr>
                <w:color w:val="auto"/>
              </w:rPr>
              <w:t>000</w:t>
            </w:r>
            <w:r>
              <w:rPr>
                <w:color w:val="auto"/>
              </w:rPr>
              <w:t>,00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B2" w:rsidRPr="00C623B8" w:rsidRDefault="004021A8" w:rsidP="008955E2">
            <w:pPr>
              <w:textAlignment w:val="baseline"/>
            </w:pPr>
            <w:r w:rsidRPr="00C623B8">
              <w:t xml:space="preserve">Срок оказания </w:t>
            </w:r>
            <w:r w:rsidR="008955E2">
              <w:t>работы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C56B8A" w:rsidP="00546B10">
            <w:pPr>
              <w:rPr>
                <w:color w:val="auto"/>
              </w:rPr>
            </w:pPr>
            <w:r>
              <w:rPr>
                <w:color w:val="auto"/>
              </w:rPr>
              <w:t>25</w:t>
            </w:r>
            <w:bookmarkStart w:id="0" w:name="_GoBack"/>
            <w:bookmarkEnd w:id="0"/>
            <w:r w:rsidR="006D4C0A">
              <w:rPr>
                <w:color w:val="auto"/>
              </w:rPr>
              <w:t xml:space="preserve"> </w:t>
            </w:r>
            <w:r w:rsidR="00546B10">
              <w:rPr>
                <w:color w:val="auto"/>
              </w:rPr>
              <w:t>декабря</w:t>
            </w:r>
            <w:r w:rsidR="006D4C0A">
              <w:rPr>
                <w:color w:val="auto"/>
              </w:rPr>
              <w:t xml:space="preserve"> 2022 года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8955E2">
            <w:pPr>
              <w:textAlignment w:val="baseline"/>
            </w:pPr>
            <w:r w:rsidRPr="00C623B8">
              <w:t xml:space="preserve">Место оказания </w:t>
            </w:r>
            <w:r w:rsidR="008955E2">
              <w:t>работы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34AE7" w:rsidP="00DA5ADB">
            <w:pPr>
              <w:rPr>
                <w:color w:val="auto"/>
              </w:rPr>
            </w:pPr>
            <w:r w:rsidRPr="00B34AE7">
              <w:rPr>
                <w:color w:val="auto"/>
              </w:rPr>
              <w:t>г. Алматы 751410000</w:t>
            </w:r>
            <w:r>
              <w:rPr>
                <w:color w:val="auto"/>
              </w:rPr>
              <w:t xml:space="preserve"> </w:t>
            </w:r>
            <w:r w:rsidRPr="00B34AE7">
              <w:rPr>
                <w:color w:val="auto"/>
              </w:rPr>
              <w:t>пр. Аль-</w:t>
            </w:r>
            <w:proofErr w:type="spellStart"/>
            <w:r w:rsidRPr="00B34AE7">
              <w:rPr>
                <w:color w:val="auto"/>
              </w:rPr>
              <w:t>Фараби</w:t>
            </w:r>
            <w:proofErr w:type="spellEnd"/>
            <w:r w:rsidRPr="00B34AE7">
              <w:rPr>
                <w:color w:val="auto"/>
              </w:rPr>
              <w:t>, 118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546B10" w:rsidP="00F47D19">
            <w:pPr>
              <w:rPr>
                <w:color w:val="auto"/>
              </w:rPr>
            </w:pPr>
            <w:r>
              <w:rPr>
                <w:color w:val="auto"/>
              </w:rPr>
              <w:t>30%</w:t>
            </w: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Default="00724BC6" w:rsidP="00502EA0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4021A8" w:rsidTr="000F3D0C">
        <w:trPr>
          <w:trHeight w:val="4806"/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CAC" w:rsidRDefault="00911859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6C0142">
              <w:rPr>
                <w:color w:val="auto"/>
              </w:rPr>
              <w:t xml:space="preserve">Составные блоки цифровых передатчиков </w:t>
            </w:r>
            <w:r w:rsidR="00A66301">
              <w:rPr>
                <w:color w:val="auto"/>
                <w:lang w:val="en-US"/>
              </w:rPr>
              <w:t>Rohde</w:t>
            </w:r>
            <w:r w:rsidR="00A66301" w:rsidRPr="00A66301">
              <w:rPr>
                <w:color w:val="auto"/>
              </w:rPr>
              <w:t>&amp;</w:t>
            </w:r>
            <w:r w:rsidR="00A66301">
              <w:rPr>
                <w:color w:val="auto"/>
                <w:lang w:val="en-US"/>
              </w:rPr>
              <w:t>Schwarz</w:t>
            </w:r>
            <w:r w:rsidR="006C0142">
              <w:rPr>
                <w:color w:val="auto"/>
              </w:rPr>
              <w:t>:</w:t>
            </w:r>
          </w:p>
          <w:p w:rsidR="004144C2" w:rsidRPr="00F12F29" w:rsidRDefault="00A14AD8" w:rsidP="00A14AD8">
            <w:pPr>
              <w:ind w:left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>-</w:t>
            </w:r>
            <w:r w:rsidR="004144C2" w:rsidRPr="00F12F29">
              <w:rPr>
                <w:color w:val="auto"/>
              </w:rPr>
              <w:t xml:space="preserve"> блок </w:t>
            </w:r>
            <w:r w:rsidR="00662538" w:rsidRPr="00F12F29">
              <w:rPr>
                <w:color w:val="auto"/>
                <w:lang w:val="en-US"/>
              </w:rPr>
              <w:t>SX</w:t>
            </w:r>
            <w:r w:rsidR="00662538" w:rsidRPr="00F12F29">
              <w:rPr>
                <w:color w:val="auto"/>
              </w:rPr>
              <w:t>801</w:t>
            </w:r>
            <w:r w:rsidR="004144C2" w:rsidRPr="00F12F29">
              <w:rPr>
                <w:color w:val="auto"/>
              </w:rPr>
              <w:t xml:space="preserve"> – </w:t>
            </w:r>
            <w:r w:rsidR="00520BF5" w:rsidRPr="00F12F29">
              <w:rPr>
                <w:color w:val="auto"/>
              </w:rPr>
              <w:t>29</w:t>
            </w:r>
            <w:r w:rsidR="00B23E86" w:rsidRPr="00F12F29">
              <w:rPr>
                <w:color w:val="auto"/>
              </w:rPr>
              <w:t xml:space="preserve"> </w:t>
            </w:r>
            <w:r w:rsidR="004144C2" w:rsidRPr="00F12F29">
              <w:rPr>
                <w:color w:val="auto"/>
              </w:rPr>
              <w:t>шт</w:t>
            </w:r>
            <w:r w:rsidR="00B23E86" w:rsidRPr="00F12F29">
              <w:rPr>
                <w:color w:val="auto"/>
              </w:rPr>
              <w:t>.</w:t>
            </w:r>
            <w:r w:rsidR="004144C2" w:rsidRPr="00F12F29">
              <w:rPr>
                <w:color w:val="auto"/>
              </w:rPr>
              <w:t>;</w:t>
            </w:r>
          </w:p>
          <w:p w:rsidR="00162CAC" w:rsidRPr="00F12F29" w:rsidRDefault="00A14AD8" w:rsidP="00A14AD8">
            <w:pPr>
              <w:ind w:left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>-</w:t>
            </w:r>
            <w:r w:rsidR="00B23E86" w:rsidRPr="00F12F29">
              <w:rPr>
                <w:color w:val="auto"/>
              </w:rPr>
              <w:t xml:space="preserve"> блок </w:t>
            </w:r>
            <w:r w:rsidR="00B23E86" w:rsidRPr="00F12F29">
              <w:rPr>
                <w:color w:val="auto"/>
                <w:lang w:val="en-US"/>
              </w:rPr>
              <w:t>TSE</w:t>
            </w:r>
            <w:r w:rsidR="00B23E86" w:rsidRPr="00F12F29">
              <w:rPr>
                <w:color w:val="auto"/>
              </w:rPr>
              <w:t xml:space="preserve">800 – </w:t>
            </w:r>
            <w:r w:rsidR="00520BF5" w:rsidRPr="00F12F29">
              <w:rPr>
                <w:color w:val="auto"/>
              </w:rPr>
              <w:t>27</w:t>
            </w:r>
            <w:r w:rsidR="00B23E86" w:rsidRPr="00F12F29">
              <w:rPr>
                <w:color w:val="auto"/>
              </w:rPr>
              <w:t xml:space="preserve"> шт.</w:t>
            </w:r>
            <w:r w:rsidR="00A66301" w:rsidRPr="00F12F29">
              <w:rPr>
                <w:color w:val="auto"/>
              </w:rPr>
              <w:t>;</w:t>
            </w:r>
          </w:p>
          <w:p w:rsidR="004144C2" w:rsidRDefault="00A14AD8" w:rsidP="00A14AD8">
            <w:pPr>
              <w:ind w:left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>-</w:t>
            </w:r>
            <w:r w:rsidR="00B23E86" w:rsidRPr="00F12F29">
              <w:rPr>
                <w:color w:val="auto"/>
              </w:rPr>
              <w:t xml:space="preserve"> блок  VH8201</w:t>
            </w:r>
            <w:r w:rsidR="00B23E86" w:rsidRPr="00F12F29">
              <w:rPr>
                <w:color w:val="auto"/>
                <w:lang w:val="en-US"/>
              </w:rPr>
              <w:t>C</w:t>
            </w:r>
            <w:r w:rsidR="00911859" w:rsidRPr="00F12F29">
              <w:rPr>
                <w:color w:val="auto"/>
              </w:rPr>
              <w:t>1 – 6</w:t>
            </w:r>
            <w:r w:rsidR="003112D1">
              <w:rPr>
                <w:color w:val="auto"/>
              </w:rPr>
              <w:t xml:space="preserve"> </w:t>
            </w:r>
            <w:r w:rsidR="00911859" w:rsidRPr="00F12F29">
              <w:rPr>
                <w:color w:val="auto"/>
              </w:rPr>
              <w:t>шт.</w:t>
            </w:r>
          </w:p>
          <w:p w:rsidR="00162CAC" w:rsidRPr="00162CAC" w:rsidRDefault="00911859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162CAC">
              <w:rPr>
                <w:color w:val="auto"/>
              </w:rPr>
              <w:t xml:space="preserve">Перечень требуемых </w:t>
            </w:r>
            <w:r w:rsidR="008955E2">
              <w:rPr>
                <w:color w:val="auto"/>
              </w:rPr>
              <w:t xml:space="preserve">работ </w:t>
            </w:r>
            <w:r w:rsidR="00162CAC">
              <w:rPr>
                <w:color w:val="auto"/>
              </w:rPr>
              <w:t>для выполнения ремонта Оборудовани</w:t>
            </w:r>
            <w:r w:rsidR="00DF2BBC">
              <w:rPr>
                <w:color w:val="auto"/>
              </w:rPr>
              <w:t>я</w:t>
            </w:r>
            <w:r w:rsidR="00162CAC">
              <w:rPr>
                <w:color w:val="auto"/>
              </w:rPr>
              <w:t>:</w:t>
            </w:r>
          </w:p>
          <w:p w:rsidR="00210EB0" w:rsidRDefault="00162CAC" w:rsidP="00A14AD8">
            <w:pPr>
              <w:ind w:firstLine="36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520BF5">
              <w:rPr>
                <w:color w:val="auto"/>
              </w:rPr>
              <w:t>базовая</w:t>
            </w:r>
            <w:r w:rsidR="005F18CA">
              <w:rPr>
                <w:color w:val="auto"/>
              </w:rPr>
              <w:t xml:space="preserve"> чистка</w:t>
            </w:r>
            <w:r w:rsidR="00210EB0" w:rsidRPr="00210EB0">
              <w:rPr>
                <w:color w:val="auto"/>
              </w:rPr>
              <w:t xml:space="preserve"> Оборудования;</w:t>
            </w:r>
          </w:p>
          <w:p w:rsidR="00162CAC" w:rsidRDefault="00162CAC" w:rsidP="00A14AD8">
            <w:pPr>
              <w:ind w:firstLine="360"/>
              <w:jc w:val="both"/>
              <w:rPr>
                <w:color w:val="auto"/>
              </w:rPr>
            </w:pPr>
            <w:r>
              <w:rPr>
                <w:color w:val="auto"/>
              </w:rPr>
              <w:t>- диагностика Оборудования;</w:t>
            </w:r>
          </w:p>
          <w:p w:rsidR="00210EB0" w:rsidRPr="00F12F29" w:rsidRDefault="005F18CA" w:rsidP="00A14AD8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ремонт Оборудования, при этом </w:t>
            </w:r>
            <w:r w:rsidR="00210EB0" w:rsidRPr="00F12F29">
              <w:rPr>
                <w:color w:val="auto"/>
              </w:rPr>
              <w:t>составные части и дета</w:t>
            </w:r>
            <w:r w:rsidR="007958DB" w:rsidRPr="00F12F29">
              <w:rPr>
                <w:color w:val="auto"/>
              </w:rPr>
              <w:t>ли, устанавливаемые в цифровое О</w:t>
            </w:r>
            <w:r w:rsidR="008801C3" w:rsidRPr="00F12F29">
              <w:rPr>
                <w:color w:val="auto"/>
              </w:rPr>
              <w:t>борудование</w:t>
            </w:r>
            <w:r w:rsidR="00210EB0" w:rsidRPr="00F12F29">
              <w:rPr>
                <w:color w:val="auto"/>
              </w:rPr>
              <w:t xml:space="preserve"> взамен </w:t>
            </w:r>
            <w:proofErr w:type="gramStart"/>
            <w:r w:rsidR="00210EB0" w:rsidRPr="00F12F29">
              <w:rPr>
                <w:color w:val="auto"/>
              </w:rPr>
              <w:t>неисправн</w:t>
            </w:r>
            <w:r w:rsidR="007B4289" w:rsidRPr="00F12F29">
              <w:rPr>
                <w:color w:val="auto"/>
              </w:rPr>
              <w:t>ых</w:t>
            </w:r>
            <w:proofErr w:type="gramEnd"/>
            <w:r w:rsidR="008801C3" w:rsidRPr="00F12F29">
              <w:rPr>
                <w:color w:val="auto"/>
              </w:rPr>
              <w:t>,</w:t>
            </w:r>
            <w:r w:rsidR="007B4289" w:rsidRPr="00F12F29">
              <w:rPr>
                <w:color w:val="auto"/>
              </w:rPr>
              <w:t xml:space="preserve"> должны быть новыми, ранее не</w:t>
            </w:r>
            <w:r w:rsidR="00210EB0" w:rsidRPr="00F12F29">
              <w:rPr>
                <w:color w:val="auto"/>
              </w:rPr>
              <w:t>использованными и соответствовать требованиям завода-изготовителя</w:t>
            </w:r>
            <w:r w:rsidR="00A14AD8" w:rsidRPr="00F12F29">
              <w:rPr>
                <w:color w:val="auto"/>
              </w:rPr>
              <w:t xml:space="preserve">. Все выявленные неисправности </w:t>
            </w:r>
            <w:r w:rsidR="00A14AD8" w:rsidRPr="00F12F29">
              <w:rPr>
                <w:color w:val="auto"/>
                <w:lang w:val="kk-KZ"/>
              </w:rPr>
              <w:t>О</w:t>
            </w:r>
            <w:proofErr w:type="spellStart"/>
            <w:r w:rsidR="00A14AD8" w:rsidRPr="00F12F29">
              <w:rPr>
                <w:color w:val="auto"/>
              </w:rPr>
              <w:t>борудования</w:t>
            </w:r>
            <w:proofErr w:type="spellEnd"/>
            <w:r w:rsidR="00A14AD8" w:rsidRPr="00F12F29">
              <w:rPr>
                <w:color w:val="auto"/>
              </w:rPr>
              <w:t xml:space="preserve"> должны быть устранены с использованием установки оригинальных запасных частей и комплектующих</w:t>
            </w:r>
            <w:r w:rsidR="00210EB0" w:rsidRPr="00F12F29">
              <w:rPr>
                <w:color w:val="auto"/>
              </w:rPr>
              <w:t>;</w:t>
            </w:r>
            <w:r w:rsidR="00210EB0" w:rsidRPr="00F12F29">
              <w:t xml:space="preserve"> </w:t>
            </w:r>
          </w:p>
          <w:p w:rsidR="00CD1E67" w:rsidRPr="00F12F29" w:rsidRDefault="00210EB0" w:rsidP="00A14AD8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</w:t>
            </w:r>
            <w:r w:rsidR="00911859" w:rsidRPr="00F12F29">
              <w:rPr>
                <w:color w:val="auto"/>
              </w:rPr>
              <w:t xml:space="preserve">измерения качественных показателей </w:t>
            </w:r>
            <w:r w:rsidR="00911859" w:rsidRPr="00F12F29">
              <w:rPr>
                <w:color w:val="auto"/>
                <w:lang w:val="kk-KZ"/>
              </w:rPr>
              <w:t xml:space="preserve">Оборудования. </w:t>
            </w:r>
            <w:r w:rsidR="00911859" w:rsidRPr="00F12F29">
              <w:rPr>
                <w:color w:val="auto"/>
              </w:rPr>
              <w:t>П</w:t>
            </w:r>
            <w:r w:rsidRPr="00F12F29">
              <w:rPr>
                <w:color w:val="auto"/>
              </w:rPr>
              <w:t xml:space="preserve">о завершению ремонта, настройки и регулировки </w:t>
            </w:r>
            <w:r w:rsidR="00520BF5" w:rsidRPr="00F12F29">
              <w:rPr>
                <w:color w:val="auto"/>
              </w:rPr>
              <w:t xml:space="preserve">для блоков </w:t>
            </w:r>
            <w:r w:rsidR="00520BF5" w:rsidRPr="00F12F29">
              <w:rPr>
                <w:color w:val="auto"/>
                <w:lang w:val="en-US"/>
              </w:rPr>
              <w:t>R</w:t>
            </w:r>
            <w:r w:rsidR="00520BF5" w:rsidRPr="00F12F29">
              <w:rPr>
                <w:color w:val="auto"/>
              </w:rPr>
              <w:t>&amp;</w:t>
            </w:r>
            <w:r w:rsidR="00520BF5" w:rsidRPr="00F12F29">
              <w:rPr>
                <w:color w:val="auto"/>
                <w:lang w:val="en-US"/>
              </w:rPr>
              <w:t>S</w:t>
            </w:r>
            <w:r w:rsidR="00520BF5" w:rsidRPr="00F12F29">
              <w:rPr>
                <w:color w:val="auto"/>
              </w:rPr>
              <w:t xml:space="preserve"> </w:t>
            </w:r>
            <w:r w:rsidR="00520BF5" w:rsidRPr="00F12F29">
              <w:rPr>
                <w:color w:val="auto"/>
                <w:lang w:val="en-US"/>
              </w:rPr>
              <w:t>SX</w:t>
            </w:r>
            <w:r w:rsidR="00520BF5" w:rsidRPr="00F12F29">
              <w:rPr>
                <w:color w:val="auto"/>
              </w:rPr>
              <w:t xml:space="preserve">801 </w:t>
            </w:r>
            <w:r w:rsidRPr="00F12F29">
              <w:rPr>
                <w:color w:val="auto"/>
              </w:rPr>
              <w:t>должны быть</w:t>
            </w:r>
            <w:r w:rsidR="005F18CA" w:rsidRPr="00F12F29">
              <w:rPr>
                <w:color w:val="auto"/>
              </w:rPr>
              <w:t xml:space="preserve"> проведены измерения </w:t>
            </w:r>
            <w:r w:rsidRPr="00F12F29">
              <w:rPr>
                <w:color w:val="auto"/>
              </w:rPr>
              <w:t xml:space="preserve">и оформлен протокол </w:t>
            </w:r>
            <w:r w:rsidR="007B4289" w:rsidRPr="00F12F29">
              <w:rPr>
                <w:color w:val="auto"/>
              </w:rPr>
              <w:t xml:space="preserve">измерения </w:t>
            </w:r>
            <w:r w:rsidRPr="00F12F29">
              <w:rPr>
                <w:color w:val="auto"/>
              </w:rPr>
              <w:t xml:space="preserve">качественных показателей </w:t>
            </w:r>
            <w:r w:rsidR="007B4289" w:rsidRPr="00F12F29">
              <w:rPr>
                <w:color w:val="auto"/>
                <w:lang w:val="kk-KZ"/>
              </w:rPr>
              <w:t>Оборудования</w:t>
            </w:r>
            <w:r w:rsidR="00C229EC" w:rsidRPr="00F12F29">
              <w:rPr>
                <w:color w:val="auto"/>
              </w:rPr>
              <w:t xml:space="preserve">, которые должны соответствовать </w:t>
            </w:r>
            <w:r w:rsidR="007B4289" w:rsidRPr="00F12F29">
              <w:rPr>
                <w:color w:val="auto"/>
              </w:rPr>
              <w:t xml:space="preserve">требованиям </w:t>
            </w:r>
            <w:proofErr w:type="gramStart"/>
            <w:r w:rsidR="007B4289" w:rsidRPr="00F12F29">
              <w:rPr>
                <w:color w:val="auto"/>
              </w:rPr>
              <w:t>СТ</w:t>
            </w:r>
            <w:proofErr w:type="gramEnd"/>
            <w:r w:rsidR="007B4289" w:rsidRPr="00F12F29">
              <w:rPr>
                <w:color w:val="auto"/>
              </w:rPr>
              <w:t xml:space="preserve"> РК 2175-2011</w:t>
            </w:r>
            <w:r w:rsidR="005F18CA" w:rsidRPr="00F12F29">
              <w:rPr>
                <w:color w:val="auto"/>
              </w:rPr>
              <w:t xml:space="preserve">, с приложением снимков экрана </w:t>
            </w:r>
            <w:r w:rsidR="005F18CA" w:rsidRPr="00F12F29">
              <w:rPr>
                <w:color w:val="auto"/>
                <w:lang w:val="en-US"/>
              </w:rPr>
              <w:t>WEB</w:t>
            </w:r>
            <w:r w:rsidR="005F18CA" w:rsidRPr="00F12F29">
              <w:rPr>
                <w:color w:val="auto"/>
              </w:rPr>
              <w:t xml:space="preserve"> интерфейса подтверждающих отсутствие неисправностей</w:t>
            </w:r>
            <w:r w:rsidR="007B4289" w:rsidRPr="00F12F29">
              <w:rPr>
                <w:color w:val="auto"/>
              </w:rPr>
              <w:t xml:space="preserve">. </w:t>
            </w:r>
            <w:r w:rsidR="005F18CA" w:rsidRPr="00F12F29">
              <w:rPr>
                <w:color w:val="auto"/>
              </w:rPr>
              <w:t xml:space="preserve">Так как блоки </w:t>
            </w:r>
            <w:r w:rsidR="005F18CA" w:rsidRPr="00F12F29">
              <w:rPr>
                <w:color w:val="auto"/>
                <w:lang w:val="en-US"/>
              </w:rPr>
              <w:t>R</w:t>
            </w:r>
            <w:r w:rsidR="005F18CA" w:rsidRPr="00F12F29">
              <w:rPr>
                <w:color w:val="auto"/>
              </w:rPr>
              <w:t>&amp;</w:t>
            </w:r>
            <w:r w:rsidR="005F18CA" w:rsidRPr="00F12F29">
              <w:rPr>
                <w:color w:val="auto"/>
                <w:lang w:val="en-US"/>
              </w:rPr>
              <w:t>S</w:t>
            </w:r>
            <w:r w:rsidR="005F18CA" w:rsidRPr="00F12F29">
              <w:rPr>
                <w:color w:val="auto"/>
              </w:rPr>
              <w:t xml:space="preserve"> </w:t>
            </w:r>
            <w:r w:rsidR="005F18CA" w:rsidRPr="00F12F29">
              <w:rPr>
                <w:color w:val="auto"/>
                <w:lang w:val="en-US"/>
              </w:rPr>
              <w:t>TSE</w:t>
            </w:r>
            <w:r w:rsidR="005F18CA" w:rsidRPr="00F12F29">
              <w:rPr>
                <w:color w:val="auto"/>
              </w:rPr>
              <w:t xml:space="preserve">800 не имеют параметров, регламентированных </w:t>
            </w:r>
            <w:proofErr w:type="gramStart"/>
            <w:r w:rsidR="005F18CA" w:rsidRPr="00F12F29">
              <w:rPr>
                <w:color w:val="auto"/>
              </w:rPr>
              <w:t>СТ</w:t>
            </w:r>
            <w:proofErr w:type="gramEnd"/>
            <w:r w:rsidR="005F18CA" w:rsidRPr="00F12F29">
              <w:rPr>
                <w:color w:val="auto"/>
              </w:rPr>
              <w:t xml:space="preserve"> РК 2175-2011, для них должен быть предоставлен протокол проверки работоспособности в комплекте с возбудителем </w:t>
            </w:r>
            <w:r w:rsidR="005F18CA" w:rsidRPr="00F12F29">
              <w:rPr>
                <w:color w:val="auto"/>
                <w:lang w:val="en-US"/>
              </w:rPr>
              <w:t>SX</w:t>
            </w:r>
            <w:r w:rsidR="005F18CA" w:rsidRPr="00F12F29">
              <w:rPr>
                <w:color w:val="auto"/>
              </w:rPr>
              <w:t xml:space="preserve">801 с приложением снимков экрана </w:t>
            </w:r>
            <w:r w:rsidR="005F18CA" w:rsidRPr="00F12F29">
              <w:rPr>
                <w:color w:val="auto"/>
                <w:lang w:val="en-US"/>
              </w:rPr>
              <w:t>WEB</w:t>
            </w:r>
            <w:r w:rsidR="005F18CA" w:rsidRPr="00F12F29">
              <w:rPr>
                <w:color w:val="auto"/>
              </w:rPr>
              <w:t xml:space="preserve"> интерфейса обоих устройств, подтверждающих отсутствие неисправностей. </w:t>
            </w:r>
            <w:r w:rsidR="00F54864" w:rsidRPr="00F12F29">
              <w:rPr>
                <w:color w:val="auto"/>
              </w:rPr>
              <w:t xml:space="preserve">Измерения качественных параметров усилителя </w:t>
            </w:r>
            <w:r w:rsidR="00CD1E67" w:rsidRPr="00F12F29">
              <w:rPr>
                <w:color w:val="auto"/>
              </w:rPr>
              <w:t xml:space="preserve">на соответствие требованиям </w:t>
            </w:r>
            <w:proofErr w:type="gramStart"/>
            <w:r w:rsidR="00CD1E67" w:rsidRPr="00F12F29">
              <w:rPr>
                <w:color w:val="auto"/>
              </w:rPr>
              <w:t>СТ</w:t>
            </w:r>
            <w:proofErr w:type="gramEnd"/>
            <w:r w:rsidR="00CD1E67" w:rsidRPr="00F12F29">
              <w:rPr>
                <w:color w:val="auto"/>
              </w:rPr>
              <w:t xml:space="preserve"> РК 2175-2011</w:t>
            </w:r>
            <w:r w:rsidR="00F54864" w:rsidRPr="00F12F29">
              <w:rPr>
                <w:color w:val="auto"/>
              </w:rPr>
              <w:t xml:space="preserve">проводится в комплекте с блоком </w:t>
            </w:r>
            <w:r w:rsidR="00F54864" w:rsidRPr="00F12F29">
              <w:rPr>
                <w:color w:val="auto"/>
                <w:lang w:val="en-US"/>
              </w:rPr>
              <w:t>R</w:t>
            </w:r>
            <w:r w:rsidR="00F54864" w:rsidRPr="00F12F29">
              <w:rPr>
                <w:color w:val="auto"/>
              </w:rPr>
              <w:t>&amp;</w:t>
            </w:r>
            <w:r w:rsidR="00F54864" w:rsidRPr="00F12F29">
              <w:rPr>
                <w:color w:val="auto"/>
                <w:lang w:val="en-US"/>
              </w:rPr>
              <w:t>S</w:t>
            </w:r>
            <w:r w:rsidR="00F54864" w:rsidRPr="00F12F29">
              <w:rPr>
                <w:color w:val="auto"/>
              </w:rPr>
              <w:t xml:space="preserve"> </w:t>
            </w:r>
            <w:r w:rsidR="00F54864" w:rsidRPr="00F12F29">
              <w:rPr>
                <w:color w:val="auto"/>
                <w:lang w:val="en-US"/>
              </w:rPr>
              <w:t>SX</w:t>
            </w:r>
            <w:r w:rsidR="00F54864" w:rsidRPr="00F12F29">
              <w:rPr>
                <w:color w:val="auto"/>
              </w:rPr>
              <w:t>801.</w:t>
            </w:r>
            <w:r w:rsidR="00911859" w:rsidRPr="00F12F29">
              <w:rPr>
                <w:color w:val="auto"/>
              </w:rPr>
              <w:t xml:space="preserve"> </w:t>
            </w:r>
            <w:r w:rsidR="007B4289" w:rsidRPr="00F12F29">
              <w:rPr>
                <w:color w:val="auto"/>
              </w:rPr>
              <w:t xml:space="preserve">Для проведения измерений качественных параметров должен использоваться прибор </w:t>
            </w:r>
            <w:r w:rsidR="007B4289" w:rsidRPr="00F12F29">
              <w:rPr>
                <w:color w:val="auto"/>
                <w:lang w:val="en-US"/>
              </w:rPr>
              <w:t>R</w:t>
            </w:r>
            <w:r w:rsidR="007B4289" w:rsidRPr="00F12F29">
              <w:rPr>
                <w:color w:val="auto"/>
              </w:rPr>
              <w:t>&amp;</w:t>
            </w:r>
            <w:r w:rsidR="007B4289" w:rsidRPr="00F12F29">
              <w:rPr>
                <w:color w:val="auto"/>
                <w:lang w:val="en-US"/>
              </w:rPr>
              <w:t>S</w:t>
            </w:r>
            <w:r w:rsidR="007B4289" w:rsidRPr="00F12F29">
              <w:rPr>
                <w:color w:val="auto"/>
              </w:rPr>
              <w:t xml:space="preserve"> </w:t>
            </w:r>
            <w:r w:rsidR="007B4289" w:rsidRPr="00F12F29">
              <w:rPr>
                <w:color w:val="auto"/>
                <w:lang w:val="en-US"/>
              </w:rPr>
              <w:t>ETL</w:t>
            </w:r>
            <w:r w:rsidR="007B4289" w:rsidRPr="00F12F29">
              <w:rPr>
                <w:color w:val="auto"/>
              </w:rPr>
              <w:t xml:space="preserve"> с действующим сертификатом поверки/калибровки. Для проведения измерений выходной мощности должен использоваться измеритель мощности с действующим сертификатом поверки/калибровки</w:t>
            </w:r>
            <w:r w:rsidR="00520BF5" w:rsidRPr="00F12F29">
              <w:rPr>
                <w:color w:val="auto"/>
              </w:rPr>
              <w:t xml:space="preserve"> либо </w:t>
            </w:r>
            <w:proofErr w:type="gramStart"/>
            <w:r w:rsidR="00520BF5" w:rsidRPr="00F12F29">
              <w:rPr>
                <w:color w:val="auto"/>
              </w:rPr>
              <w:t>специализированное</w:t>
            </w:r>
            <w:proofErr w:type="gramEnd"/>
            <w:r w:rsidR="00520BF5" w:rsidRPr="00F12F29">
              <w:rPr>
                <w:color w:val="auto"/>
              </w:rPr>
              <w:t xml:space="preserve"> ПО в комплекте с датчиком мощности с действующим сертификатом поверки/калибровки</w:t>
            </w:r>
            <w:r w:rsidR="007B4289" w:rsidRPr="00F12F29">
              <w:rPr>
                <w:color w:val="auto"/>
              </w:rPr>
              <w:t>.</w:t>
            </w:r>
            <w:r w:rsidR="00520BF5" w:rsidRPr="00F12F29">
              <w:rPr>
                <w:color w:val="auto"/>
              </w:rPr>
              <w:t xml:space="preserve"> </w:t>
            </w:r>
          </w:p>
          <w:p w:rsidR="00210EB0" w:rsidRDefault="00210EB0" w:rsidP="00A14AD8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</w:t>
            </w:r>
            <w:r w:rsidR="005C3F59" w:rsidRPr="00F12F29">
              <w:rPr>
                <w:color w:val="auto"/>
              </w:rPr>
              <w:t>настройка отремонтированного оборудования в соответствии с требованиями Заказчика. О</w:t>
            </w:r>
            <w:r w:rsidRPr="00F12F29">
              <w:rPr>
                <w:color w:val="auto"/>
              </w:rPr>
              <w:t xml:space="preserve">тремонтированное </w:t>
            </w:r>
            <w:r w:rsidR="007B4289" w:rsidRPr="00F12F29">
              <w:rPr>
                <w:color w:val="auto"/>
              </w:rPr>
              <w:t>Оборудование</w:t>
            </w:r>
            <w:r w:rsidRPr="00F12F29">
              <w:rPr>
                <w:color w:val="auto"/>
              </w:rPr>
              <w:t xml:space="preserve"> </w:t>
            </w:r>
            <w:r w:rsidR="007B4289" w:rsidRPr="00F12F29">
              <w:rPr>
                <w:color w:val="auto"/>
              </w:rPr>
              <w:t>должно</w:t>
            </w:r>
            <w:r w:rsidRPr="00F12F29">
              <w:rPr>
                <w:color w:val="auto"/>
              </w:rPr>
              <w:t xml:space="preserve"> быть полностью настроенным и не требовать какой-либо дополнительной регулировки параметров</w:t>
            </w:r>
            <w:r w:rsidR="00A14AD8" w:rsidRPr="00F12F29">
              <w:rPr>
                <w:color w:val="auto"/>
              </w:rPr>
              <w:t>, информация по необходимым настройкам будет передана Поставщику после заключения договора</w:t>
            </w:r>
            <w:r>
              <w:rPr>
                <w:color w:val="auto"/>
              </w:rPr>
              <w:t>;</w:t>
            </w:r>
          </w:p>
          <w:p w:rsidR="00C229EC" w:rsidRDefault="00502EA0" w:rsidP="00A14AD8">
            <w:pPr>
              <w:ind w:firstLine="360"/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="00C229EC">
              <w:rPr>
                <w:color w:val="auto"/>
              </w:rPr>
              <w:t xml:space="preserve"> </w:t>
            </w:r>
            <w:r w:rsidR="00C229EC" w:rsidRPr="00D1020B">
              <w:rPr>
                <w:color w:val="auto"/>
              </w:rPr>
              <w:t>выполнить установку прог</w:t>
            </w:r>
            <w:r w:rsidR="008801C3">
              <w:rPr>
                <w:color w:val="auto"/>
              </w:rPr>
              <w:t>раммных и аппаратных обновлений</w:t>
            </w:r>
            <w:r w:rsidR="00C229EC" w:rsidRPr="00D1020B">
              <w:rPr>
                <w:color w:val="auto"/>
              </w:rPr>
              <w:t xml:space="preserve"> той же версии, с которой </w:t>
            </w:r>
            <w:r w:rsidR="00DF2BBC" w:rsidRPr="00D1020B">
              <w:rPr>
                <w:color w:val="auto"/>
              </w:rPr>
              <w:t>О</w:t>
            </w:r>
            <w:r w:rsidR="00C229EC" w:rsidRPr="00D1020B">
              <w:rPr>
                <w:color w:val="auto"/>
              </w:rPr>
              <w:t>борудование поступило на ремонт</w:t>
            </w:r>
            <w:r w:rsidR="008801C3">
              <w:rPr>
                <w:color w:val="auto"/>
              </w:rPr>
              <w:t>,</w:t>
            </w:r>
            <w:r w:rsidR="00C229EC" w:rsidRPr="00D1020B">
              <w:rPr>
                <w:color w:val="auto"/>
              </w:rPr>
              <w:t xml:space="preserve"> с целью гарантировать наличие во внутренней памяти новых модулей той же микропрограммы, что и в модулях, не подвергавшихся замене (для тех модулей, где это требование применимо</w:t>
            </w:r>
            <w:r w:rsidR="00C229EC" w:rsidRPr="00C229EC">
              <w:rPr>
                <w:color w:val="auto"/>
              </w:rPr>
              <w:t>), а также гарантировать корректную работу составных частей передатчика, имеющи</w:t>
            </w:r>
            <w:r w:rsidR="00DF2BBC">
              <w:rPr>
                <w:color w:val="auto"/>
              </w:rPr>
              <w:t>х разное программное обеспечение</w:t>
            </w:r>
            <w:r w:rsidR="00C229EC" w:rsidRPr="00C229EC">
              <w:rPr>
                <w:color w:val="auto"/>
              </w:rPr>
              <w:t xml:space="preserve">; </w:t>
            </w:r>
            <w:proofErr w:type="gramEnd"/>
          </w:p>
          <w:p w:rsidR="004330BE" w:rsidRPr="00F12F29" w:rsidRDefault="00911859" w:rsidP="000D71C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8801C3" w:rsidRPr="00F12F29">
              <w:rPr>
                <w:color w:val="auto"/>
              </w:rPr>
              <w:t>Для отремонтированного Оборудования</w:t>
            </w:r>
            <w:r w:rsidR="004330BE" w:rsidRPr="00F12F29">
              <w:rPr>
                <w:color w:val="auto"/>
              </w:rPr>
              <w:t xml:space="preserve"> Поставщик обязан </w:t>
            </w:r>
            <w:r w:rsidR="00260130" w:rsidRPr="00F12F29">
              <w:rPr>
                <w:color w:val="auto"/>
              </w:rPr>
              <w:t xml:space="preserve">заменить существующую упаковку </w:t>
            </w:r>
            <w:proofErr w:type="gramStart"/>
            <w:r w:rsidR="00260130" w:rsidRPr="00F12F29">
              <w:rPr>
                <w:color w:val="auto"/>
              </w:rPr>
              <w:t>на</w:t>
            </w:r>
            <w:proofErr w:type="gramEnd"/>
            <w:r w:rsidR="00260130" w:rsidRPr="00F12F29">
              <w:rPr>
                <w:color w:val="auto"/>
              </w:rPr>
              <w:t xml:space="preserve"> новую</w:t>
            </w:r>
            <w:r w:rsidR="005628E8" w:rsidRPr="00F12F29">
              <w:rPr>
                <w:color w:val="auto"/>
              </w:rPr>
              <w:t>,</w:t>
            </w:r>
            <w:r w:rsidR="00931AE2" w:rsidRPr="00F12F29">
              <w:rPr>
                <w:color w:val="auto"/>
              </w:rPr>
              <w:t xml:space="preserve"> </w:t>
            </w:r>
            <w:r w:rsidR="00260130" w:rsidRPr="00F12F29">
              <w:rPr>
                <w:color w:val="auto"/>
              </w:rPr>
              <w:t xml:space="preserve"> соответствующ</w:t>
            </w:r>
            <w:r w:rsidR="00CD1E67" w:rsidRPr="00F12F29">
              <w:rPr>
                <w:color w:val="auto"/>
              </w:rPr>
              <w:t>ую</w:t>
            </w:r>
            <w:r w:rsidR="00260130" w:rsidRPr="00F12F29">
              <w:rPr>
                <w:color w:val="auto"/>
              </w:rPr>
              <w:t xml:space="preserve"> </w:t>
            </w:r>
            <w:r w:rsidR="000D71C3" w:rsidRPr="00F12F29">
              <w:rPr>
                <w:color w:val="auto"/>
              </w:rPr>
              <w:t>требованию заводского стандарта</w:t>
            </w:r>
            <w:r w:rsidR="004330BE" w:rsidRPr="00F12F29">
              <w:rPr>
                <w:color w:val="auto"/>
              </w:rPr>
              <w:t xml:space="preserve">: </w:t>
            </w:r>
          </w:p>
          <w:p w:rsidR="004330BE" w:rsidRPr="00F12F29" w:rsidRDefault="004330BE" w:rsidP="005C3F59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прочная картонная коробка с укрепленным днищем и боками (3-х </w:t>
            </w:r>
            <w:proofErr w:type="spellStart"/>
            <w:r w:rsidRPr="00F12F29">
              <w:rPr>
                <w:color w:val="auto"/>
              </w:rPr>
              <w:t>слойный</w:t>
            </w:r>
            <w:proofErr w:type="spellEnd"/>
            <w:r w:rsidRPr="00F12F29">
              <w:rPr>
                <w:color w:val="auto"/>
              </w:rPr>
              <w:t xml:space="preserve"> картон) такого размера, чтобы оставалось 6-7 см свободного пространства для амортизирующего уплотнителя со всех 6-ти сторон прибора;</w:t>
            </w:r>
          </w:p>
          <w:p w:rsidR="004330BE" w:rsidRPr="00F12F29" w:rsidRDefault="004330BE" w:rsidP="005C3F59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>- амортизирующий уплотнитель со всех 6-ти сторон прибора (ни одно ребро/панель/ножка и др. элемент корпуса прибора не должен соприкасаться со стенками коробки);</w:t>
            </w:r>
          </w:p>
          <w:p w:rsidR="004322F7" w:rsidRDefault="004330BE" w:rsidP="005C3F59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lastRenderedPageBreak/>
              <w:t>- использова</w:t>
            </w:r>
            <w:r w:rsidR="004322F7" w:rsidRPr="00F12F29">
              <w:rPr>
                <w:color w:val="auto"/>
              </w:rPr>
              <w:t xml:space="preserve">ние </w:t>
            </w:r>
            <w:r w:rsidR="00CD1E67" w:rsidRPr="00F12F29">
              <w:rPr>
                <w:color w:val="auto"/>
              </w:rPr>
              <w:t>анти</w:t>
            </w:r>
            <w:r w:rsidR="003B17C4" w:rsidRPr="00F12F29">
              <w:rPr>
                <w:color w:val="auto"/>
              </w:rPr>
              <w:t>стати</w:t>
            </w:r>
            <w:r w:rsidR="00CD1E67" w:rsidRPr="00F12F29">
              <w:rPr>
                <w:color w:val="auto"/>
              </w:rPr>
              <w:t>ч</w:t>
            </w:r>
            <w:r w:rsidR="003B17C4" w:rsidRPr="00F12F29">
              <w:rPr>
                <w:color w:val="auto"/>
              </w:rPr>
              <w:t>еского пакета.</w:t>
            </w:r>
            <w:r w:rsidRPr="004330BE">
              <w:rPr>
                <w:color w:val="auto"/>
              </w:rPr>
              <w:t xml:space="preserve"> </w:t>
            </w:r>
          </w:p>
          <w:p w:rsidR="004330BE" w:rsidRDefault="004322F7" w:rsidP="005C3F59">
            <w:pPr>
              <w:ind w:firstLine="360"/>
              <w:jc w:val="both"/>
              <w:rPr>
                <w:color w:val="auto"/>
              </w:rPr>
            </w:pPr>
            <w:r>
              <w:rPr>
                <w:color w:val="auto"/>
              </w:rPr>
              <w:t>Размер упаковки</w:t>
            </w:r>
            <w:r w:rsidR="008801C3">
              <w:rPr>
                <w:color w:val="auto"/>
              </w:rPr>
              <w:t xml:space="preserve"> Оборудования</w:t>
            </w:r>
            <w:r>
              <w:rPr>
                <w:color w:val="auto"/>
              </w:rPr>
              <w:t xml:space="preserve"> указан в Приложении № 1 к Технической спецификации. </w:t>
            </w:r>
          </w:p>
          <w:p w:rsidR="00724BC6" w:rsidRPr="00724BC6" w:rsidRDefault="00911859" w:rsidP="005C3F5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="00724BC6" w:rsidRPr="00724BC6">
              <w:rPr>
                <w:color w:val="auto"/>
              </w:rPr>
              <w:t xml:space="preserve">На отремонтированное Оборудование Поставщик предоставляет гарантию с момента подписания акта выполненных </w:t>
            </w:r>
            <w:r w:rsidR="008955E2">
              <w:rPr>
                <w:color w:val="auto"/>
              </w:rPr>
              <w:t>работ</w:t>
            </w:r>
            <w:r w:rsidR="00724BC6" w:rsidRPr="00724BC6">
              <w:rPr>
                <w:color w:val="auto"/>
              </w:rPr>
              <w:t>:</w:t>
            </w:r>
          </w:p>
          <w:p w:rsidR="00724BC6" w:rsidRPr="00F12F29" w:rsidRDefault="00724BC6" w:rsidP="005C3F59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на выполненные </w:t>
            </w:r>
            <w:r w:rsidR="008955E2" w:rsidRPr="00F12F29">
              <w:rPr>
                <w:color w:val="auto"/>
              </w:rPr>
              <w:t xml:space="preserve">работы </w:t>
            </w:r>
            <w:r w:rsidRPr="00F12F29">
              <w:rPr>
                <w:color w:val="auto"/>
              </w:rPr>
              <w:t xml:space="preserve">по ремонту Оборудования сроком на 12 месяцев, отраженные в отчете </w:t>
            </w:r>
            <w:r w:rsidR="00C670F2" w:rsidRPr="00F12F29">
              <w:rPr>
                <w:color w:val="auto"/>
              </w:rPr>
              <w:t xml:space="preserve">Поставщика </w:t>
            </w:r>
            <w:r w:rsidR="008955E2" w:rsidRPr="00F12F29">
              <w:rPr>
                <w:color w:val="auto"/>
              </w:rPr>
              <w:t xml:space="preserve">о </w:t>
            </w:r>
            <w:r w:rsidR="00146D1E" w:rsidRPr="00F12F29">
              <w:rPr>
                <w:color w:val="auto"/>
              </w:rPr>
              <w:t xml:space="preserve">проделанной </w:t>
            </w:r>
            <w:r w:rsidR="008955E2" w:rsidRPr="00F12F29">
              <w:rPr>
                <w:color w:val="auto"/>
              </w:rPr>
              <w:t>работе</w:t>
            </w:r>
            <w:r w:rsidR="00C670F2" w:rsidRPr="00F12F29">
              <w:rPr>
                <w:color w:val="auto"/>
              </w:rPr>
              <w:t xml:space="preserve"> </w:t>
            </w:r>
            <w:r w:rsidRPr="00F12F29">
              <w:rPr>
                <w:color w:val="auto"/>
              </w:rPr>
              <w:t>(</w:t>
            </w:r>
            <w:proofErr w:type="gramStart"/>
            <w:r w:rsidRPr="00F12F29">
              <w:rPr>
                <w:color w:val="auto"/>
              </w:rPr>
              <w:t>чек-листе</w:t>
            </w:r>
            <w:proofErr w:type="gramEnd"/>
            <w:r w:rsidRPr="00F12F29">
              <w:rPr>
                <w:color w:val="auto"/>
              </w:rPr>
              <w:t>);</w:t>
            </w:r>
          </w:p>
          <w:p w:rsidR="00724BC6" w:rsidRPr="00724BC6" w:rsidRDefault="008801C3" w:rsidP="005C3F59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- на установленные </w:t>
            </w:r>
            <w:r w:rsidR="00724BC6" w:rsidRPr="00F12F29">
              <w:rPr>
                <w:color w:val="auto"/>
              </w:rPr>
              <w:t>оригинальные</w:t>
            </w:r>
            <w:r w:rsidR="00724BC6" w:rsidRPr="00724BC6">
              <w:rPr>
                <w:color w:val="auto"/>
              </w:rPr>
              <w:t xml:space="preserve"> запасные части </w:t>
            </w:r>
            <w:r w:rsidR="00146D1E" w:rsidRPr="00724BC6">
              <w:rPr>
                <w:color w:val="auto"/>
              </w:rPr>
              <w:t xml:space="preserve">сроком на 12 месяцев </w:t>
            </w:r>
            <w:r w:rsidR="00724BC6" w:rsidRPr="00724BC6">
              <w:rPr>
                <w:color w:val="auto"/>
              </w:rPr>
              <w:t xml:space="preserve">(за исключением расходных и быстроизнашивающихся материалов). </w:t>
            </w:r>
          </w:p>
          <w:p w:rsidR="00724BC6" w:rsidRDefault="00724BC6" w:rsidP="005C3F59">
            <w:pPr>
              <w:ind w:firstLine="360"/>
              <w:jc w:val="both"/>
              <w:rPr>
                <w:color w:val="auto"/>
              </w:rPr>
            </w:pPr>
            <w:r w:rsidRPr="00724BC6">
              <w:rPr>
                <w:color w:val="auto"/>
              </w:rPr>
              <w:t>При наступлении гарантийного случая, Гарантийный ремонт и все сопутствующие (транспортные, таможенные и т.п.) расходы осуществляются за счёт средств Поставщика.</w:t>
            </w:r>
          </w:p>
          <w:p w:rsidR="00D25B25" w:rsidRDefault="00911859" w:rsidP="005C3F5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 Пр</w:t>
            </w:r>
            <w:r w:rsidR="00FE26A8">
              <w:rPr>
                <w:color w:val="000000" w:themeColor="text1"/>
              </w:rPr>
              <w:t>ие</w:t>
            </w:r>
            <w:r w:rsidR="00FE26A8" w:rsidRPr="008A4E84">
              <w:rPr>
                <w:color w:val="000000" w:themeColor="text1"/>
              </w:rPr>
              <w:t>м</w:t>
            </w:r>
            <w:r w:rsidR="00535EAD" w:rsidRPr="008A4E84">
              <w:rPr>
                <w:color w:val="000000" w:themeColor="text1"/>
              </w:rPr>
              <w:t xml:space="preserve"> </w:t>
            </w:r>
            <w:r w:rsidR="00F12F29">
              <w:rPr>
                <w:color w:val="000000" w:themeColor="text1"/>
              </w:rPr>
              <w:t xml:space="preserve">неисправного </w:t>
            </w:r>
            <w:r w:rsidR="00535EAD" w:rsidRPr="008A4E84">
              <w:rPr>
                <w:color w:val="000000" w:themeColor="text1"/>
              </w:rPr>
              <w:t xml:space="preserve">и </w:t>
            </w:r>
            <w:r w:rsidR="00162CAC" w:rsidRPr="008A4E84">
              <w:rPr>
                <w:color w:val="000000" w:themeColor="text1"/>
              </w:rPr>
              <w:t>дос</w:t>
            </w:r>
            <w:r w:rsidR="00DF2BBC" w:rsidRPr="008A4E84">
              <w:rPr>
                <w:color w:val="000000" w:themeColor="text1"/>
              </w:rPr>
              <w:t>тавка О</w:t>
            </w:r>
            <w:r w:rsidR="00C22EA0" w:rsidRPr="008A4E84">
              <w:rPr>
                <w:color w:val="000000" w:themeColor="text1"/>
              </w:rPr>
              <w:t>борудования</w:t>
            </w:r>
            <w:r w:rsidR="00535EAD" w:rsidRPr="008A4E84">
              <w:rPr>
                <w:color w:val="000000" w:themeColor="text1"/>
              </w:rPr>
              <w:t xml:space="preserve"> после ремонта осуществляется согласно адрес</w:t>
            </w:r>
            <w:r w:rsidR="00AF2732">
              <w:rPr>
                <w:color w:val="000000" w:themeColor="text1"/>
              </w:rPr>
              <w:t>ам, указанным</w:t>
            </w:r>
            <w:r w:rsidR="00CF7C41">
              <w:rPr>
                <w:color w:val="000000" w:themeColor="text1"/>
              </w:rPr>
              <w:t xml:space="preserve"> в</w:t>
            </w:r>
            <w:r w:rsidR="00535EAD" w:rsidRPr="008A4E84">
              <w:rPr>
                <w:color w:val="000000" w:themeColor="text1"/>
              </w:rPr>
              <w:t xml:space="preserve"> Приложени</w:t>
            </w:r>
            <w:r w:rsidR="00CF7C41">
              <w:rPr>
                <w:color w:val="000000" w:themeColor="text1"/>
              </w:rPr>
              <w:t>и</w:t>
            </w:r>
            <w:r w:rsidR="00535EAD" w:rsidRPr="008A4E84">
              <w:rPr>
                <w:color w:val="000000" w:themeColor="text1"/>
              </w:rPr>
              <w:t xml:space="preserve"> № </w:t>
            </w:r>
            <w:r w:rsidR="00CA2B07">
              <w:rPr>
                <w:color w:val="000000" w:themeColor="text1"/>
              </w:rPr>
              <w:t>2</w:t>
            </w:r>
            <w:r w:rsidR="00D25B25">
              <w:rPr>
                <w:color w:val="000000" w:themeColor="text1"/>
              </w:rPr>
              <w:t>.</w:t>
            </w:r>
          </w:p>
          <w:p w:rsidR="00146D1E" w:rsidRDefault="00D25B25" w:rsidP="00A14AD8">
            <w:pPr>
              <w:ind w:firstLine="360"/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 xml:space="preserve">Факт </w:t>
            </w:r>
            <w:r>
              <w:rPr>
                <w:color w:val="auto"/>
              </w:rPr>
              <w:t xml:space="preserve">приёма - </w:t>
            </w:r>
            <w:r w:rsidRPr="00E564E6">
              <w:rPr>
                <w:color w:val="auto"/>
              </w:rPr>
              <w:t xml:space="preserve">передачи Оборудования от Заказчика Исполнителю для </w:t>
            </w:r>
            <w:r w:rsidR="00146D1E">
              <w:rPr>
                <w:color w:val="auto"/>
              </w:rPr>
              <w:t>проведения ремонта</w:t>
            </w:r>
            <w:r>
              <w:rPr>
                <w:color w:val="auto"/>
              </w:rPr>
              <w:t xml:space="preserve"> </w:t>
            </w:r>
            <w:r w:rsidRPr="00E564E6">
              <w:rPr>
                <w:color w:val="auto"/>
              </w:rPr>
              <w:t xml:space="preserve">и обратно, оформляется двусторонним Актом приёма-передачи, оформленным по </w:t>
            </w:r>
            <w:r>
              <w:rPr>
                <w:color w:val="auto"/>
              </w:rPr>
              <w:t xml:space="preserve">форме, указанной в Приложении №3 к технической спецификации. </w:t>
            </w:r>
          </w:p>
          <w:p w:rsidR="00D25B25" w:rsidRPr="00F12F29" w:rsidRDefault="00D25B25" w:rsidP="00A14AD8">
            <w:pPr>
              <w:ind w:firstLine="360"/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При передаче Оборудования на ремонт к акту приема – передачи </w:t>
            </w:r>
            <w:r w:rsidR="00146D1E" w:rsidRPr="00F12F29">
              <w:rPr>
                <w:color w:val="auto"/>
              </w:rPr>
              <w:t>прилагаются дефектные акты на оборудование. П</w:t>
            </w:r>
            <w:r w:rsidRPr="00F12F29">
              <w:rPr>
                <w:color w:val="auto"/>
              </w:rPr>
              <w:t xml:space="preserve">ри получении Оборудования после </w:t>
            </w:r>
            <w:r w:rsidR="00146D1E" w:rsidRPr="00F12F29">
              <w:rPr>
                <w:color w:val="auto"/>
              </w:rPr>
              <w:t>проведённого</w:t>
            </w:r>
            <w:r w:rsidRPr="00F12F29">
              <w:rPr>
                <w:color w:val="auto"/>
              </w:rPr>
              <w:t xml:space="preserve"> ремонта к акту прилагаются отчет </w:t>
            </w:r>
            <w:r w:rsidR="00064A1D" w:rsidRPr="00F12F29">
              <w:rPr>
                <w:color w:val="auto"/>
              </w:rPr>
              <w:t xml:space="preserve">Поставщика </w:t>
            </w:r>
            <w:r w:rsidRPr="00F12F29">
              <w:rPr>
                <w:color w:val="auto"/>
              </w:rPr>
              <w:t xml:space="preserve">о проделанной работе, а так же протокол в соответствии с </w:t>
            </w:r>
            <w:r w:rsidR="00064A1D" w:rsidRPr="00F12F29">
              <w:rPr>
                <w:color w:val="auto"/>
              </w:rPr>
              <w:t>п.2</w:t>
            </w:r>
            <w:r w:rsidRPr="00F12F29">
              <w:rPr>
                <w:color w:val="auto"/>
              </w:rPr>
              <w:t xml:space="preserve"> </w:t>
            </w:r>
            <w:r w:rsidR="00146D1E" w:rsidRPr="00F12F29">
              <w:rPr>
                <w:color w:val="auto"/>
              </w:rPr>
              <w:t>настоящей Т</w:t>
            </w:r>
            <w:r w:rsidRPr="00F12F29">
              <w:rPr>
                <w:color w:val="auto"/>
              </w:rPr>
              <w:t>ехнической спецификации.</w:t>
            </w:r>
          </w:p>
          <w:p w:rsidR="00C32A1F" w:rsidRPr="00F12F29" w:rsidRDefault="00C32A1F" w:rsidP="00D25B25">
            <w:pPr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 xml:space="preserve">6. Сроки проведения ремонта указаны в Приложении </w:t>
            </w:r>
            <w:r w:rsidR="00FC0FC8">
              <w:rPr>
                <w:color w:val="auto"/>
              </w:rPr>
              <w:t>№</w:t>
            </w:r>
            <w:r w:rsidRPr="00F12F29">
              <w:rPr>
                <w:color w:val="auto"/>
              </w:rPr>
              <w:t xml:space="preserve">4. </w:t>
            </w:r>
          </w:p>
          <w:p w:rsidR="005C3F59" w:rsidRDefault="005C3F59" w:rsidP="005C3F59">
            <w:pPr>
              <w:jc w:val="both"/>
              <w:rPr>
                <w:color w:val="auto"/>
              </w:rPr>
            </w:pPr>
            <w:r w:rsidRPr="00F12F29">
              <w:rPr>
                <w:color w:val="auto"/>
              </w:rPr>
              <w:t>7</w:t>
            </w:r>
            <w:r w:rsidR="00AF2732">
              <w:t xml:space="preserve">. </w:t>
            </w:r>
            <w:r w:rsidRPr="00F12F29">
              <w:t xml:space="preserve">Потенциальный поставщик в составе заявки на участие в конкурсе </w:t>
            </w:r>
            <w:r w:rsidR="00064A1D" w:rsidRPr="00F12F29">
              <w:t xml:space="preserve">должен предоставить </w:t>
            </w:r>
            <w:r w:rsidRPr="00F12F29">
              <w:t>о</w:t>
            </w:r>
            <w:r w:rsidRPr="00F12F29">
              <w:rPr>
                <w:color w:val="auto"/>
              </w:rPr>
              <w:t>фициальное письмо от производителя Оборудования, либо от его регионального Сервис-центра, подтверждающее возможность потенциального Поставщика выполнять работу по Ремонту Оборудования Заказчика на заводе - производителе, либо на его региональном сервис–центре, выданное не ранее 2022 года.</w:t>
            </w:r>
          </w:p>
          <w:p w:rsidR="00626A86" w:rsidRPr="00AA6FE9" w:rsidRDefault="00626A86" w:rsidP="008801C3">
            <w:pPr>
              <w:jc w:val="both"/>
              <w:rPr>
                <w:color w:val="000000" w:themeColor="text1"/>
              </w:rPr>
            </w:pPr>
          </w:p>
        </w:tc>
      </w:tr>
      <w:tr w:rsidR="004021A8" w:rsidTr="005324D7">
        <w:trPr>
          <w:jc w:val="center"/>
        </w:trPr>
        <w:tc>
          <w:tcPr>
            <w:tcW w:w="11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B0" w:rsidRDefault="00210EB0" w:rsidP="00E019FC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</w:t>
      </w:r>
      <w:r w:rsidR="00C22EA0">
        <w:rPr>
          <w:rStyle w:val="s0"/>
        </w:rPr>
        <w:t>ягиваются</w:t>
      </w:r>
      <w:r w:rsidR="00502EA0">
        <w:rPr>
          <w:rStyle w:val="s0"/>
        </w:rPr>
        <w:t xml:space="preserve"> </w:t>
      </w:r>
      <w:r>
        <w:rPr>
          <w:rStyle w:val="s0"/>
        </w:rPr>
        <w:t xml:space="preserve"> из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lastRenderedPageBreak/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E36E67" w:rsidRDefault="00E36E67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626A86" w:rsidRDefault="00626A86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8A4E84" w:rsidRDefault="00DE0B72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И.о</w:t>
      </w:r>
      <w:proofErr w:type="spellEnd"/>
      <w:r>
        <w:rPr>
          <w:b/>
          <w:color w:val="000000" w:themeColor="text1"/>
        </w:rPr>
        <w:t xml:space="preserve">. </w:t>
      </w:r>
      <w:r w:rsidR="00EB33F3">
        <w:rPr>
          <w:b/>
          <w:color w:val="000000" w:themeColor="text1"/>
        </w:rPr>
        <w:t>З</w:t>
      </w:r>
      <w:r w:rsidR="001330F0" w:rsidRPr="001330F0">
        <w:rPr>
          <w:b/>
          <w:color w:val="000000" w:themeColor="text1"/>
        </w:rPr>
        <w:t>аместител</w:t>
      </w:r>
      <w:r w:rsidR="00EB33F3">
        <w:rPr>
          <w:b/>
          <w:color w:val="000000" w:themeColor="text1"/>
        </w:rPr>
        <w:t>я</w:t>
      </w:r>
      <w:r w:rsidR="001330F0" w:rsidRPr="001330F0">
        <w:rPr>
          <w:b/>
          <w:color w:val="000000" w:themeColor="text1"/>
        </w:rPr>
        <w:t xml:space="preserve"> Председателя Правления –</w:t>
      </w:r>
      <w:r w:rsidR="008A4E84">
        <w:rPr>
          <w:b/>
          <w:color w:val="000000" w:themeColor="text1"/>
        </w:rPr>
        <w:t xml:space="preserve"> АО «</w:t>
      </w:r>
      <w:proofErr w:type="spellStart"/>
      <w:r w:rsidR="008A4E84">
        <w:rPr>
          <w:b/>
          <w:color w:val="000000" w:themeColor="text1"/>
        </w:rPr>
        <w:t>Казтелерадио</w:t>
      </w:r>
      <w:proofErr w:type="spellEnd"/>
      <w:r w:rsidR="008A4E84">
        <w:rPr>
          <w:b/>
          <w:color w:val="000000" w:themeColor="text1"/>
        </w:rPr>
        <w:t>»</w:t>
      </w:r>
    </w:p>
    <w:p w:rsidR="00266F4D" w:rsidRDefault="00DE0B72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Технического</w:t>
      </w:r>
      <w:r w:rsidR="003F54D0">
        <w:rPr>
          <w:b/>
          <w:color w:val="000000" w:themeColor="text1"/>
        </w:rPr>
        <w:t xml:space="preserve"> </w:t>
      </w:r>
      <w:r w:rsidR="001330F0" w:rsidRPr="001330F0">
        <w:rPr>
          <w:b/>
          <w:color w:val="000000" w:themeColor="text1"/>
        </w:rPr>
        <w:t xml:space="preserve"> директор</w:t>
      </w:r>
      <w:r>
        <w:rPr>
          <w:b/>
          <w:color w:val="000000" w:themeColor="text1"/>
        </w:rPr>
        <w:t>а</w:t>
      </w:r>
      <w:r w:rsidR="001330F0" w:rsidRPr="001330F0">
        <w:rPr>
          <w:b/>
          <w:color w:val="000000" w:themeColor="text1"/>
        </w:rPr>
        <w:t xml:space="preserve">        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С. </w:t>
      </w:r>
      <w:proofErr w:type="spellStart"/>
      <w:r>
        <w:rPr>
          <w:b/>
          <w:color w:val="000000" w:themeColor="text1"/>
        </w:rPr>
        <w:t>Джумагазиев</w:t>
      </w:r>
      <w:proofErr w:type="spellEnd"/>
    </w:p>
    <w:sectPr w:rsidR="00266F4D" w:rsidSect="000C0B8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AED" w:rsidRDefault="002D0AED" w:rsidP="00FB0333">
      <w:r>
        <w:separator/>
      </w:r>
    </w:p>
  </w:endnote>
  <w:endnote w:type="continuationSeparator" w:id="0">
    <w:p w:rsidR="002D0AED" w:rsidRDefault="002D0AED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AED" w:rsidRDefault="002D0AED" w:rsidP="00FB0333">
      <w:r>
        <w:separator/>
      </w:r>
    </w:p>
  </w:footnote>
  <w:footnote w:type="continuationSeparator" w:id="0">
    <w:p w:rsidR="002D0AED" w:rsidRDefault="002D0AED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E75"/>
    <w:multiLevelType w:val="hybridMultilevel"/>
    <w:tmpl w:val="D5E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1240E"/>
    <w:rsid w:val="000170EE"/>
    <w:rsid w:val="000210F7"/>
    <w:rsid w:val="00034362"/>
    <w:rsid w:val="0004159A"/>
    <w:rsid w:val="0004617A"/>
    <w:rsid w:val="00064774"/>
    <w:rsid w:val="00064A1D"/>
    <w:rsid w:val="00064FB7"/>
    <w:rsid w:val="000870B3"/>
    <w:rsid w:val="00092EDC"/>
    <w:rsid w:val="00096E27"/>
    <w:rsid w:val="000A4C1C"/>
    <w:rsid w:val="000A5A13"/>
    <w:rsid w:val="000C0B85"/>
    <w:rsid w:val="000C0D8D"/>
    <w:rsid w:val="000C373A"/>
    <w:rsid w:val="000C4E33"/>
    <w:rsid w:val="000C692F"/>
    <w:rsid w:val="000D1CD4"/>
    <w:rsid w:val="000D71C3"/>
    <w:rsid w:val="000F3D0C"/>
    <w:rsid w:val="00124719"/>
    <w:rsid w:val="001253B5"/>
    <w:rsid w:val="001330F0"/>
    <w:rsid w:val="00140141"/>
    <w:rsid w:val="001411D6"/>
    <w:rsid w:val="00143EB0"/>
    <w:rsid w:val="0014472B"/>
    <w:rsid w:val="00146D1E"/>
    <w:rsid w:val="00162CAC"/>
    <w:rsid w:val="00184C2C"/>
    <w:rsid w:val="00196497"/>
    <w:rsid w:val="001972C1"/>
    <w:rsid w:val="001B6B40"/>
    <w:rsid w:val="001C358C"/>
    <w:rsid w:val="001C458F"/>
    <w:rsid w:val="001C53B6"/>
    <w:rsid w:val="001E0722"/>
    <w:rsid w:val="001E1840"/>
    <w:rsid w:val="00201776"/>
    <w:rsid w:val="00210EB0"/>
    <w:rsid w:val="00211FB0"/>
    <w:rsid w:val="00212742"/>
    <w:rsid w:val="002265D6"/>
    <w:rsid w:val="002268DF"/>
    <w:rsid w:val="00245624"/>
    <w:rsid w:val="00260130"/>
    <w:rsid w:val="00266F4D"/>
    <w:rsid w:val="00272A3A"/>
    <w:rsid w:val="002742DA"/>
    <w:rsid w:val="0027683C"/>
    <w:rsid w:val="00276FD1"/>
    <w:rsid w:val="00281044"/>
    <w:rsid w:val="00284406"/>
    <w:rsid w:val="002A7312"/>
    <w:rsid w:val="002B3064"/>
    <w:rsid w:val="002C1C0B"/>
    <w:rsid w:val="002C205C"/>
    <w:rsid w:val="002C467F"/>
    <w:rsid w:val="002D0AED"/>
    <w:rsid w:val="002E49D1"/>
    <w:rsid w:val="00307F57"/>
    <w:rsid w:val="003112D1"/>
    <w:rsid w:val="003136F4"/>
    <w:rsid w:val="00323732"/>
    <w:rsid w:val="00325B6B"/>
    <w:rsid w:val="003278FF"/>
    <w:rsid w:val="0035031C"/>
    <w:rsid w:val="00351F3E"/>
    <w:rsid w:val="0038025D"/>
    <w:rsid w:val="00393DA1"/>
    <w:rsid w:val="00396286"/>
    <w:rsid w:val="003A2787"/>
    <w:rsid w:val="003A4A69"/>
    <w:rsid w:val="003B0446"/>
    <w:rsid w:val="003B17C4"/>
    <w:rsid w:val="003C3DE9"/>
    <w:rsid w:val="003D63D2"/>
    <w:rsid w:val="003E6EA8"/>
    <w:rsid w:val="003F2288"/>
    <w:rsid w:val="003F54D0"/>
    <w:rsid w:val="003F6B76"/>
    <w:rsid w:val="00401C8B"/>
    <w:rsid w:val="004021A8"/>
    <w:rsid w:val="004144C2"/>
    <w:rsid w:val="00422DDB"/>
    <w:rsid w:val="00431E47"/>
    <w:rsid w:val="004322F7"/>
    <w:rsid w:val="004330BE"/>
    <w:rsid w:val="00442519"/>
    <w:rsid w:val="0044556A"/>
    <w:rsid w:val="00450728"/>
    <w:rsid w:val="00453DCF"/>
    <w:rsid w:val="004804FD"/>
    <w:rsid w:val="004A2F56"/>
    <w:rsid w:val="004B001D"/>
    <w:rsid w:val="004E0B95"/>
    <w:rsid w:val="004F5D47"/>
    <w:rsid w:val="00500BD1"/>
    <w:rsid w:val="00502EA0"/>
    <w:rsid w:val="005139CD"/>
    <w:rsid w:val="00514039"/>
    <w:rsid w:val="00520BF5"/>
    <w:rsid w:val="005324D7"/>
    <w:rsid w:val="00535EAD"/>
    <w:rsid w:val="00537B23"/>
    <w:rsid w:val="00546B10"/>
    <w:rsid w:val="00550DCF"/>
    <w:rsid w:val="00557EC9"/>
    <w:rsid w:val="00561EF1"/>
    <w:rsid w:val="005628E8"/>
    <w:rsid w:val="00573A0B"/>
    <w:rsid w:val="00576D3F"/>
    <w:rsid w:val="0057712E"/>
    <w:rsid w:val="00581BB2"/>
    <w:rsid w:val="00593EAA"/>
    <w:rsid w:val="005A160B"/>
    <w:rsid w:val="005B24D6"/>
    <w:rsid w:val="005B77DB"/>
    <w:rsid w:val="005C3F59"/>
    <w:rsid w:val="005D4FAB"/>
    <w:rsid w:val="005D7494"/>
    <w:rsid w:val="005F18CA"/>
    <w:rsid w:val="006247B4"/>
    <w:rsid w:val="00626A86"/>
    <w:rsid w:val="00662538"/>
    <w:rsid w:val="00677996"/>
    <w:rsid w:val="006A44A6"/>
    <w:rsid w:val="006A5535"/>
    <w:rsid w:val="006B441F"/>
    <w:rsid w:val="006C0142"/>
    <w:rsid w:val="006C13A4"/>
    <w:rsid w:val="006C788F"/>
    <w:rsid w:val="006D4AC9"/>
    <w:rsid w:val="006D4C0A"/>
    <w:rsid w:val="00702709"/>
    <w:rsid w:val="00712523"/>
    <w:rsid w:val="00724BC6"/>
    <w:rsid w:val="007254EF"/>
    <w:rsid w:val="00750AFA"/>
    <w:rsid w:val="007607C3"/>
    <w:rsid w:val="00762551"/>
    <w:rsid w:val="00762C59"/>
    <w:rsid w:val="00786CF4"/>
    <w:rsid w:val="007958DB"/>
    <w:rsid w:val="007A3C4A"/>
    <w:rsid w:val="007A5CB6"/>
    <w:rsid w:val="007A715B"/>
    <w:rsid w:val="007B4289"/>
    <w:rsid w:val="007B5FDE"/>
    <w:rsid w:val="007B72AB"/>
    <w:rsid w:val="007D7C2D"/>
    <w:rsid w:val="007F4111"/>
    <w:rsid w:val="0080470D"/>
    <w:rsid w:val="00811B9D"/>
    <w:rsid w:val="0082512C"/>
    <w:rsid w:val="00831E7A"/>
    <w:rsid w:val="0084227D"/>
    <w:rsid w:val="008659DB"/>
    <w:rsid w:val="008801C3"/>
    <w:rsid w:val="008955E2"/>
    <w:rsid w:val="00897AAB"/>
    <w:rsid w:val="008A4E84"/>
    <w:rsid w:val="008A7621"/>
    <w:rsid w:val="008A78FC"/>
    <w:rsid w:val="008D1310"/>
    <w:rsid w:val="008D4699"/>
    <w:rsid w:val="008F03A1"/>
    <w:rsid w:val="008F21A9"/>
    <w:rsid w:val="0090396F"/>
    <w:rsid w:val="00905278"/>
    <w:rsid w:val="00911859"/>
    <w:rsid w:val="00931AE2"/>
    <w:rsid w:val="009440E2"/>
    <w:rsid w:val="0094599F"/>
    <w:rsid w:val="0097427F"/>
    <w:rsid w:val="009803E7"/>
    <w:rsid w:val="00980AF5"/>
    <w:rsid w:val="009847FF"/>
    <w:rsid w:val="009919BB"/>
    <w:rsid w:val="00997DD6"/>
    <w:rsid w:val="009A6A31"/>
    <w:rsid w:val="009C6431"/>
    <w:rsid w:val="009C6F57"/>
    <w:rsid w:val="009E0697"/>
    <w:rsid w:val="009E2ABF"/>
    <w:rsid w:val="009F47D2"/>
    <w:rsid w:val="00A04374"/>
    <w:rsid w:val="00A14AD8"/>
    <w:rsid w:val="00A3417D"/>
    <w:rsid w:val="00A40929"/>
    <w:rsid w:val="00A46A6D"/>
    <w:rsid w:val="00A5523C"/>
    <w:rsid w:val="00A60925"/>
    <w:rsid w:val="00A66301"/>
    <w:rsid w:val="00A740ED"/>
    <w:rsid w:val="00A75E9A"/>
    <w:rsid w:val="00A8210B"/>
    <w:rsid w:val="00A843B4"/>
    <w:rsid w:val="00AA6FE9"/>
    <w:rsid w:val="00AB3613"/>
    <w:rsid w:val="00AD45A9"/>
    <w:rsid w:val="00AD7ADF"/>
    <w:rsid w:val="00AF248D"/>
    <w:rsid w:val="00AF2732"/>
    <w:rsid w:val="00AF48FB"/>
    <w:rsid w:val="00B0100C"/>
    <w:rsid w:val="00B13D61"/>
    <w:rsid w:val="00B15740"/>
    <w:rsid w:val="00B21794"/>
    <w:rsid w:val="00B23E86"/>
    <w:rsid w:val="00B34AE7"/>
    <w:rsid w:val="00B453BE"/>
    <w:rsid w:val="00B5791E"/>
    <w:rsid w:val="00B60FC5"/>
    <w:rsid w:val="00B63F14"/>
    <w:rsid w:val="00B727B5"/>
    <w:rsid w:val="00B73551"/>
    <w:rsid w:val="00B913CC"/>
    <w:rsid w:val="00BA046D"/>
    <w:rsid w:val="00BB4C7B"/>
    <w:rsid w:val="00BC207A"/>
    <w:rsid w:val="00BC7A56"/>
    <w:rsid w:val="00BF6020"/>
    <w:rsid w:val="00C00EDD"/>
    <w:rsid w:val="00C02720"/>
    <w:rsid w:val="00C229EC"/>
    <w:rsid w:val="00C22EA0"/>
    <w:rsid w:val="00C23163"/>
    <w:rsid w:val="00C237EF"/>
    <w:rsid w:val="00C32A1F"/>
    <w:rsid w:val="00C40EE5"/>
    <w:rsid w:val="00C455A0"/>
    <w:rsid w:val="00C45B86"/>
    <w:rsid w:val="00C56B8A"/>
    <w:rsid w:val="00C60586"/>
    <w:rsid w:val="00C61125"/>
    <w:rsid w:val="00C64E3E"/>
    <w:rsid w:val="00C65C2B"/>
    <w:rsid w:val="00C66D0C"/>
    <w:rsid w:val="00C670F2"/>
    <w:rsid w:val="00C70960"/>
    <w:rsid w:val="00C84C04"/>
    <w:rsid w:val="00CA1B28"/>
    <w:rsid w:val="00CA1D62"/>
    <w:rsid w:val="00CA23CA"/>
    <w:rsid w:val="00CA2B07"/>
    <w:rsid w:val="00CA4DCB"/>
    <w:rsid w:val="00CA6D85"/>
    <w:rsid w:val="00CC777F"/>
    <w:rsid w:val="00CD1E67"/>
    <w:rsid w:val="00CF1A05"/>
    <w:rsid w:val="00CF7C41"/>
    <w:rsid w:val="00D06F3D"/>
    <w:rsid w:val="00D1020B"/>
    <w:rsid w:val="00D25B25"/>
    <w:rsid w:val="00D25BB3"/>
    <w:rsid w:val="00D35897"/>
    <w:rsid w:val="00D37963"/>
    <w:rsid w:val="00D40679"/>
    <w:rsid w:val="00D65D6E"/>
    <w:rsid w:val="00D82623"/>
    <w:rsid w:val="00DA5ADB"/>
    <w:rsid w:val="00DB4991"/>
    <w:rsid w:val="00DE0B72"/>
    <w:rsid w:val="00DE0C39"/>
    <w:rsid w:val="00DE4B8D"/>
    <w:rsid w:val="00DF2BBC"/>
    <w:rsid w:val="00DF543F"/>
    <w:rsid w:val="00E019FC"/>
    <w:rsid w:val="00E151D1"/>
    <w:rsid w:val="00E22FC0"/>
    <w:rsid w:val="00E32C74"/>
    <w:rsid w:val="00E32CA2"/>
    <w:rsid w:val="00E32CEE"/>
    <w:rsid w:val="00E36E67"/>
    <w:rsid w:val="00E37C81"/>
    <w:rsid w:val="00E5531A"/>
    <w:rsid w:val="00E6492E"/>
    <w:rsid w:val="00E6554A"/>
    <w:rsid w:val="00E6749B"/>
    <w:rsid w:val="00E750A5"/>
    <w:rsid w:val="00E855B9"/>
    <w:rsid w:val="00E946C4"/>
    <w:rsid w:val="00E95C88"/>
    <w:rsid w:val="00EA0129"/>
    <w:rsid w:val="00EA1816"/>
    <w:rsid w:val="00EA4CA4"/>
    <w:rsid w:val="00EA769B"/>
    <w:rsid w:val="00EB33F3"/>
    <w:rsid w:val="00EC7138"/>
    <w:rsid w:val="00EC7760"/>
    <w:rsid w:val="00ED2C7F"/>
    <w:rsid w:val="00EE01C3"/>
    <w:rsid w:val="00EE05C4"/>
    <w:rsid w:val="00EF1D7C"/>
    <w:rsid w:val="00F10D26"/>
    <w:rsid w:val="00F12F29"/>
    <w:rsid w:val="00F1395C"/>
    <w:rsid w:val="00F3165E"/>
    <w:rsid w:val="00F4443E"/>
    <w:rsid w:val="00F47D19"/>
    <w:rsid w:val="00F54864"/>
    <w:rsid w:val="00F62134"/>
    <w:rsid w:val="00F67145"/>
    <w:rsid w:val="00F71C2D"/>
    <w:rsid w:val="00F73901"/>
    <w:rsid w:val="00F96A8F"/>
    <w:rsid w:val="00FA6CC8"/>
    <w:rsid w:val="00FB0333"/>
    <w:rsid w:val="00FB4481"/>
    <w:rsid w:val="00FC0FC8"/>
    <w:rsid w:val="00FE22F4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B428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28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42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28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2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B428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428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42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428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42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515777.4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Дана Боданқызы. Хамит</cp:lastModifiedBy>
  <cp:revision>16</cp:revision>
  <cp:lastPrinted>2022-03-15T07:03:00Z</cp:lastPrinted>
  <dcterms:created xsi:type="dcterms:W3CDTF">2022-06-22T03:37:00Z</dcterms:created>
  <dcterms:modified xsi:type="dcterms:W3CDTF">2022-06-23T08:25:00Z</dcterms:modified>
</cp:coreProperties>
</file>