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8C01" w14:textId="77777777" w:rsidR="000668D8" w:rsidRPr="0016404C" w:rsidRDefault="000668D8" w:rsidP="000668D8">
      <w:pPr>
        <w:suppressAutoHyphens w:val="0"/>
        <w:ind w:firstLine="400"/>
        <w:jc w:val="right"/>
        <w:rPr>
          <w:color w:val="auto"/>
          <w:u w:val="single"/>
          <w:lang w:val="kk-KZ"/>
        </w:rPr>
      </w:pPr>
      <w:r w:rsidRPr="0016404C">
        <w:rPr>
          <w:color w:val="auto"/>
          <w:u w:val="single"/>
          <w:lang w:val="kk-KZ"/>
        </w:rPr>
        <w:t xml:space="preserve">Конкурс </w:t>
      </w:r>
      <w:r w:rsidRPr="0016404C">
        <w:rPr>
          <w:color w:val="auto"/>
          <w:u w:val="single"/>
        </w:rPr>
        <w:fldChar w:fldCharType="begin"/>
      </w:r>
      <w:r w:rsidRPr="0016404C">
        <w:rPr>
          <w:color w:val="auto"/>
          <w:u w:val="single"/>
          <w:lang w:val="kk-KZ"/>
        </w:rPr>
        <w:instrText xml:space="preserve"> HYPERLINK "jl:31968033.4%20" </w:instrText>
      </w:r>
      <w:r w:rsidRPr="0016404C">
        <w:rPr>
          <w:color w:val="auto"/>
          <w:u w:val="single"/>
        </w:rPr>
        <w:fldChar w:fldCharType="separate"/>
      </w:r>
      <w:r w:rsidRPr="0016404C">
        <w:rPr>
          <w:color w:val="auto"/>
          <w:u w:val="single"/>
          <w:lang w:val="kk-KZ"/>
        </w:rPr>
        <w:t>құжаттамасына</w:t>
      </w:r>
      <w:r w:rsidRPr="0016404C">
        <w:rPr>
          <w:color w:val="auto"/>
          <w:u w:val="single"/>
        </w:rPr>
        <w:fldChar w:fldCharType="end"/>
      </w:r>
    </w:p>
    <w:p w14:paraId="6194D7DB" w14:textId="77777777" w:rsidR="000668D8" w:rsidRPr="0016404C" w:rsidRDefault="000668D8" w:rsidP="000668D8">
      <w:pPr>
        <w:suppressAutoHyphens w:val="0"/>
        <w:ind w:firstLine="400"/>
        <w:jc w:val="right"/>
        <w:rPr>
          <w:color w:val="auto"/>
          <w:lang w:val="kk-KZ"/>
        </w:rPr>
      </w:pPr>
      <w:r w:rsidRPr="0016404C">
        <w:rPr>
          <w:color w:val="auto"/>
          <w:lang w:val="kk-KZ"/>
        </w:rPr>
        <w:t>2-қосымша</w:t>
      </w:r>
    </w:p>
    <w:p w14:paraId="2629D011" w14:textId="77777777" w:rsidR="000668D8" w:rsidRPr="0016404C" w:rsidRDefault="000668D8" w:rsidP="000668D8">
      <w:pPr>
        <w:suppressAutoHyphens w:val="0"/>
        <w:jc w:val="center"/>
        <w:rPr>
          <w:color w:val="auto"/>
          <w:lang w:val="kk-KZ"/>
        </w:rPr>
      </w:pPr>
      <w:r w:rsidRPr="0016404C">
        <w:rPr>
          <w:color w:val="auto"/>
          <w:lang w:val="kk-KZ"/>
        </w:rPr>
        <w:t> </w:t>
      </w:r>
    </w:p>
    <w:p w14:paraId="2D1FD80C" w14:textId="77777777" w:rsidR="000668D8" w:rsidRPr="0016404C" w:rsidRDefault="000668D8" w:rsidP="000668D8">
      <w:pPr>
        <w:suppressAutoHyphens w:val="0"/>
        <w:jc w:val="center"/>
        <w:rPr>
          <w:color w:val="auto"/>
          <w:lang w:val="kk-KZ"/>
        </w:rPr>
      </w:pPr>
      <w:r w:rsidRPr="0016404C">
        <w:rPr>
          <w:color w:val="auto"/>
          <w:lang w:val="kk-KZ"/>
        </w:rPr>
        <w:t xml:space="preserve"> Сатып алынатын тауарлардың техникалық ерекшелігі </w:t>
      </w:r>
    </w:p>
    <w:p w14:paraId="312EE07A" w14:textId="77777777" w:rsidR="00DE1184" w:rsidRPr="0016404C" w:rsidRDefault="00DE1184" w:rsidP="00DE1184">
      <w:pPr>
        <w:ind w:firstLine="397"/>
        <w:textAlignment w:val="baseline"/>
        <w:rPr>
          <w:color w:val="auto"/>
          <w:lang w:val="kk-KZ"/>
        </w:rPr>
      </w:pPr>
      <w:r w:rsidRPr="0016404C">
        <w:rPr>
          <w:color w:val="auto"/>
          <w:lang w:val="kk-KZ"/>
        </w:rPr>
        <w:t> </w:t>
      </w:r>
    </w:p>
    <w:p w14:paraId="7E0ED891" w14:textId="77777777" w:rsidR="000668D8" w:rsidRPr="0016404C" w:rsidRDefault="000668D8" w:rsidP="000668D8">
      <w:pPr>
        <w:suppressAutoHyphens w:val="0"/>
        <w:ind w:firstLine="397"/>
        <w:jc w:val="both"/>
        <w:rPr>
          <w:color w:val="auto"/>
          <w:lang w:val="kk-KZ"/>
        </w:rPr>
      </w:pPr>
      <w:r w:rsidRPr="0016404C">
        <w:rPr>
          <w:color w:val="auto"/>
          <w:lang w:val="kk-KZ"/>
        </w:rPr>
        <w:t>Тапсырыс берушінің атауы «Қазтелерадио» АҚ</w:t>
      </w:r>
    </w:p>
    <w:p w14:paraId="1A97405E" w14:textId="77777777" w:rsidR="000668D8" w:rsidRPr="0016404C" w:rsidRDefault="000668D8" w:rsidP="000668D8">
      <w:pPr>
        <w:suppressAutoHyphens w:val="0"/>
        <w:ind w:firstLine="397"/>
        <w:jc w:val="both"/>
        <w:rPr>
          <w:color w:val="auto"/>
          <w:lang w:val="kk-KZ"/>
        </w:rPr>
      </w:pPr>
      <w:r w:rsidRPr="0016404C">
        <w:rPr>
          <w:color w:val="auto"/>
          <w:lang w:val="kk-KZ"/>
        </w:rPr>
        <w:t xml:space="preserve">Ұйымдастырушының атауы «Қазтелерадио» АҚ </w:t>
      </w:r>
    </w:p>
    <w:p w14:paraId="29292DD6" w14:textId="77777777" w:rsidR="000668D8" w:rsidRPr="0016404C" w:rsidRDefault="000668D8" w:rsidP="000668D8">
      <w:pPr>
        <w:suppressAutoHyphens w:val="0"/>
        <w:ind w:firstLine="397"/>
        <w:jc w:val="both"/>
        <w:rPr>
          <w:color w:val="auto"/>
          <w:lang w:val="kk-KZ"/>
        </w:rPr>
      </w:pPr>
      <w:r w:rsidRPr="0016404C">
        <w:rPr>
          <w:color w:val="auto"/>
          <w:lang w:val="kk-KZ"/>
        </w:rPr>
        <w:t>Конкурстың № __________________________________</w:t>
      </w:r>
    </w:p>
    <w:p w14:paraId="2BD02EEE" w14:textId="30D6E909" w:rsidR="000668D8" w:rsidRPr="0016404C" w:rsidRDefault="00B94AD0" w:rsidP="000668D8">
      <w:pPr>
        <w:suppressAutoHyphens w:val="0"/>
        <w:ind w:firstLine="397"/>
        <w:jc w:val="both"/>
        <w:rPr>
          <w:color w:val="auto"/>
          <w:lang w:val="kk-KZ"/>
        </w:rPr>
      </w:pPr>
      <w:r w:rsidRPr="0016404C">
        <w:rPr>
          <w:color w:val="auto"/>
          <w:lang w:val="kk-KZ"/>
        </w:rPr>
        <w:t>Конкурстың атауы Д</w:t>
      </w:r>
      <w:r w:rsidR="000668D8" w:rsidRPr="0016404C">
        <w:rPr>
          <w:color w:val="auto"/>
          <w:lang w:val="kk-KZ"/>
        </w:rPr>
        <w:t>К жиынтықта</w:t>
      </w:r>
    </w:p>
    <w:p w14:paraId="6CA51F2C" w14:textId="77777777" w:rsidR="000668D8" w:rsidRPr="0016404C" w:rsidRDefault="000668D8" w:rsidP="000668D8">
      <w:pPr>
        <w:suppressAutoHyphens w:val="0"/>
        <w:ind w:firstLine="397"/>
        <w:jc w:val="both"/>
        <w:rPr>
          <w:color w:val="auto"/>
          <w:lang w:val="kk-KZ"/>
        </w:rPr>
      </w:pPr>
      <w:r w:rsidRPr="0016404C">
        <w:rPr>
          <w:color w:val="auto"/>
          <w:lang w:val="kk-KZ"/>
        </w:rPr>
        <w:t>Лоттың № ______________________________________</w:t>
      </w:r>
    </w:p>
    <w:p w14:paraId="15A9DC77" w14:textId="24FA0523" w:rsidR="000668D8" w:rsidRPr="0016404C" w:rsidRDefault="00B94AD0" w:rsidP="000668D8">
      <w:pPr>
        <w:suppressAutoHyphens w:val="0"/>
        <w:ind w:firstLine="397"/>
        <w:jc w:val="both"/>
        <w:rPr>
          <w:color w:val="auto"/>
        </w:rPr>
      </w:pPr>
      <w:r w:rsidRPr="0016404C">
        <w:rPr>
          <w:color w:val="auto"/>
          <w:lang w:val="kk-KZ"/>
        </w:rPr>
        <w:t>Лоттың атауы Д</w:t>
      </w:r>
      <w:r w:rsidR="000668D8" w:rsidRPr="0016404C">
        <w:rPr>
          <w:color w:val="auto"/>
          <w:lang w:val="kk-KZ"/>
        </w:rPr>
        <w:t>К жиынтықта</w:t>
      </w:r>
    </w:p>
    <w:p w14:paraId="3337D13F" w14:textId="307B6FE9" w:rsidR="00DE1184" w:rsidRPr="0016404C" w:rsidRDefault="000668D8" w:rsidP="00DE1184">
      <w:pPr>
        <w:ind w:firstLine="397"/>
        <w:jc w:val="both"/>
        <w:rPr>
          <w:color w:val="auto"/>
        </w:rPr>
      </w:pPr>
      <w:r w:rsidRPr="0016404C">
        <w:rPr>
          <w:rStyle w:val="s0"/>
          <w:color w:val="auto"/>
          <w:lang w:val="kk-KZ"/>
        </w:rPr>
        <w:t xml:space="preserve"> </w:t>
      </w:r>
      <w:r w:rsidR="00DE1184" w:rsidRPr="0016404C">
        <w:rPr>
          <w:rStyle w:val="s0"/>
          <w:color w:val="auto"/>
        </w:rPr>
        <w:t> </w:t>
      </w:r>
    </w:p>
    <w:tbl>
      <w:tblPr>
        <w:tblW w:w="5000" w:type="pct"/>
        <w:jc w:val="center"/>
        <w:tblLook w:val="04A0" w:firstRow="1" w:lastRow="0" w:firstColumn="1" w:lastColumn="0" w:noHBand="0" w:noVBand="1"/>
      </w:tblPr>
      <w:tblGrid>
        <w:gridCol w:w="4928"/>
        <w:gridCol w:w="4643"/>
      </w:tblGrid>
      <w:tr w:rsidR="0016404C" w:rsidRPr="0016404C" w14:paraId="3007164A" w14:textId="77777777" w:rsidTr="00212AE3">
        <w:trPr>
          <w:jc w:val="center"/>
        </w:trPr>
        <w:tc>
          <w:tcPr>
            <w:tcW w:w="4928" w:type="dxa"/>
            <w:tcBorders>
              <w:top w:val="single" w:sz="8" w:space="0" w:color="000000"/>
              <w:left w:val="single" w:sz="8" w:space="0" w:color="000000"/>
              <w:bottom w:val="single" w:sz="8" w:space="0" w:color="000000"/>
              <w:right w:val="single" w:sz="8" w:space="0" w:color="000000"/>
            </w:tcBorders>
          </w:tcPr>
          <w:p w14:paraId="11DA44CD" w14:textId="77777777" w:rsidR="000668D8" w:rsidRPr="0016404C" w:rsidRDefault="000668D8" w:rsidP="00212AE3">
            <w:pPr>
              <w:suppressAutoHyphens w:val="0"/>
              <w:ind w:right="325"/>
              <w:textAlignment w:val="baseline"/>
              <w:rPr>
                <w:color w:val="auto"/>
                <w:lang w:val="kk-KZ"/>
              </w:rPr>
            </w:pPr>
            <w:r w:rsidRPr="0016404C">
              <w:rPr>
                <w:color w:val="auto"/>
                <w:lang w:val="kk-KZ"/>
              </w:rPr>
              <w:t xml:space="preserve">Тауарлардың, жұмыстардың, </w:t>
            </w:r>
          </w:p>
          <w:p w14:paraId="7D8E3081" w14:textId="77777777" w:rsidR="000668D8" w:rsidRPr="0016404C" w:rsidRDefault="000668D8" w:rsidP="00212AE3">
            <w:pPr>
              <w:suppressAutoHyphens w:val="0"/>
              <w:ind w:right="325"/>
              <w:textAlignment w:val="baseline"/>
              <w:rPr>
                <w:color w:val="auto"/>
                <w:lang w:val="kk-KZ"/>
              </w:rPr>
            </w:pPr>
            <w:r w:rsidRPr="0016404C">
              <w:rPr>
                <w:color w:val="auto"/>
                <w:lang w:val="kk-KZ"/>
              </w:rPr>
              <w:t xml:space="preserve">көрсетілетін қызметтердің бірыңғай </w:t>
            </w:r>
          </w:p>
          <w:p w14:paraId="7F63219E" w14:textId="52E7C25E" w:rsidR="000668D8" w:rsidRPr="0016404C" w:rsidRDefault="000668D8" w:rsidP="00212AE3">
            <w:pPr>
              <w:textAlignment w:val="baseline"/>
              <w:rPr>
                <w:color w:val="auto"/>
              </w:rPr>
            </w:pPr>
            <w:r w:rsidRPr="0016404C">
              <w:rPr>
                <w:color w:val="auto"/>
                <w:lang w:val="kk-KZ"/>
              </w:rPr>
              <w:t>номенклатуралық анықтамалығы кодының атауы*</w:t>
            </w:r>
          </w:p>
        </w:tc>
        <w:tc>
          <w:tcPr>
            <w:tcW w:w="4643" w:type="dxa"/>
            <w:tcBorders>
              <w:top w:val="single" w:sz="8" w:space="0" w:color="000000"/>
              <w:bottom w:val="single" w:sz="8" w:space="0" w:color="000000"/>
              <w:right w:val="single" w:sz="8" w:space="0" w:color="000000"/>
            </w:tcBorders>
          </w:tcPr>
          <w:p w14:paraId="190DB265" w14:textId="77777777" w:rsidR="000668D8" w:rsidRPr="0016404C" w:rsidRDefault="000668D8" w:rsidP="00212AE3">
            <w:pPr>
              <w:jc w:val="both"/>
              <w:rPr>
                <w:color w:val="auto"/>
              </w:rPr>
            </w:pPr>
          </w:p>
          <w:p w14:paraId="3D819A3E" w14:textId="77777777" w:rsidR="000668D8" w:rsidRPr="0016404C" w:rsidRDefault="000668D8" w:rsidP="00212AE3">
            <w:pPr>
              <w:jc w:val="both"/>
              <w:rPr>
                <w:color w:val="auto"/>
              </w:rPr>
            </w:pPr>
            <w:r w:rsidRPr="0016404C">
              <w:rPr>
                <w:color w:val="auto"/>
              </w:rPr>
              <w:t>262011.100.000008</w:t>
            </w:r>
          </w:p>
        </w:tc>
      </w:tr>
      <w:tr w:rsidR="0016404C" w:rsidRPr="0016404C" w14:paraId="17240337" w14:textId="77777777" w:rsidTr="00212AE3">
        <w:trPr>
          <w:jc w:val="center"/>
        </w:trPr>
        <w:tc>
          <w:tcPr>
            <w:tcW w:w="4928" w:type="dxa"/>
            <w:tcBorders>
              <w:left w:val="single" w:sz="8" w:space="0" w:color="000000"/>
              <w:bottom w:val="single" w:sz="8" w:space="0" w:color="000000"/>
              <w:right w:val="single" w:sz="8" w:space="0" w:color="000000"/>
            </w:tcBorders>
          </w:tcPr>
          <w:p w14:paraId="1AEEDF97" w14:textId="6516D007" w:rsidR="000668D8" w:rsidRPr="0016404C" w:rsidRDefault="000668D8" w:rsidP="00212AE3">
            <w:pPr>
              <w:textAlignment w:val="baseline"/>
              <w:rPr>
                <w:color w:val="auto"/>
              </w:rPr>
            </w:pPr>
            <w:r w:rsidRPr="0016404C">
              <w:rPr>
                <w:color w:val="auto"/>
              </w:rPr>
              <w:t>Тау</w:t>
            </w:r>
            <w:r w:rsidRPr="0016404C">
              <w:rPr>
                <w:color w:val="auto"/>
                <w:lang w:val="kk-KZ"/>
              </w:rPr>
              <w:t>ар</w:t>
            </w:r>
            <w:proofErr w:type="spellStart"/>
            <w:r w:rsidRPr="0016404C">
              <w:rPr>
                <w:color w:val="auto"/>
              </w:rPr>
              <w:t>дың</w:t>
            </w:r>
            <w:proofErr w:type="spellEnd"/>
            <w:r w:rsidRPr="0016404C">
              <w:rPr>
                <w:color w:val="auto"/>
              </w:rPr>
              <w:t xml:space="preserve"> </w:t>
            </w:r>
            <w:proofErr w:type="spellStart"/>
            <w:r w:rsidRPr="0016404C">
              <w:rPr>
                <w:color w:val="auto"/>
              </w:rPr>
              <w:t>атауы</w:t>
            </w:r>
            <w:proofErr w:type="spellEnd"/>
            <w:r w:rsidRPr="0016404C">
              <w:rPr>
                <w:color w:val="auto"/>
              </w:rPr>
              <w:t>*</w:t>
            </w:r>
          </w:p>
        </w:tc>
        <w:tc>
          <w:tcPr>
            <w:tcW w:w="4643" w:type="dxa"/>
            <w:tcBorders>
              <w:bottom w:val="single" w:sz="8" w:space="0" w:color="000000"/>
              <w:right w:val="single" w:sz="8" w:space="0" w:color="000000"/>
            </w:tcBorders>
          </w:tcPr>
          <w:p w14:paraId="59045B00" w14:textId="77777777" w:rsidR="000668D8" w:rsidRPr="0016404C" w:rsidRDefault="000668D8" w:rsidP="00212AE3">
            <w:pPr>
              <w:jc w:val="both"/>
              <w:rPr>
                <w:color w:val="auto"/>
              </w:rPr>
            </w:pPr>
            <w:r w:rsidRPr="0016404C">
              <w:rPr>
                <w:color w:val="auto"/>
              </w:rPr>
              <w:t>Компьютер</w:t>
            </w:r>
          </w:p>
        </w:tc>
      </w:tr>
      <w:tr w:rsidR="0016404C" w:rsidRPr="0016404C" w14:paraId="5DEC072C" w14:textId="77777777" w:rsidTr="00212AE3">
        <w:trPr>
          <w:jc w:val="center"/>
        </w:trPr>
        <w:tc>
          <w:tcPr>
            <w:tcW w:w="4928" w:type="dxa"/>
            <w:tcBorders>
              <w:left w:val="single" w:sz="8" w:space="0" w:color="000000"/>
              <w:bottom w:val="single" w:sz="8" w:space="0" w:color="000000"/>
              <w:right w:val="single" w:sz="8" w:space="0" w:color="000000"/>
            </w:tcBorders>
          </w:tcPr>
          <w:p w14:paraId="5B9C2441" w14:textId="67240F7E" w:rsidR="000668D8" w:rsidRPr="0016404C" w:rsidRDefault="000668D8" w:rsidP="00212AE3">
            <w:pPr>
              <w:textAlignment w:val="baseline"/>
              <w:rPr>
                <w:color w:val="auto"/>
              </w:rPr>
            </w:pPr>
            <w:proofErr w:type="spellStart"/>
            <w:r w:rsidRPr="0016404C">
              <w:rPr>
                <w:color w:val="auto"/>
              </w:rPr>
              <w:t>Өлшем</w:t>
            </w:r>
            <w:proofErr w:type="spellEnd"/>
            <w:r w:rsidRPr="0016404C">
              <w:rPr>
                <w:color w:val="auto"/>
              </w:rPr>
              <w:t xml:space="preserve"> </w:t>
            </w:r>
            <w:proofErr w:type="spellStart"/>
            <w:r w:rsidRPr="0016404C">
              <w:rPr>
                <w:color w:val="auto"/>
              </w:rPr>
              <w:t>бірлігі</w:t>
            </w:r>
            <w:proofErr w:type="spellEnd"/>
            <w:r w:rsidRPr="0016404C">
              <w:rPr>
                <w:color w:val="auto"/>
              </w:rPr>
              <w:t>*</w:t>
            </w:r>
          </w:p>
        </w:tc>
        <w:tc>
          <w:tcPr>
            <w:tcW w:w="4643" w:type="dxa"/>
            <w:tcBorders>
              <w:bottom w:val="single" w:sz="8" w:space="0" w:color="000000"/>
              <w:right w:val="single" w:sz="8" w:space="0" w:color="000000"/>
            </w:tcBorders>
          </w:tcPr>
          <w:p w14:paraId="1027B233" w14:textId="7B690B18" w:rsidR="000668D8" w:rsidRPr="0016404C" w:rsidRDefault="000668D8" w:rsidP="00212AE3">
            <w:pPr>
              <w:rPr>
                <w:color w:val="auto"/>
                <w:lang w:val="kk-KZ"/>
              </w:rPr>
            </w:pPr>
            <w:r w:rsidRPr="0016404C">
              <w:rPr>
                <w:color w:val="auto"/>
                <w:lang w:val="kk-KZ"/>
              </w:rPr>
              <w:t>дана</w:t>
            </w:r>
          </w:p>
        </w:tc>
      </w:tr>
      <w:tr w:rsidR="0016404C" w:rsidRPr="0016404C" w14:paraId="23BEAB9D" w14:textId="77777777" w:rsidTr="00212AE3">
        <w:trPr>
          <w:jc w:val="center"/>
        </w:trPr>
        <w:tc>
          <w:tcPr>
            <w:tcW w:w="4928" w:type="dxa"/>
            <w:tcBorders>
              <w:left w:val="single" w:sz="8" w:space="0" w:color="000000"/>
              <w:bottom w:val="single" w:sz="8" w:space="0" w:color="000000"/>
              <w:right w:val="single" w:sz="8" w:space="0" w:color="000000"/>
            </w:tcBorders>
          </w:tcPr>
          <w:p w14:paraId="42DC091D" w14:textId="7BE35440" w:rsidR="000668D8" w:rsidRPr="0016404C" w:rsidRDefault="000668D8" w:rsidP="00212AE3">
            <w:pPr>
              <w:textAlignment w:val="baseline"/>
              <w:rPr>
                <w:color w:val="auto"/>
              </w:rPr>
            </w:pPr>
            <w:r w:rsidRPr="0016404C">
              <w:rPr>
                <w:color w:val="auto"/>
              </w:rPr>
              <w:t>Саны (</w:t>
            </w:r>
            <w:proofErr w:type="spellStart"/>
            <w:r w:rsidRPr="0016404C">
              <w:rPr>
                <w:color w:val="auto"/>
              </w:rPr>
              <w:t>көлемі</w:t>
            </w:r>
            <w:proofErr w:type="spellEnd"/>
            <w:r w:rsidRPr="0016404C">
              <w:rPr>
                <w:color w:val="auto"/>
              </w:rPr>
              <w:t>)*</w:t>
            </w:r>
          </w:p>
        </w:tc>
        <w:tc>
          <w:tcPr>
            <w:tcW w:w="4643" w:type="dxa"/>
            <w:tcBorders>
              <w:bottom w:val="single" w:sz="8" w:space="0" w:color="000000"/>
              <w:right w:val="single" w:sz="8" w:space="0" w:color="000000"/>
            </w:tcBorders>
          </w:tcPr>
          <w:p w14:paraId="0E56671E" w14:textId="7DE283B0" w:rsidR="000668D8" w:rsidRPr="0016404C" w:rsidRDefault="000668D8" w:rsidP="00EC38F1">
            <w:pPr>
              <w:rPr>
                <w:color w:val="auto"/>
              </w:rPr>
            </w:pPr>
            <w:r w:rsidRPr="0016404C">
              <w:rPr>
                <w:color w:val="auto"/>
              </w:rPr>
              <w:t>1</w:t>
            </w:r>
            <w:r w:rsidR="00EC38F1" w:rsidRPr="0016404C">
              <w:rPr>
                <w:color w:val="auto"/>
                <w:lang w:val="en-US"/>
              </w:rPr>
              <w:t>20</w:t>
            </w:r>
          </w:p>
        </w:tc>
      </w:tr>
      <w:tr w:rsidR="0016404C" w:rsidRPr="0016404C" w14:paraId="1C9CD501" w14:textId="77777777" w:rsidTr="00212AE3">
        <w:trPr>
          <w:jc w:val="center"/>
        </w:trPr>
        <w:tc>
          <w:tcPr>
            <w:tcW w:w="4928" w:type="dxa"/>
            <w:tcBorders>
              <w:left w:val="single" w:sz="8" w:space="0" w:color="000000"/>
              <w:bottom w:val="single" w:sz="8" w:space="0" w:color="000000"/>
              <w:right w:val="single" w:sz="8" w:space="0" w:color="000000"/>
            </w:tcBorders>
          </w:tcPr>
          <w:p w14:paraId="64CA64F9" w14:textId="10022823" w:rsidR="000B2B53" w:rsidRPr="0016404C" w:rsidRDefault="000B2B53" w:rsidP="00212AE3">
            <w:pPr>
              <w:textAlignment w:val="baseline"/>
              <w:rPr>
                <w:color w:val="auto"/>
              </w:rPr>
            </w:pPr>
            <w:proofErr w:type="spellStart"/>
            <w:r w:rsidRPr="0016404C">
              <w:rPr>
                <w:color w:val="auto"/>
              </w:rPr>
              <w:t>Бірлі</w:t>
            </w:r>
            <w:proofErr w:type="gramStart"/>
            <w:r w:rsidRPr="0016404C">
              <w:rPr>
                <w:color w:val="auto"/>
              </w:rPr>
              <w:t>к</w:t>
            </w:r>
            <w:proofErr w:type="spellEnd"/>
            <w:proofErr w:type="gramEnd"/>
            <w:r w:rsidRPr="0016404C">
              <w:rPr>
                <w:color w:val="auto"/>
              </w:rPr>
              <w:t xml:space="preserve"> </w:t>
            </w:r>
            <w:proofErr w:type="spellStart"/>
            <w:r w:rsidRPr="0016404C">
              <w:rPr>
                <w:color w:val="auto"/>
              </w:rPr>
              <w:t>бағасы</w:t>
            </w:r>
            <w:proofErr w:type="spellEnd"/>
            <w:r w:rsidRPr="0016404C">
              <w:rPr>
                <w:color w:val="auto"/>
              </w:rPr>
              <w:t xml:space="preserve">, </w:t>
            </w:r>
            <w:proofErr w:type="spellStart"/>
            <w:r w:rsidRPr="0016404C">
              <w:rPr>
                <w:color w:val="auto"/>
              </w:rPr>
              <w:t>қосы</w:t>
            </w:r>
            <w:proofErr w:type="spellEnd"/>
            <w:r w:rsidRPr="0016404C">
              <w:rPr>
                <w:color w:val="auto"/>
                <w:lang w:val="kk-KZ"/>
              </w:rPr>
              <w:t xml:space="preserve">мша </w:t>
            </w:r>
            <w:proofErr w:type="spellStart"/>
            <w:r w:rsidRPr="0016404C">
              <w:rPr>
                <w:color w:val="auto"/>
              </w:rPr>
              <w:t>құн</w:t>
            </w:r>
            <w:proofErr w:type="spellEnd"/>
            <w:r w:rsidRPr="0016404C">
              <w:rPr>
                <w:color w:val="auto"/>
              </w:rPr>
              <w:t xml:space="preserve"> </w:t>
            </w:r>
            <w:proofErr w:type="spellStart"/>
            <w:r w:rsidRPr="0016404C">
              <w:rPr>
                <w:color w:val="auto"/>
              </w:rPr>
              <w:t>салығын</w:t>
            </w:r>
            <w:proofErr w:type="spellEnd"/>
            <w:r w:rsidRPr="0016404C">
              <w:rPr>
                <w:color w:val="auto"/>
              </w:rPr>
              <w:t xml:space="preserve"> </w:t>
            </w:r>
            <w:proofErr w:type="spellStart"/>
            <w:r w:rsidRPr="0016404C">
              <w:rPr>
                <w:color w:val="auto"/>
              </w:rPr>
              <w:t>қоспағанда</w:t>
            </w:r>
            <w:proofErr w:type="spellEnd"/>
            <w:r w:rsidRPr="0016404C">
              <w:rPr>
                <w:color w:val="auto"/>
              </w:rPr>
              <w:t>*</w:t>
            </w:r>
          </w:p>
        </w:tc>
        <w:tc>
          <w:tcPr>
            <w:tcW w:w="4643" w:type="dxa"/>
            <w:tcBorders>
              <w:bottom w:val="single" w:sz="8" w:space="0" w:color="000000"/>
              <w:right w:val="single" w:sz="8" w:space="0" w:color="000000"/>
            </w:tcBorders>
          </w:tcPr>
          <w:p w14:paraId="4390947A" w14:textId="3F71FAE7" w:rsidR="000B2B53" w:rsidRPr="0016404C" w:rsidRDefault="000B2B53" w:rsidP="00212AE3">
            <w:pPr>
              <w:rPr>
                <w:color w:val="auto"/>
              </w:rPr>
            </w:pPr>
            <w:r w:rsidRPr="0016404C">
              <w:rPr>
                <w:color w:val="auto"/>
                <w:lang w:val="en-US"/>
              </w:rPr>
              <w:t>512 400,00</w:t>
            </w:r>
          </w:p>
        </w:tc>
      </w:tr>
      <w:tr w:rsidR="0016404C" w:rsidRPr="0016404C" w14:paraId="259503F8" w14:textId="77777777" w:rsidTr="00212AE3">
        <w:trPr>
          <w:jc w:val="center"/>
        </w:trPr>
        <w:tc>
          <w:tcPr>
            <w:tcW w:w="4928" w:type="dxa"/>
            <w:tcBorders>
              <w:left w:val="single" w:sz="8" w:space="0" w:color="000000"/>
              <w:bottom w:val="single" w:sz="8" w:space="0" w:color="000000"/>
              <w:right w:val="single" w:sz="8" w:space="0" w:color="000000"/>
            </w:tcBorders>
          </w:tcPr>
          <w:p w14:paraId="47A4422F" w14:textId="1C5C945D" w:rsidR="000B2B53" w:rsidRPr="0016404C" w:rsidRDefault="000B2B53" w:rsidP="00212AE3">
            <w:pPr>
              <w:textAlignment w:val="baseline"/>
              <w:rPr>
                <w:color w:val="auto"/>
              </w:rPr>
            </w:pPr>
            <w:proofErr w:type="spellStart"/>
            <w:r w:rsidRPr="0016404C">
              <w:rPr>
                <w:color w:val="auto"/>
              </w:rPr>
              <w:t>Қосы</w:t>
            </w:r>
            <w:proofErr w:type="spellEnd"/>
            <w:r w:rsidRPr="0016404C">
              <w:rPr>
                <w:color w:val="auto"/>
                <w:lang w:val="kk-KZ"/>
              </w:rPr>
              <w:t>мша</w:t>
            </w:r>
            <w:r w:rsidRPr="0016404C">
              <w:rPr>
                <w:color w:val="auto"/>
              </w:rPr>
              <w:t xml:space="preserve"> </w:t>
            </w:r>
            <w:proofErr w:type="spellStart"/>
            <w:r w:rsidRPr="0016404C">
              <w:rPr>
                <w:color w:val="auto"/>
              </w:rPr>
              <w:t>құн</w:t>
            </w:r>
            <w:proofErr w:type="spellEnd"/>
            <w:r w:rsidRPr="0016404C">
              <w:rPr>
                <w:color w:val="auto"/>
              </w:rPr>
              <w:t xml:space="preserve"> </w:t>
            </w:r>
            <w:proofErr w:type="spellStart"/>
            <w:r w:rsidRPr="0016404C">
              <w:rPr>
                <w:color w:val="auto"/>
              </w:rPr>
              <w:t>салығын</w:t>
            </w:r>
            <w:proofErr w:type="spellEnd"/>
            <w:r w:rsidRPr="0016404C">
              <w:rPr>
                <w:color w:val="auto"/>
              </w:rPr>
              <w:t xml:space="preserve"> </w:t>
            </w:r>
            <w:proofErr w:type="spellStart"/>
            <w:r w:rsidRPr="0016404C">
              <w:rPr>
                <w:color w:val="auto"/>
              </w:rPr>
              <w:t>қоспағанда</w:t>
            </w:r>
            <w:proofErr w:type="spellEnd"/>
            <w:r w:rsidRPr="0016404C">
              <w:rPr>
                <w:color w:val="auto"/>
              </w:rPr>
              <w:t xml:space="preserve">, </w:t>
            </w:r>
            <w:proofErr w:type="spellStart"/>
            <w:r w:rsidRPr="0016404C">
              <w:rPr>
                <w:color w:val="auto"/>
              </w:rPr>
              <w:t>сатып</w:t>
            </w:r>
            <w:proofErr w:type="spellEnd"/>
            <w:r w:rsidRPr="0016404C">
              <w:rPr>
                <w:color w:val="auto"/>
              </w:rPr>
              <w:t xml:space="preserve"> </w:t>
            </w:r>
            <w:proofErr w:type="spellStart"/>
            <w:proofErr w:type="gramStart"/>
            <w:r w:rsidRPr="0016404C">
              <w:rPr>
                <w:color w:val="auto"/>
              </w:rPr>
              <w:t>алу</w:t>
            </w:r>
            <w:proofErr w:type="gramEnd"/>
            <w:r w:rsidRPr="0016404C">
              <w:rPr>
                <w:color w:val="auto"/>
              </w:rPr>
              <w:t>ға</w:t>
            </w:r>
            <w:proofErr w:type="spellEnd"/>
            <w:r w:rsidRPr="0016404C">
              <w:rPr>
                <w:color w:val="auto"/>
              </w:rPr>
              <w:t xml:space="preserve"> </w:t>
            </w:r>
            <w:proofErr w:type="spellStart"/>
            <w:r w:rsidRPr="0016404C">
              <w:rPr>
                <w:color w:val="auto"/>
              </w:rPr>
              <w:t>бөлінген</w:t>
            </w:r>
            <w:proofErr w:type="spellEnd"/>
            <w:r w:rsidRPr="0016404C">
              <w:rPr>
                <w:color w:val="auto"/>
              </w:rPr>
              <w:t xml:space="preserve"> </w:t>
            </w:r>
            <w:proofErr w:type="spellStart"/>
            <w:r w:rsidRPr="0016404C">
              <w:rPr>
                <w:color w:val="auto"/>
              </w:rPr>
              <w:t>жалпы</w:t>
            </w:r>
            <w:proofErr w:type="spellEnd"/>
            <w:r w:rsidRPr="0016404C">
              <w:rPr>
                <w:color w:val="auto"/>
              </w:rPr>
              <w:t xml:space="preserve"> сома*</w:t>
            </w:r>
          </w:p>
        </w:tc>
        <w:tc>
          <w:tcPr>
            <w:tcW w:w="4643" w:type="dxa"/>
            <w:tcBorders>
              <w:bottom w:val="single" w:sz="8" w:space="0" w:color="000000"/>
              <w:right w:val="single" w:sz="8" w:space="0" w:color="000000"/>
            </w:tcBorders>
          </w:tcPr>
          <w:p w14:paraId="038BCF1B" w14:textId="12B35154" w:rsidR="000B2B53" w:rsidRPr="0016404C" w:rsidRDefault="000B2B53" w:rsidP="00212AE3">
            <w:pPr>
              <w:rPr>
                <w:color w:val="auto"/>
              </w:rPr>
            </w:pPr>
            <w:r w:rsidRPr="0016404C">
              <w:rPr>
                <w:color w:val="auto"/>
              </w:rPr>
              <w:t>61 488 000</w:t>
            </w:r>
            <w:r w:rsidRPr="0016404C">
              <w:rPr>
                <w:color w:val="auto"/>
                <w:lang w:val="en-US"/>
              </w:rPr>
              <w:t>,00</w:t>
            </w:r>
          </w:p>
        </w:tc>
      </w:tr>
      <w:tr w:rsidR="0016404C" w:rsidRPr="0016404C" w14:paraId="17E3EEE2" w14:textId="77777777" w:rsidTr="00212AE3">
        <w:trPr>
          <w:jc w:val="center"/>
        </w:trPr>
        <w:tc>
          <w:tcPr>
            <w:tcW w:w="4928" w:type="dxa"/>
            <w:tcBorders>
              <w:left w:val="single" w:sz="8" w:space="0" w:color="000000"/>
              <w:bottom w:val="single" w:sz="8" w:space="0" w:color="000000"/>
              <w:right w:val="single" w:sz="8" w:space="0" w:color="000000"/>
            </w:tcBorders>
          </w:tcPr>
          <w:p w14:paraId="60C60DAB" w14:textId="726021B5" w:rsidR="000B2B53" w:rsidRPr="0016404C" w:rsidRDefault="000B2B53" w:rsidP="00212AE3">
            <w:pPr>
              <w:textAlignment w:val="baseline"/>
              <w:rPr>
                <w:color w:val="auto"/>
              </w:rPr>
            </w:pPr>
            <w:proofErr w:type="spellStart"/>
            <w:r w:rsidRPr="0016404C">
              <w:rPr>
                <w:color w:val="auto"/>
              </w:rPr>
              <w:t>Жеткізу</w:t>
            </w:r>
            <w:proofErr w:type="spellEnd"/>
            <w:r w:rsidRPr="0016404C">
              <w:rPr>
                <w:color w:val="auto"/>
              </w:rPr>
              <w:t xml:space="preserve"> </w:t>
            </w:r>
            <w:proofErr w:type="spellStart"/>
            <w:r w:rsidRPr="0016404C">
              <w:rPr>
                <w:color w:val="auto"/>
              </w:rPr>
              <w:t>шарты</w:t>
            </w:r>
            <w:proofErr w:type="spellEnd"/>
            <w:r w:rsidRPr="0016404C">
              <w:rPr>
                <w:color w:val="auto"/>
              </w:rPr>
              <w:t xml:space="preserve"> (ИНКОТЕРМС 2010-ға </w:t>
            </w:r>
            <w:proofErr w:type="spellStart"/>
            <w:r w:rsidRPr="0016404C">
              <w:rPr>
                <w:color w:val="auto"/>
              </w:rPr>
              <w:t>сәйкес</w:t>
            </w:r>
            <w:proofErr w:type="spellEnd"/>
            <w:r w:rsidRPr="0016404C">
              <w:rPr>
                <w:color w:val="auto"/>
              </w:rPr>
              <w:t>)*</w:t>
            </w:r>
          </w:p>
        </w:tc>
        <w:tc>
          <w:tcPr>
            <w:tcW w:w="4643" w:type="dxa"/>
            <w:tcBorders>
              <w:bottom w:val="single" w:sz="8" w:space="0" w:color="000000"/>
              <w:right w:val="single" w:sz="8" w:space="0" w:color="000000"/>
            </w:tcBorders>
          </w:tcPr>
          <w:p w14:paraId="29074B63" w14:textId="27E2BD8B" w:rsidR="000B2B53" w:rsidRPr="0016404C" w:rsidRDefault="002B00B3" w:rsidP="00723D87">
            <w:pPr>
              <w:rPr>
                <w:color w:val="auto"/>
                <w:lang w:val="kk-KZ"/>
              </w:rPr>
            </w:pPr>
            <w:r w:rsidRPr="0016404C">
              <w:rPr>
                <w:color w:val="auto"/>
              </w:rPr>
              <w:t xml:space="preserve">DDP </w:t>
            </w:r>
            <w:proofErr w:type="spellStart"/>
            <w:r w:rsidRPr="0016404C">
              <w:rPr>
                <w:color w:val="auto"/>
              </w:rPr>
              <w:t>термині</w:t>
            </w:r>
            <w:proofErr w:type="spellEnd"/>
            <w:r w:rsidRPr="0016404C">
              <w:rPr>
                <w:color w:val="auto"/>
              </w:rPr>
              <w:t xml:space="preserve"> </w:t>
            </w:r>
            <w:proofErr w:type="spellStart"/>
            <w:r w:rsidRPr="0016404C">
              <w:rPr>
                <w:color w:val="auto"/>
              </w:rPr>
              <w:t>келу</w:t>
            </w:r>
            <w:proofErr w:type="spellEnd"/>
            <w:r w:rsidRPr="0016404C">
              <w:rPr>
                <w:color w:val="auto"/>
              </w:rPr>
              <w:t xml:space="preserve"> </w:t>
            </w:r>
            <w:proofErr w:type="spellStart"/>
            <w:r w:rsidRPr="0016404C">
              <w:rPr>
                <w:color w:val="auto"/>
              </w:rPr>
              <w:t>орнын</w:t>
            </w:r>
            <w:proofErr w:type="spellEnd"/>
            <w:r w:rsidRPr="0016404C">
              <w:rPr>
                <w:color w:val="auto"/>
              </w:rPr>
              <w:t xml:space="preserve"> </w:t>
            </w:r>
            <w:proofErr w:type="spellStart"/>
            <w:r w:rsidRPr="0016404C">
              <w:rPr>
                <w:color w:val="auto"/>
              </w:rPr>
              <w:t>көрсете</w:t>
            </w:r>
            <w:proofErr w:type="spellEnd"/>
            <w:r w:rsidRPr="0016404C">
              <w:rPr>
                <w:color w:val="auto"/>
              </w:rPr>
              <w:t xml:space="preserve"> </w:t>
            </w:r>
            <w:proofErr w:type="spellStart"/>
            <w:r w:rsidRPr="0016404C">
              <w:rPr>
                <w:color w:val="auto"/>
              </w:rPr>
              <w:t>отырып</w:t>
            </w:r>
            <w:proofErr w:type="spellEnd"/>
            <w:r w:rsidRPr="0016404C">
              <w:rPr>
                <w:color w:val="auto"/>
              </w:rPr>
              <w:t xml:space="preserve"> </w:t>
            </w:r>
            <w:proofErr w:type="spellStart"/>
            <w:r w:rsidRPr="0016404C">
              <w:rPr>
                <w:color w:val="auto"/>
              </w:rPr>
              <w:t>қолданылады</w:t>
            </w:r>
            <w:proofErr w:type="spellEnd"/>
            <w:r w:rsidRPr="0016404C">
              <w:rPr>
                <w:color w:val="auto"/>
              </w:rPr>
              <w:t>.</w:t>
            </w:r>
            <w:r w:rsidR="00723D87" w:rsidRPr="0016404C">
              <w:rPr>
                <w:color w:val="auto"/>
                <w:lang w:val="kk-KZ"/>
              </w:rPr>
              <w:t xml:space="preserve"> Бұл, сатушының жауапкершілігі тауар сатып алушының елінде көрсетілген жерге жеткізілгеннен кейін аяқталатынын білдіреді. Жүктерді жеткізу бойынша барлық тәуекелдер, барлық шығындар.</w:t>
            </w:r>
          </w:p>
        </w:tc>
      </w:tr>
      <w:tr w:rsidR="0016404C" w:rsidRPr="0016404C" w14:paraId="5F4825D3" w14:textId="77777777" w:rsidTr="00212AE3">
        <w:trPr>
          <w:jc w:val="center"/>
        </w:trPr>
        <w:tc>
          <w:tcPr>
            <w:tcW w:w="4928" w:type="dxa"/>
            <w:tcBorders>
              <w:left w:val="single" w:sz="8" w:space="0" w:color="000000"/>
              <w:bottom w:val="single" w:sz="8" w:space="0" w:color="000000"/>
              <w:right w:val="single" w:sz="8" w:space="0" w:color="000000"/>
            </w:tcBorders>
          </w:tcPr>
          <w:p w14:paraId="1E500661" w14:textId="4FD1705F" w:rsidR="000B2B53" w:rsidRPr="0016404C" w:rsidRDefault="000B2B53" w:rsidP="00212AE3">
            <w:pPr>
              <w:textAlignment w:val="baseline"/>
              <w:rPr>
                <w:color w:val="auto"/>
              </w:rPr>
            </w:pPr>
            <w:proofErr w:type="spellStart"/>
            <w:r w:rsidRPr="0016404C">
              <w:rPr>
                <w:color w:val="auto"/>
              </w:rPr>
              <w:t>Жеткізу</w:t>
            </w:r>
            <w:proofErr w:type="spellEnd"/>
            <w:r w:rsidRPr="0016404C">
              <w:rPr>
                <w:color w:val="auto"/>
              </w:rPr>
              <w:t xml:space="preserve"> </w:t>
            </w:r>
            <w:proofErr w:type="spellStart"/>
            <w:r w:rsidRPr="0016404C">
              <w:rPr>
                <w:color w:val="auto"/>
              </w:rPr>
              <w:t>мерзі</w:t>
            </w:r>
            <w:proofErr w:type="gramStart"/>
            <w:r w:rsidRPr="0016404C">
              <w:rPr>
                <w:color w:val="auto"/>
              </w:rPr>
              <w:t>м</w:t>
            </w:r>
            <w:proofErr w:type="gramEnd"/>
            <w:r w:rsidRPr="0016404C">
              <w:rPr>
                <w:color w:val="auto"/>
              </w:rPr>
              <w:t>і</w:t>
            </w:r>
            <w:proofErr w:type="spellEnd"/>
            <w:r w:rsidRPr="0016404C">
              <w:rPr>
                <w:color w:val="auto"/>
              </w:rPr>
              <w:t>*</w:t>
            </w:r>
          </w:p>
        </w:tc>
        <w:tc>
          <w:tcPr>
            <w:tcW w:w="4643" w:type="dxa"/>
            <w:tcBorders>
              <w:bottom w:val="single" w:sz="8" w:space="0" w:color="000000"/>
              <w:right w:val="single" w:sz="8" w:space="0" w:color="000000"/>
            </w:tcBorders>
            <w:vAlign w:val="center"/>
          </w:tcPr>
          <w:p w14:paraId="7F118C81" w14:textId="09ECCD4C" w:rsidR="000B2B53" w:rsidRPr="0016404C" w:rsidRDefault="000B2B53" w:rsidP="00402709">
            <w:pPr>
              <w:jc w:val="both"/>
              <w:rPr>
                <w:color w:val="auto"/>
              </w:rPr>
            </w:pPr>
            <w:r w:rsidRPr="0016404C">
              <w:rPr>
                <w:color w:val="auto"/>
                <w:lang w:val="kk-KZ"/>
              </w:rPr>
              <w:t xml:space="preserve">Шарт күшіне енген сәттен бастап </w:t>
            </w:r>
            <w:r w:rsidRPr="0016404C">
              <w:rPr>
                <w:color w:val="auto"/>
              </w:rPr>
              <w:t xml:space="preserve">60 </w:t>
            </w:r>
            <w:r w:rsidRPr="0016404C">
              <w:rPr>
                <w:color w:val="auto"/>
                <w:lang w:val="kk-KZ"/>
              </w:rPr>
              <w:t>күнтізбелік күннен аспайды</w:t>
            </w:r>
          </w:p>
        </w:tc>
      </w:tr>
      <w:tr w:rsidR="0016404C" w:rsidRPr="0016404C" w14:paraId="557DE468" w14:textId="77777777" w:rsidTr="00212AE3">
        <w:trPr>
          <w:jc w:val="center"/>
        </w:trPr>
        <w:tc>
          <w:tcPr>
            <w:tcW w:w="4928" w:type="dxa"/>
            <w:tcBorders>
              <w:left w:val="single" w:sz="8" w:space="0" w:color="000000"/>
              <w:bottom w:val="single" w:sz="8" w:space="0" w:color="000000"/>
              <w:right w:val="single" w:sz="8" w:space="0" w:color="000000"/>
            </w:tcBorders>
          </w:tcPr>
          <w:p w14:paraId="6DDFFE52" w14:textId="55AF2CD9" w:rsidR="000B2B53" w:rsidRPr="0016404C" w:rsidRDefault="000B2B53" w:rsidP="00212AE3">
            <w:pPr>
              <w:textAlignment w:val="baseline"/>
              <w:rPr>
                <w:color w:val="auto"/>
              </w:rPr>
            </w:pPr>
            <w:proofErr w:type="spellStart"/>
            <w:r w:rsidRPr="0016404C">
              <w:rPr>
                <w:color w:val="auto"/>
              </w:rPr>
              <w:t>Тауарларды</w:t>
            </w:r>
            <w:proofErr w:type="spellEnd"/>
            <w:r w:rsidRPr="0016404C">
              <w:rPr>
                <w:color w:val="auto"/>
              </w:rPr>
              <w:t xml:space="preserve"> </w:t>
            </w:r>
            <w:proofErr w:type="spellStart"/>
            <w:r w:rsidRPr="0016404C">
              <w:rPr>
                <w:color w:val="auto"/>
              </w:rPr>
              <w:t>жеткізу</w:t>
            </w:r>
            <w:proofErr w:type="spellEnd"/>
            <w:r w:rsidRPr="0016404C">
              <w:rPr>
                <w:color w:val="auto"/>
              </w:rPr>
              <w:t xml:space="preserve"> </w:t>
            </w:r>
            <w:proofErr w:type="spellStart"/>
            <w:r w:rsidRPr="0016404C">
              <w:rPr>
                <w:color w:val="auto"/>
              </w:rPr>
              <w:t>орны</w:t>
            </w:r>
            <w:proofErr w:type="spellEnd"/>
            <w:r w:rsidRPr="0016404C">
              <w:rPr>
                <w:color w:val="auto"/>
              </w:rPr>
              <w:t>*</w:t>
            </w:r>
          </w:p>
        </w:tc>
        <w:tc>
          <w:tcPr>
            <w:tcW w:w="4643" w:type="dxa"/>
            <w:tcBorders>
              <w:bottom w:val="single" w:sz="8" w:space="0" w:color="000000"/>
              <w:right w:val="single" w:sz="8" w:space="0" w:color="000000"/>
            </w:tcBorders>
            <w:vAlign w:val="center"/>
          </w:tcPr>
          <w:p w14:paraId="452C747E" w14:textId="7A744688" w:rsidR="000B2B53" w:rsidRPr="0016404C" w:rsidRDefault="00177FE6" w:rsidP="00212AE3">
            <w:pPr>
              <w:rPr>
                <w:color w:val="auto"/>
                <w:lang w:val="kk-KZ"/>
              </w:rPr>
            </w:pPr>
            <w:r w:rsidRPr="0016404C">
              <w:rPr>
                <w:color w:val="auto"/>
                <w:lang w:val="kk-KZ"/>
              </w:rPr>
              <w:t>Техника</w:t>
            </w:r>
            <w:r w:rsidR="000B2B53" w:rsidRPr="0016404C">
              <w:rPr>
                <w:color w:val="auto"/>
                <w:lang w:val="kk-KZ"/>
              </w:rPr>
              <w:t>лық ерекшелікке сай</w:t>
            </w:r>
          </w:p>
        </w:tc>
      </w:tr>
      <w:tr w:rsidR="0016404C" w:rsidRPr="0016404C" w14:paraId="55D04EA5" w14:textId="77777777" w:rsidTr="00212AE3">
        <w:trPr>
          <w:jc w:val="center"/>
        </w:trPr>
        <w:tc>
          <w:tcPr>
            <w:tcW w:w="4928" w:type="dxa"/>
            <w:tcBorders>
              <w:left w:val="single" w:sz="8" w:space="0" w:color="000000"/>
              <w:bottom w:val="single" w:sz="8" w:space="0" w:color="000000"/>
              <w:right w:val="single" w:sz="8" w:space="0" w:color="000000"/>
            </w:tcBorders>
          </w:tcPr>
          <w:p w14:paraId="59B0536E" w14:textId="252B03B1" w:rsidR="000B2B53" w:rsidRPr="0016404C" w:rsidRDefault="000B2B53" w:rsidP="00212AE3">
            <w:pPr>
              <w:textAlignment w:val="baseline"/>
              <w:rPr>
                <w:color w:val="auto"/>
              </w:rPr>
            </w:pPr>
            <w:proofErr w:type="spellStart"/>
            <w:r w:rsidRPr="0016404C">
              <w:rPr>
                <w:color w:val="auto"/>
              </w:rPr>
              <w:t>Аванстық</w:t>
            </w:r>
            <w:proofErr w:type="spellEnd"/>
            <w:r w:rsidRPr="0016404C">
              <w:rPr>
                <w:color w:val="auto"/>
              </w:rPr>
              <w:t xml:space="preserve"> </w:t>
            </w:r>
            <w:proofErr w:type="spellStart"/>
            <w:r w:rsidRPr="0016404C">
              <w:rPr>
                <w:color w:val="auto"/>
              </w:rPr>
              <w:t>тө</w:t>
            </w:r>
            <w:proofErr w:type="gramStart"/>
            <w:r w:rsidRPr="0016404C">
              <w:rPr>
                <w:color w:val="auto"/>
              </w:rPr>
              <w:t>лем</w:t>
            </w:r>
            <w:proofErr w:type="spellEnd"/>
            <w:r w:rsidRPr="0016404C">
              <w:rPr>
                <w:color w:val="auto"/>
              </w:rPr>
              <w:t xml:space="preserve"> </w:t>
            </w:r>
            <w:proofErr w:type="spellStart"/>
            <w:r w:rsidRPr="0016404C">
              <w:rPr>
                <w:color w:val="auto"/>
              </w:rPr>
              <w:t>м</w:t>
            </w:r>
            <w:proofErr w:type="gramEnd"/>
            <w:r w:rsidRPr="0016404C">
              <w:rPr>
                <w:color w:val="auto"/>
              </w:rPr>
              <w:t>өлшері</w:t>
            </w:r>
            <w:proofErr w:type="spellEnd"/>
            <w:r w:rsidRPr="0016404C">
              <w:rPr>
                <w:color w:val="auto"/>
              </w:rPr>
              <w:t>*</w:t>
            </w:r>
          </w:p>
        </w:tc>
        <w:tc>
          <w:tcPr>
            <w:tcW w:w="4643" w:type="dxa"/>
            <w:tcBorders>
              <w:bottom w:val="single" w:sz="8" w:space="0" w:color="000000"/>
              <w:right w:val="single" w:sz="8" w:space="0" w:color="000000"/>
            </w:tcBorders>
          </w:tcPr>
          <w:p w14:paraId="5C7D8125" w14:textId="77777777" w:rsidR="000B2B53" w:rsidRPr="0016404C" w:rsidRDefault="000B2B53" w:rsidP="00212AE3">
            <w:pPr>
              <w:rPr>
                <w:color w:val="auto"/>
              </w:rPr>
            </w:pPr>
            <w:r w:rsidRPr="0016404C">
              <w:rPr>
                <w:color w:val="auto"/>
              </w:rPr>
              <w:t>0</w:t>
            </w:r>
          </w:p>
        </w:tc>
      </w:tr>
      <w:tr w:rsidR="0016404C" w:rsidRPr="0016404C" w14:paraId="5C528925" w14:textId="77777777" w:rsidTr="00212AE3">
        <w:trPr>
          <w:jc w:val="center"/>
        </w:trPr>
        <w:tc>
          <w:tcPr>
            <w:tcW w:w="4928" w:type="dxa"/>
            <w:tcBorders>
              <w:left w:val="single" w:sz="8" w:space="0" w:color="000000"/>
              <w:bottom w:val="single" w:sz="8" w:space="0" w:color="000000"/>
              <w:right w:val="single" w:sz="8" w:space="0" w:color="000000"/>
            </w:tcBorders>
          </w:tcPr>
          <w:p w14:paraId="3365E07E" w14:textId="111981F8" w:rsidR="000B2B53" w:rsidRPr="0016404C" w:rsidRDefault="000B2B53" w:rsidP="00212AE3">
            <w:pPr>
              <w:textAlignment w:val="baseline"/>
              <w:rPr>
                <w:color w:val="auto"/>
                <w:lang w:val="kk-KZ"/>
              </w:rPr>
            </w:pPr>
            <w:proofErr w:type="spellStart"/>
            <w:r w:rsidRPr="0016404C">
              <w:rPr>
                <w:color w:val="auto"/>
              </w:rPr>
              <w:t>Сатып</w:t>
            </w:r>
            <w:proofErr w:type="spellEnd"/>
            <w:r w:rsidRPr="0016404C">
              <w:rPr>
                <w:color w:val="auto"/>
              </w:rPr>
              <w:t xml:space="preserve"> </w:t>
            </w:r>
            <w:proofErr w:type="spellStart"/>
            <w:r w:rsidRPr="0016404C">
              <w:rPr>
                <w:color w:val="auto"/>
              </w:rPr>
              <w:t>алынатын</w:t>
            </w:r>
            <w:proofErr w:type="spellEnd"/>
            <w:r w:rsidRPr="0016404C">
              <w:rPr>
                <w:color w:val="auto"/>
              </w:rPr>
              <w:t xml:space="preserve"> </w:t>
            </w:r>
            <w:proofErr w:type="spellStart"/>
            <w:r w:rsidRPr="0016404C">
              <w:rPr>
                <w:color w:val="auto"/>
              </w:rPr>
              <w:t>тауарларға</w:t>
            </w:r>
            <w:proofErr w:type="spellEnd"/>
            <w:r w:rsidRPr="0016404C">
              <w:rPr>
                <w:color w:val="auto"/>
              </w:rPr>
              <w:t xml:space="preserve">, </w:t>
            </w:r>
            <w:proofErr w:type="spellStart"/>
            <w:r w:rsidRPr="0016404C">
              <w:rPr>
                <w:color w:val="auto"/>
              </w:rPr>
              <w:t>ұлттық</w:t>
            </w:r>
            <w:proofErr w:type="spellEnd"/>
            <w:r w:rsidRPr="0016404C">
              <w:rPr>
                <w:color w:val="auto"/>
              </w:rPr>
              <w:t xml:space="preserve"> </w:t>
            </w:r>
            <w:proofErr w:type="spellStart"/>
            <w:r w:rsidRPr="0016404C">
              <w:rPr>
                <w:color w:val="auto"/>
              </w:rPr>
              <w:t>стандарттардың</w:t>
            </w:r>
            <w:proofErr w:type="spellEnd"/>
            <w:r w:rsidRPr="0016404C">
              <w:rPr>
                <w:color w:val="auto"/>
              </w:rPr>
              <w:t xml:space="preserve">, ал </w:t>
            </w:r>
            <w:proofErr w:type="spellStart"/>
            <w:r w:rsidRPr="0016404C">
              <w:rPr>
                <w:color w:val="auto"/>
              </w:rPr>
              <w:t>олар</w:t>
            </w:r>
            <w:proofErr w:type="spellEnd"/>
            <w:r w:rsidRPr="0016404C">
              <w:rPr>
                <w:color w:val="auto"/>
              </w:rPr>
              <w:t xml:space="preserve"> </w:t>
            </w:r>
            <w:proofErr w:type="spellStart"/>
            <w:r w:rsidRPr="0016404C">
              <w:rPr>
                <w:color w:val="auto"/>
              </w:rPr>
              <w:t>болмаған</w:t>
            </w:r>
            <w:proofErr w:type="spellEnd"/>
            <w:r w:rsidRPr="0016404C">
              <w:rPr>
                <w:color w:val="auto"/>
              </w:rPr>
              <w:t xml:space="preserve"> </w:t>
            </w:r>
            <w:proofErr w:type="spellStart"/>
            <w:r w:rsidRPr="0016404C">
              <w:rPr>
                <w:color w:val="auto"/>
              </w:rPr>
              <w:t>жағдайда</w:t>
            </w:r>
            <w:proofErr w:type="spellEnd"/>
            <w:r w:rsidRPr="0016404C">
              <w:rPr>
                <w:color w:val="auto"/>
              </w:rPr>
              <w:t xml:space="preserve"> </w:t>
            </w:r>
            <w:proofErr w:type="spellStart"/>
            <w:r w:rsidRPr="0016404C">
              <w:rPr>
                <w:color w:val="auto"/>
              </w:rPr>
              <w:t>мемлекетаралық</w:t>
            </w:r>
            <w:proofErr w:type="spellEnd"/>
            <w:r w:rsidRPr="0016404C">
              <w:rPr>
                <w:color w:val="auto"/>
              </w:rPr>
              <w:t xml:space="preserve"> </w:t>
            </w:r>
            <w:proofErr w:type="spellStart"/>
            <w:r w:rsidRPr="0016404C">
              <w:rPr>
                <w:color w:val="auto"/>
              </w:rPr>
              <w:t>стандарттардың</w:t>
            </w:r>
            <w:proofErr w:type="spellEnd"/>
            <w:r w:rsidRPr="0016404C">
              <w:rPr>
                <w:color w:val="auto"/>
              </w:rPr>
              <w:t xml:space="preserve"> </w:t>
            </w:r>
            <w:proofErr w:type="spellStart"/>
            <w:r w:rsidRPr="0016404C">
              <w:rPr>
                <w:color w:val="auto"/>
              </w:rPr>
              <w:t>атауы</w:t>
            </w:r>
            <w:proofErr w:type="spellEnd"/>
            <w:r w:rsidRPr="0016404C">
              <w:rPr>
                <w:color w:val="auto"/>
              </w:rPr>
              <w:t xml:space="preserve">. </w:t>
            </w:r>
            <w:proofErr w:type="spellStart"/>
            <w:r w:rsidRPr="0016404C">
              <w:rPr>
                <w:color w:val="auto"/>
              </w:rPr>
              <w:t>Ұлттық</w:t>
            </w:r>
            <w:proofErr w:type="spellEnd"/>
            <w:r w:rsidRPr="0016404C">
              <w:rPr>
                <w:color w:val="auto"/>
              </w:rPr>
              <w:t xml:space="preserve"> </w:t>
            </w:r>
            <w:proofErr w:type="spellStart"/>
            <w:r w:rsidRPr="0016404C">
              <w:rPr>
                <w:color w:val="auto"/>
              </w:rPr>
              <w:t>және</w:t>
            </w:r>
            <w:proofErr w:type="spellEnd"/>
            <w:r w:rsidRPr="0016404C">
              <w:rPr>
                <w:color w:val="auto"/>
              </w:rPr>
              <w:t xml:space="preserve"> </w:t>
            </w:r>
            <w:proofErr w:type="spellStart"/>
            <w:r w:rsidRPr="0016404C">
              <w:rPr>
                <w:color w:val="auto"/>
              </w:rPr>
              <w:t>мемлекетаралық</w:t>
            </w:r>
            <w:proofErr w:type="spellEnd"/>
            <w:r w:rsidRPr="0016404C">
              <w:rPr>
                <w:color w:val="auto"/>
              </w:rPr>
              <w:t xml:space="preserve"> </w:t>
            </w:r>
            <w:proofErr w:type="spellStart"/>
            <w:r w:rsidRPr="0016404C">
              <w:rPr>
                <w:color w:val="auto"/>
              </w:rPr>
              <w:t>стандарттар</w:t>
            </w:r>
            <w:proofErr w:type="spellEnd"/>
            <w:r w:rsidRPr="0016404C">
              <w:rPr>
                <w:color w:val="auto"/>
              </w:rPr>
              <w:t xml:space="preserve"> </w:t>
            </w:r>
            <w:proofErr w:type="spellStart"/>
            <w:r w:rsidRPr="0016404C">
              <w:rPr>
                <w:color w:val="auto"/>
              </w:rPr>
              <w:t>болмаған</w:t>
            </w:r>
            <w:proofErr w:type="spellEnd"/>
            <w:r w:rsidRPr="0016404C">
              <w:rPr>
                <w:color w:val="auto"/>
              </w:rPr>
              <w:t xml:space="preserve"> </w:t>
            </w:r>
            <w:proofErr w:type="spellStart"/>
            <w:r w:rsidRPr="0016404C">
              <w:rPr>
                <w:color w:val="auto"/>
              </w:rPr>
              <w:t>кезде</w:t>
            </w:r>
            <w:proofErr w:type="spellEnd"/>
            <w:r w:rsidRPr="0016404C">
              <w:rPr>
                <w:color w:val="auto"/>
              </w:rPr>
              <w:t xml:space="preserve">, </w:t>
            </w:r>
            <w:proofErr w:type="spellStart"/>
            <w:r w:rsidRPr="0016404C">
              <w:rPr>
                <w:color w:val="auto"/>
              </w:rPr>
              <w:t>мемлекеттік</w:t>
            </w:r>
            <w:proofErr w:type="spellEnd"/>
            <w:r w:rsidRPr="0016404C">
              <w:rPr>
                <w:color w:val="auto"/>
              </w:rPr>
              <w:t xml:space="preserve"> </w:t>
            </w:r>
            <w:proofErr w:type="spellStart"/>
            <w:r w:rsidRPr="0016404C">
              <w:rPr>
                <w:color w:val="auto"/>
              </w:rPr>
              <w:t>сатып</w:t>
            </w:r>
            <w:proofErr w:type="spellEnd"/>
            <w:r w:rsidRPr="0016404C">
              <w:rPr>
                <w:color w:val="auto"/>
              </w:rPr>
              <w:t xml:space="preserve"> </w:t>
            </w:r>
            <w:proofErr w:type="spellStart"/>
            <w:r w:rsidRPr="0016404C">
              <w:rPr>
                <w:color w:val="auto"/>
              </w:rPr>
              <w:t>алуды</w:t>
            </w:r>
            <w:proofErr w:type="spellEnd"/>
            <w:r w:rsidRPr="0016404C">
              <w:rPr>
                <w:color w:val="auto"/>
              </w:rPr>
              <w:t xml:space="preserve"> </w:t>
            </w:r>
            <w:proofErr w:type="spellStart"/>
            <w:r w:rsidRPr="0016404C">
              <w:rPr>
                <w:color w:val="auto"/>
              </w:rPr>
              <w:t>нормалау</w:t>
            </w:r>
            <w:proofErr w:type="spellEnd"/>
            <w:r w:rsidRPr="0016404C">
              <w:rPr>
                <w:color w:val="auto"/>
              </w:rPr>
              <w:t xml:space="preserve"> </w:t>
            </w:r>
            <w:proofErr w:type="spellStart"/>
            <w:r w:rsidRPr="0016404C">
              <w:rPr>
                <w:color w:val="auto"/>
              </w:rPr>
              <w:t>ескеріле</w:t>
            </w:r>
            <w:proofErr w:type="spellEnd"/>
            <w:r w:rsidRPr="0016404C">
              <w:rPr>
                <w:color w:val="auto"/>
              </w:rPr>
              <w:t xml:space="preserve"> </w:t>
            </w:r>
            <w:proofErr w:type="spellStart"/>
            <w:r w:rsidRPr="0016404C">
              <w:rPr>
                <w:color w:val="auto"/>
              </w:rPr>
              <w:t>отырып</w:t>
            </w:r>
            <w:proofErr w:type="spellEnd"/>
            <w:r w:rsidRPr="0016404C">
              <w:rPr>
                <w:color w:val="auto"/>
              </w:rPr>
              <w:t xml:space="preserve">, </w:t>
            </w:r>
            <w:proofErr w:type="spellStart"/>
            <w:r w:rsidRPr="0016404C">
              <w:rPr>
                <w:color w:val="auto"/>
              </w:rPr>
              <w:t>сатып</w:t>
            </w:r>
            <w:proofErr w:type="spellEnd"/>
            <w:r w:rsidRPr="0016404C">
              <w:rPr>
                <w:color w:val="auto"/>
              </w:rPr>
              <w:t xml:space="preserve"> </w:t>
            </w:r>
            <w:proofErr w:type="spellStart"/>
            <w:r w:rsidRPr="0016404C">
              <w:rPr>
                <w:color w:val="auto"/>
              </w:rPr>
              <w:t>алынатын</w:t>
            </w:r>
            <w:proofErr w:type="spellEnd"/>
            <w:r w:rsidRPr="0016404C">
              <w:rPr>
                <w:color w:val="auto"/>
              </w:rPr>
              <w:t xml:space="preserve"> </w:t>
            </w:r>
            <w:proofErr w:type="spellStart"/>
            <w:r w:rsidRPr="0016404C">
              <w:rPr>
                <w:color w:val="auto"/>
              </w:rPr>
              <w:t>тауарлардың</w:t>
            </w:r>
            <w:proofErr w:type="spellEnd"/>
            <w:r w:rsidRPr="0016404C">
              <w:rPr>
                <w:color w:val="auto"/>
              </w:rPr>
              <w:t xml:space="preserve">, </w:t>
            </w:r>
            <w:proofErr w:type="spellStart"/>
            <w:r w:rsidRPr="0016404C">
              <w:rPr>
                <w:color w:val="auto"/>
              </w:rPr>
              <w:t>талап</w:t>
            </w:r>
            <w:proofErr w:type="spellEnd"/>
            <w:r w:rsidRPr="0016404C">
              <w:rPr>
                <w:color w:val="auto"/>
              </w:rPr>
              <w:t xml:space="preserve"> </w:t>
            </w:r>
            <w:proofErr w:type="spellStart"/>
            <w:r w:rsidRPr="0016404C">
              <w:rPr>
                <w:color w:val="auto"/>
              </w:rPr>
              <w:t>етілетін</w:t>
            </w:r>
            <w:proofErr w:type="spellEnd"/>
            <w:r w:rsidRPr="0016404C">
              <w:rPr>
                <w:color w:val="auto"/>
              </w:rPr>
              <w:t xml:space="preserve"> </w:t>
            </w:r>
            <w:proofErr w:type="spellStart"/>
            <w:r w:rsidRPr="0016404C">
              <w:rPr>
                <w:color w:val="auto"/>
              </w:rPr>
              <w:t>функционалдық</w:t>
            </w:r>
            <w:proofErr w:type="spellEnd"/>
            <w:r w:rsidRPr="0016404C">
              <w:rPr>
                <w:color w:val="auto"/>
              </w:rPr>
              <w:t xml:space="preserve">, </w:t>
            </w:r>
            <w:proofErr w:type="spellStart"/>
            <w:r w:rsidRPr="0016404C">
              <w:rPr>
                <w:color w:val="auto"/>
              </w:rPr>
              <w:t>техникалық</w:t>
            </w:r>
            <w:proofErr w:type="spellEnd"/>
            <w:r w:rsidRPr="0016404C">
              <w:rPr>
                <w:color w:val="auto"/>
              </w:rPr>
              <w:t xml:space="preserve">, </w:t>
            </w:r>
            <w:proofErr w:type="spellStart"/>
            <w:r w:rsidRPr="0016404C">
              <w:rPr>
                <w:color w:val="auto"/>
              </w:rPr>
              <w:t>сапалық</w:t>
            </w:r>
            <w:proofErr w:type="spellEnd"/>
            <w:r w:rsidRPr="0016404C">
              <w:rPr>
                <w:color w:val="auto"/>
              </w:rPr>
              <w:t xml:space="preserve"> </w:t>
            </w:r>
            <w:proofErr w:type="spellStart"/>
            <w:r w:rsidRPr="0016404C">
              <w:rPr>
                <w:color w:val="auto"/>
              </w:rPr>
              <w:t>және</w:t>
            </w:r>
            <w:proofErr w:type="spellEnd"/>
            <w:r w:rsidRPr="0016404C">
              <w:rPr>
                <w:color w:val="auto"/>
              </w:rPr>
              <w:t xml:space="preserve"> </w:t>
            </w:r>
            <w:proofErr w:type="spellStart"/>
            <w:r w:rsidRPr="0016404C">
              <w:rPr>
                <w:color w:val="auto"/>
              </w:rPr>
              <w:t>пайдаланушылық</w:t>
            </w:r>
            <w:proofErr w:type="spellEnd"/>
            <w:r w:rsidRPr="0016404C">
              <w:rPr>
                <w:color w:val="auto"/>
              </w:rPr>
              <w:t xml:space="preserve"> </w:t>
            </w:r>
            <w:proofErr w:type="spellStart"/>
            <w:r w:rsidRPr="0016404C">
              <w:rPr>
                <w:color w:val="auto"/>
              </w:rPr>
              <w:t>сипаттамалары</w:t>
            </w:r>
            <w:proofErr w:type="spellEnd"/>
            <w:r w:rsidRPr="0016404C">
              <w:rPr>
                <w:color w:val="auto"/>
              </w:rPr>
              <w:t xml:space="preserve"> </w:t>
            </w:r>
            <w:proofErr w:type="spellStart"/>
            <w:r w:rsidRPr="0016404C">
              <w:rPr>
                <w:color w:val="auto"/>
              </w:rPr>
              <w:t>көрсетіледі</w:t>
            </w:r>
            <w:proofErr w:type="spellEnd"/>
            <w:r w:rsidRPr="0016404C">
              <w:rPr>
                <w:color w:val="auto"/>
              </w:rPr>
              <w:t>.</w:t>
            </w:r>
            <w:r w:rsidRPr="0016404C">
              <w:rPr>
                <w:color w:val="auto"/>
                <w:lang w:val="kk-KZ"/>
              </w:rPr>
              <w:t xml:space="preserve"> </w:t>
            </w:r>
          </w:p>
        </w:tc>
        <w:tc>
          <w:tcPr>
            <w:tcW w:w="4643" w:type="dxa"/>
            <w:tcBorders>
              <w:bottom w:val="single" w:sz="8" w:space="0" w:color="000000"/>
              <w:right w:val="single" w:sz="8" w:space="0" w:color="000000"/>
            </w:tcBorders>
          </w:tcPr>
          <w:p w14:paraId="0148AE47" w14:textId="0ED79BBF" w:rsidR="000B2B53" w:rsidRPr="0016404C" w:rsidRDefault="000B2B53" w:rsidP="0016404C">
            <w:pPr>
              <w:rPr>
                <w:color w:val="auto"/>
              </w:rPr>
            </w:pPr>
            <w:r w:rsidRPr="0016404C">
              <w:rPr>
                <w:color w:val="auto"/>
              </w:rPr>
              <w:t xml:space="preserve">1. </w:t>
            </w:r>
            <w:r w:rsidR="00723D87" w:rsidRPr="0016404C">
              <w:rPr>
                <w:color w:val="auto"/>
              </w:rPr>
              <w:t>Қ</w:t>
            </w:r>
            <w:proofErr w:type="gramStart"/>
            <w:r w:rsidR="00723D87" w:rsidRPr="0016404C">
              <w:rPr>
                <w:color w:val="auto"/>
              </w:rPr>
              <w:t>Р</w:t>
            </w:r>
            <w:proofErr w:type="gramEnd"/>
            <w:r w:rsidR="00723D87" w:rsidRPr="0016404C">
              <w:rPr>
                <w:color w:val="auto"/>
              </w:rPr>
              <w:t xml:space="preserve"> </w:t>
            </w:r>
            <w:r w:rsidR="00723D87" w:rsidRPr="0016404C">
              <w:rPr>
                <w:color w:val="auto"/>
                <w:lang w:val="kk-KZ"/>
              </w:rPr>
              <w:t xml:space="preserve">- </w:t>
            </w:r>
            <w:r w:rsidR="00723D87" w:rsidRPr="0016404C">
              <w:rPr>
                <w:color w:val="auto"/>
              </w:rPr>
              <w:t xml:space="preserve">СТ </w:t>
            </w:r>
            <w:r w:rsidRPr="0016404C">
              <w:rPr>
                <w:color w:val="auto"/>
              </w:rPr>
              <w:t>1996-2010  «</w:t>
            </w:r>
            <w:proofErr w:type="spellStart"/>
            <w:r w:rsidR="00723D87" w:rsidRPr="0016404C">
              <w:rPr>
                <w:color w:val="auto"/>
              </w:rPr>
              <w:t>Компьютерлер</w:t>
            </w:r>
            <w:proofErr w:type="spellEnd"/>
            <w:r w:rsidR="00723D87" w:rsidRPr="0016404C">
              <w:rPr>
                <w:color w:val="auto"/>
              </w:rPr>
              <w:t xml:space="preserve">. </w:t>
            </w:r>
            <w:proofErr w:type="spellStart"/>
            <w:r w:rsidR="00723D87" w:rsidRPr="0016404C">
              <w:rPr>
                <w:color w:val="auto"/>
              </w:rPr>
              <w:t>Жалпы</w:t>
            </w:r>
            <w:proofErr w:type="spellEnd"/>
            <w:r w:rsidR="00723D87" w:rsidRPr="0016404C">
              <w:rPr>
                <w:color w:val="auto"/>
              </w:rPr>
              <w:t xml:space="preserve"> </w:t>
            </w:r>
            <w:proofErr w:type="spellStart"/>
            <w:r w:rsidR="00723D87" w:rsidRPr="0016404C">
              <w:rPr>
                <w:color w:val="auto"/>
              </w:rPr>
              <w:t>техникалық</w:t>
            </w:r>
            <w:proofErr w:type="spellEnd"/>
            <w:r w:rsidR="00723D87" w:rsidRPr="0016404C">
              <w:rPr>
                <w:color w:val="auto"/>
              </w:rPr>
              <w:t xml:space="preserve"> </w:t>
            </w:r>
            <w:proofErr w:type="spellStart"/>
            <w:r w:rsidR="00723D87" w:rsidRPr="0016404C">
              <w:rPr>
                <w:color w:val="auto"/>
              </w:rPr>
              <w:t>шарттар</w:t>
            </w:r>
            <w:proofErr w:type="spellEnd"/>
            <w:r w:rsidRPr="0016404C">
              <w:rPr>
                <w:color w:val="auto"/>
              </w:rPr>
              <w:t>»</w:t>
            </w:r>
          </w:p>
        </w:tc>
      </w:tr>
      <w:tr w:rsidR="0016404C" w:rsidRPr="0016404C" w14:paraId="1A597703" w14:textId="77777777" w:rsidTr="00212AE3">
        <w:trPr>
          <w:jc w:val="center"/>
        </w:trPr>
        <w:tc>
          <w:tcPr>
            <w:tcW w:w="4928" w:type="dxa"/>
            <w:tcBorders>
              <w:left w:val="single" w:sz="8" w:space="0" w:color="000000"/>
              <w:bottom w:val="single" w:sz="8" w:space="0" w:color="000000"/>
              <w:right w:val="single" w:sz="8" w:space="0" w:color="000000"/>
            </w:tcBorders>
          </w:tcPr>
          <w:p w14:paraId="656448DA" w14:textId="0C9B41E6" w:rsidR="000B2B53" w:rsidRPr="0016404C" w:rsidRDefault="000B2B53" w:rsidP="00212AE3">
            <w:pPr>
              <w:textAlignment w:val="baseline"/>
              <w:rPr>
                <w:color w:val="auto"/>
              </w:rPr>
            </w:pPr>
            <w:proofErr w:type="spellStart"/>
            <w:r w:rsidRPr="0016404C">
              <w:rPr>
                <w:color w:val="auto"/>
              </w:rPr>
              <w:t>Шыққан</w:t>
            </w:r>
            <w:proofErr w:type="spellEnd"/>
            <w:r w:rsidRPr="0016404C">
              <w:rPr>
                <w:color w:val="auto"/>
              </w:rPr>
              <w:t xml:space="preserve"> </w:t>
            </w:r>
            <w:proofErr w:type="spellStart"/>
            <w:r w:rsidRPr="0016404C">
              <w:rPr>
                <w:color w:val="auto"/>
              </w:rPr>
              <w:t>жылы</w:t>
            </w:r>
            <w:proofErr w:type="spellEnd"/>
          </w:p>
        </w:tc>
        <w:tc>
          <w:tcPr>
            <w:tcW w:w="4643" w:type="dxa"/>
            <w:tcBorders>
              <w:bottom w:val="single" w:sz="8" w:space="0" w:color="000000"/>
              <w:right w:val="single" w:sz="8" w:space="0" w:color="000000"/>
            </w:tcBorders>
          </w:tcPr>
          <w:p w14:paraId="534BB487" w14:textId="77FEECDE" w:rsidR="000B2B53" w:rsidRPr="0016404C" w:rsidRDefault="000B2B53" w:rsidP="00B94AD0">
            <w:pPr>
              <w:jc w:val="both"/>
              <w:rPr>
                <w:color w:val="auto"/>
              </w:rPr>
            </w:pPr>
            <w:r w:rsidRPr="0016404C">
              <w:rPr>
                <w:color w:val="auto"/>
              </w:rPr>
              <w:t>202</w:t>
            </w:r>
            <w:r w:rsidRPr="0016404C">
              <w:rPr>
                <w:color w:val="auto"/>
                <w:lang w:val="en-US"/>
              </w:rPr>
              <w:t>3</w:t>
            </w:r>
            <w:r w:rsidRPr="0016404C">
              <w:rPr>
                <w:color w:val="auto"/>
                <w:lang w:val="kk-KZ" w:eastAsia="en-US"/>
              </w:rPr>
              <w:t xml:space="preserve"> ж. </w:t>
            </w:r>
            <w:r w:rsidR="00B94AD0" w:rsidRPr="0016404C">
              <w:rPr>
                <w:color w:val="auto"/>
                <w:lang w:val="kk-KZ" w:eastAsia="en-US"/>
              </w:rPr>
              <w:t xml:space="preserve">ерте </w:t>
            </w:r>
            <w:r w:rsidRPr="0016404C">
              <w:rPr>
                <w:color w:val="auto"/>
                <w:lang w:val="kk-KZ" w:eastAsia="en-US"/>
              </w:rPr>
              <w:t>емес</w:t>
            </w:r>
          </w:p>
        </w:tc>
      </w:tr>
      <w:tr w:rsidR="0016404C" w:rsidRPr="0016404C" w14:paraId="282F52F2" w14:textId="77777777" w:rsidTr="00212AE3">
        <w:trPr>
          <w:jc w:val="center"/>
        </w:trPr>
        <w:tc>
          <w:tcPr>
            <w:tcW w:w="4928" w:type="dxa"/>
            <w:tcBorders>
              <w:left w:val="single" w:sz="8" w:space="0" w:color="000000"/>
              <w:bottom w:val="single" w:sz="8" w:space="0" w:color="000000"/>
              <w:right w:val="single" w:sz="8" w:space="0" w:color="000000"/>
            </w:tcBorders>
          </w:tcPr>
          <w:p w14:paraId="75376B01" w14:textId="137B379D" w:rsidR="000B2B53" w:rsidRPr="0016404C" w:rsidRDefault="000B2B53" w:rsidP="00212AE3">
            <w:pPr>
              <w:textAlignment w:val="baseline"/>
              <w:rPr>
                <w:color w:val="auto"/>
              </w:rPr>
            </w:pPr>
            <w:proofErr w:type="spellStart"/>
            <w:r w:rsidRPr="0016404C">
              <w:rPr>
                <w:color w:val="auto"/>
              </w:rPr>
              <w:t>Кепілді</w:t>
            </w:r>
            <w:proofErr w:type="gramStart"/>
            <w:r w:rsidRPr="0016404C">
              <w:rPr>
                <w:color w:val="auto"/>
              </w:rPr>
              <w:t>к</w:t>
            </w:r>
            <w:proofErr w:type="spellEnd"/>
            <w:r w:rsidRPr="0016404C">
              <w:rPr>
                <w:color w:val="auto"/>
              </w:rPr>
              <w:t xml:space="preserve"> </w:t>
            </w:r>
            <w:proofErr w:type="spellStart"/>
            <w:r w:rsidRPr="0016404C">
              <w:rPr>
                <w:color w:val="auto"/>
              </w:rPr>
              <w:t>мерз</w:t>
            </w:r>
            <w:proofErr w:type="gramEnd"/>
            <w:r w:rsidRPr="0016404C">
              <w:rPr>
                <w:color w:val="auto"/>
              </w:rPr>
              <w:t>імі</w:t>
            </w:r>
            <w:proofErr w:type="spellEnd"/>
            <w:r w:rsidRPr="0016404C">
              <w:rPr>
                <w:color w:val="auto"/>
              </w:rPr>
              <w:t xml:space="preserve"> (</w:t>
            </w:r>
            <w:proofErr w:type="spellStart"/>
            <w:r w:rsidRPr="0016404C">
              <w:rPr>
                <w:color w:val="auto"/>
              </w:rPr>
              <w:t>айлар</w:t>
            </w:r>
            <w:proofErr w:type="spellEnd"/>
            <w:r w:rsidRPr="0016404C">
              <w:rPr>
                <w:color w:val="auto"/>
              </w:rPr>
              <w:t>)</w:t>
            </w:r>
          </w:p>
        </w:tc>
        <w:tc>
          <w:tcPr>
            <w:tcW w:w="4643" w:type="dxa"/>
            <w:tcBorders>
              <w:bottom w:val="single" w:sz="8" w:space="0" w:color="000000"/>
              <w:right w:val="single" w:sz="8" w:space="0" w:color="000000"/>
            </w:tcBorders>
          </w:tcPr>
          <w:p w14:paraId="6A10F90D" w14:textId="49EBB5C2" w:rsidR="000B2B53" w:rsidRPr="0016404C" w:rsidRDefault="000B2B53" w:rsidP="00DB2D43">
            <w:pPr>
              <w:jc w:val="both"/>
              <w:rPr>
                <w:color w:val="auto"/>
                <w:lang w:val="en-US"/>
              </w:rPr>
            </w:pPr>
            <w:r w:rsidRPr="0016404C">
              <w:rPr>
                <w:color w:val="auto"/>
              </w:rPr>
              <w:t>1</w:t>
            </w:r>
            <w:r w:rsidRPr="0016404C">
              <w:rPr>
                <w:color w:val="auto"/>
                <w:lang w:val="en-US"/>
              </w:rPr>
              <w:t>2</w:t>
            </w:r>
          </w:p>
        </w:tc>
      </w:tr>
      <w:tr w:rsidR="0016404C" w:rsidRPr="0016404C" w14:paraId="7971BA63" w14:textId="77777777" w:rsidTr="00212AE3">
        <w:trPr>
          <w:jc w:val="center"/>
        </w:trPr>
        <w:tc>
          <w:tcPr>
            <w:tcW w:w="4928" w:type="dxa"/>
            <w:tcBorders>
              <w:left w:val="single" w:sz="8" w:space="0" w:color="000000"/>
              <w:bottom w:val="single" w:sz="8" w:space="0" w:color="000000"/>
              <w:right w:val="single" w:sz="8" w:space="0" w:color="000000"/>
            </w:tcBorders>
          </w:tcPr>
          <w:p w14:paraId="3A8DE4FB" w14:textId="25F6807A" w:rsidR="000B2B53" w:rsidRPr="0016404C" w:rsidRDefault="000B2B53" w:rsidP="00212AE3">
            <w:pPr>
              <w:textAlignment w:val="baseline"/>
              <w:rPr>
                <w:color w:val="auto"/>
              </w:rPr>
            </w:pPr>
            <w:proofErr w:type="spellStart"/>
            <w:r w:rsidRPr="0016404C">
              <w:rPr>
                <w:b/>
                <w:color w:val="auto"/>
              </w:rPr>
              <w:t>Сатып</w:t>
            </w:r>
            <w:proofErr w:type="spellEnd"/>
            <w:r w:rsidRPr="0016404C">
              <w:rPr>
                <w:b/>
                <w:color w:val="auto"/>
              </w:rPr>
              <w:t xml:space="preserve"> </w:t>
            </w:r>
            <w:proofErr w:type="spellStart"/>
            <w:r w:rsidRPr="0016404C">
              <w:rPr>
                <w:b/>
                <w:color w:val="auto"/>
              </w:rPr>
              <w:t>алынатын</w:t>
            </w:r>
            <w:proofErr w:type="spellEnd"/>
            <w:r w:rsidRPr="0016404C">
              <w:rPr>
                <w:b/>
                <w:color w:val="auto"/>
              </w:rPr>
              <w:t xml:space="preserve"> </w:t>
            </w:r>
            <w:proofErr w:type="spellStart"/>
            <w:r w:rsidRPr="0016404C">
              <w:rPr>
                <w:b/>
                <w:color w:val="auto"/>
              </w:rPr>
              <w:t>тауарлардың</w:t>
            </w:r>
            <w:proofErr w:type="spellEnd"/>
            <w:r w:rsidRPr="0016404C">
              <w:rPr>
                <w:b/>
                <w:color w:val="auto"/>
              </w:rPr>
              <w:t xml:space="preserve"> </w:t>
            </w:r>
            <w:r w:rsidRPr="0016404C">
              <w:rPr>
                <w:b/>
                <w:color w:val="auto"/>
                <w:lang w:val="kk-KZ"/>
              </w:rPr>
              <w:t>талап етілетін</w:t>
            </w:r>
            <w:r w:rsidRPr="0016404C">
              <w:rPr>
                <w:b/>
                <w:color w:val="auto"/>
              </w:rPr>
              <w:t xml:space="preserve"> </w:t>
            </w:r>
            <w:proofErr w:type="spellStart"/>
            <w:r w:rsidRPr="0016404C">
              <w:rPr>
                <w:b/>
                <w:color w:val="auto"/>
              </w:rPr>
              <w:t>функционалдық</w:t>
            </w:r>
            <w:proofErr w:type="spellEnd"/>
            <w:r w:rsidRPr="0016404C">
              <w:rPr>
                <w:b/>
                <w:color w:val="auto"/>
              </w:rPr>
              <w:t xml:space="preserve">, </w:t>
            </w:r>
            <w:proofErr w:type="spellStart"/>
            <w:r w:rsidRPr="0016404C">
              <w:rPr>
                <w:b/>
                <w:color w:val="auto"/>
              </w:rPr>
              <w:t>техникалық</w:t>
            </w:r>
            <w:proofErr w:type="spellEnd"/>
            <w:r w:rsidRPr="0016404C">
              <w:rPr>
                <w:b/>
                <w:color w:val="auto"/>
              </w:rPr>
              <w:t xml:space="preserve">, </w:t>
            </w:r>
            <w:proofErr w:type="spellStart"/>
            <w:r w:rsidRPr="0016404C">
              <w:rPr>
                <w:b/>
                <w:color w:val="auto"/>
              </w:rPr>
              <w:t>сапалық</w:t>
            </w:r>
            <w:proofErr w:type="spellEnd"/>
            <w:r w:rsidRPr="0016404C">
              <w:rPr>
                <w:b/>
                <w:color w:val="auto"/>
              </w:rPr>
              <w:t xml:space="preserve">, </w:t>
            </w:r>
            <w:proofErr w:type="spellStart"/>
            <w:r w:rsidRPr="0016404C">
              <w:rPr>
                <w:b/>
                <w:color w:val="auto"/>
              </w:rPr>
              <w:t>өнімділігі</w:t>
            </w:r>
            <w:proofErr w:type="spellEnd"/>
            <w:r w:rsidRPr="0016404C">
              <w:rPr>
                <w:b/>
                <w:color w:val="auto"/>
              </w:rPr>
              <w:t xml:space="preserve"> мен </w:t>
            </w:r>
            <w:proofErr w:type="spellStart"/>
            <w:proofErr w:type="gramStart"/>
            <w:r w:rsidRPr="0016404C">
              <w:rPr>
                <w:b/>
                <w:color w:val="auto"/>
              </w:rPr>
              <w:t>бас</w:t>
            </w:r>
            <w:proofErr w:type="gramEnd"/>
            <w:r w:rsidRPr="0016404C">
              <w:rPr>
                <w:b/>
                <w:color w:val="auto"/>
              </w:rPr>
              <w:t>қа</w:t>
            </w:r>
            <w:proofErr w:type="spellEnd"/>
            <w:r w:rsidRPr="0016404C">
              <w:rPr>
                <w:b/>
                <w:color w:val="auto"/>
              </w:rPr>
              <w:t xml:space="preserve"> да </w:t>
            </w:r>
            <w:proofErr w:type="spellStart"/>
            <w:r w:rsidRPr="0016404C">
              <w:rPr>
                <w:b/>
                <w:color w:val="auto"/>
              </w:rPr>
              <w:t>сипаттамаларының</w:t>
            </w:r>
            <w:proofErr w:type="spellEnd"/>
            <w:r w:rsidRPr="0016404C">
              <w:rPr>
                <w:b/>
                <w:color w:val="auto"/>
              </w:rPr>
              <w:t xml:space="preserve"> </w:t>
            </w:r>
            <w:proofErr w:type="spellStart"/>
            <w:r w:rsidRPr="0016404C">
              <w:rPr>
                <w:b/>
                <w:color w:val="auto"/>
              </w:rPr>
              <w:t>сипатталуы</w:t>
            </w:r>
            <w:proofErr w:type="spellEnd"/>
          </w:p>
        </w:tc>
        <w:tc>
          <w:tcPr>
            <w:tcW w:w="4643" w:type="dxa"/>
            <w:tcBorders>
              <w:bottom w:val="single" w:sz="8" w:space="0" w:color="000000"/>
              <w:right w:val="single" w:sz="8" w:space="0" w:color="000000"/>
            </w:tcBorders>
          </w:tcPr>
          <w:p w14:paraId="1535E3DE" w14:textId="77777777" w:rsidR="000B2B53" w:rsidRPr="0016404C" w:rsidRDefault="000B2B53" w:rsidP="000B2B53">
            <w:pPr>
              <w:rPr>
                <w:color w:val="auto"/>
              </w:rPr>
            </w:pPr>
            <w:r w:rsidRPr="0016404C">
              <w:rPr>
                <w:color w:val="auto"/>
              </w:rPr>
              <w:t>Корпус:</w:t>
            </w:r>
          </w:p>
          <w:p w14:paraId="4F737ADA" w14:textId="29ABECEC" w:rsidR="000B2B53" w:rsidRPr="0016404C" w:rsidRDefault="00904851" w:rsidP="000B2B53">
            <w:pPr>
              <w:rPr>
                <w:color w:val="auto"/>
              </w:rPr>
            </w:pPr>
            <w:r w:rsidRPr="0016404C">
              <w:rPr>
                <w:color w:val="auto"/>
                <w:lang w:val="kk-KZ"/>
              </w:rPr>
              <w:t>К</w:t>
            </w:r>
            <w:proofErr w:type="spellStart"/>
            <w:r w:rsidRPr="0016404C">
              <w:rPr>
                <w:color w:val="auto"/>
              </w:rPr>
              <w:t>орпус</w:t>
            </w:r>
            <w:proofErr w:type="spellEnd"/>
            <w:r w:rsidRPr="0016404C">
              <w:rPr>
                <w:color w:val="auto"/>
                <w:lang w:val="kk-KZ"/>
              </w:rPr>
              <w:t>тың</w:t>
            </w:r>
            <w:r w:rsidRPr="0016404C">
              <w:rPr>
                <w:color w:val="auto"/>
              </w:rPr>
              <w:t xml:space="preserve"> </w:t>
            </w:r>
            <w:r w:rsidRPr="0016404C">
              <w:rPr>
                <w:color w:val="auto"/>
                <w:lang w:val="kk-KZ"/>
              </w:rPr>
              <w:t>ф</w:t>
            </w:r>
            <w:proofErr w:type="spellStart"/>
            <w:r w:rsidR="000B2B53" w:rsidRPr="0016404C">
              <w:rPr>
                <w:color w:val="auto"/>
              </w:rPr>
              <w:t>орм</w:t>
            </w:r>
            <w:proofErr w:type="spellEnd"/>
            <w:r w:rsidR="000B2B53" w:rsidRPr="0016404C">
              <w:rPr>
                <w:color w:val="auto"/>
              </w:rPr>
              <w:t>-фактор</w:t>
            </w:r>
            <w:r w:rsidRPr="0016404C">
              <w:rPr>
                <w:color w:val="auto"/>
                <w:lang w:val="kk-KZ"/>
              </w:rPr>
              <w:t>ы кемінде</w:t>
            </w:r>
            <w:r w:rsidR="000B2B53" w:rsidRPr="0016404C">
              <w:rPr>
                <w:color w:val="auto"/>
              </w:rPr>
              <w:t xml:space="preserve"> </w:t>
            </w:r>
            <w:r w:rsidRPr="0016404C">
              <w:rPr>
                <w:color w:val="auto"/>
                <w:lang w:val="kk-KZ"/>
              </w:rPr>
              <w:t xml:space="preserve"> </w:t>
            </w:r>
            <w:proofErr w:type="spellStart"/>
            <w:r w:rsidR="000B2B53" w:rsidRPr="0016404C">
              <w:rPr>
                <w:color w:val="auto"/>
              </w:rPr>
              <w:t>miditower</w:t>
            </w:r>
            <w:proofErr w:type="spellEnd"/>
            <w:r w:rsidR="000B2B53" w:rsidRPr="0016404C">
              <w:rPr>
                <w:color w:val="auto"/>
              </w:rPr>
              <w:t>;</w:t>
            </w:r>
          </w:p>
          <w:p w14:paraId="1C3CCC0F" w14:textId="36E64DA1" w:rsidR="000B2B53" w:rsidRPr="0016404C" w:rsidRDefault="00904851" w:rsidP="000B2B53">
            <w:pPr>
              <w:rPr>
                <w:color w:val="auto"/>
              </w:rPr>
            </w:pPr>
            <w:r w:rsidRPr="0016404C">
              <w:rPr>
                <w:color w:val="auto"/>
                <w:lang w:val="kk-KZ"/>
              </w:rPr>
              <w:t xml:space="preserve">Үйлесімді тақталардың </w:t>
            </w:r>
            <w:r w:rsidR="000B2B53" w:rsidRPr="0016404C">
              <w:rPr>
                <w:color w:val="auto"/>
              </w:rPr>
              <w:t xml:space="preserve"> </w:t>
            </w:r>
            <w:r w:rsidRPr="0016404C">
              <w:rPr>
                <w:color w:val="auto"/>
                <w:lang w:val="kk-KZ"/>
              </w:rPr>
              <w:t>ф</w:t>
            </w:r>
            <w:proofErr w:type="spellStart"/>
            <w:r w:rsidRPr="0016404C">
              <w:rPr>
                <w:color w:val="auto"/>
              </w:rPr>
              <w:t>орм</w:t>
            </w:r>
            <w:proofErr w:type="spellEnd"/>
            <w:r w:rsidRPr="0016404C">
              <w:rPr>
                <w:color w:val="auto"/>
              </w:rPr>
              <w:t>-фактор</w:t>
            </w:r>
            <w:r w:rsidRPr="0016404C">
              <w:rPr>
                <w:color w:val="auto"/>
                <w:lang w:val="kk-KZ"/>
              </w:rPr>
              <w:t>ы кемінде</w:t>
            </w:r>
            <w:r w:rsidR="000B2B53" w:rsidRPr="0016404C">
              <w:rPr>
                <w:color w:val="auto"/>
              </w:rPr>
              <w:t xml:space="preserve"> </w:t>
            </w:r>
            <w:proofErr w:type="spellStart"/>
            <w:r w:rsidR="000B2B53" w:rsidRPr="0016404C">
              <w:rPr>
                <w:color w:val="auto"/>
              </w:rPr>
              <w:t>Micro</w:t>
            </w:r>
            <w:proofErr w:type="spellEnd"/>
            <w:r w:rsidR="000B2B53" w:rsidRPr="0016404C">
              <w:rPr>
                <w:color w:val="auto"/>
              </w:rPr>
              <w:t>-ATX, ATX;</w:t>
            </w:r>
          </w:p>
          <w:p w14:paraId="636D28EC" w14:textId="302F0451" w:rsidR="000B2B53" w:rsidRPr="0016404C" w:rsidRDefault="000B2B53" w:rsidP="000B2B53">
            <w:pPr>
              <w:rPr>
                <w:color w:val="auto"/>
              </w:rPr>
            </w:pPr>
            <w:r w:rsidRPr="0016404C">
              <w:rPr>
                <w:color w:val="auto"/>
              </w:rPr>
              <w:t>Материал</w:t>
            </w:r>
            <w:r w:rsidR="00904851" w:rsidRPr="0016404C">
              <w:rPr>
                <w:color w:val="auto"/>
                <w:lang w:val="kk-KZ"/>
              </w:rPr>
              <w:t>ы</w:t>
            </w:r>
            <w:r w:rsidRPr="0016404C">
              <w:rPr>
                <w:color w:val="auto"/>
              </w:rPr>
              <w:t xml:space="preserve">: </w:t>
            </w:r>
            <w:r w:rsidR="00904851" w:rsidRPr="0016404C">
              <w:rPr>
                <w:color w:val="auto"/>
                <w:lang w:val="kk-KZ"/>
              </w:rPr>
              <w:t>Болат</w:t>
            </w:r>
            <w:r w:rsidRPr="0016404C">
              <w:rPr>
                <w:color w:val="auto"/>
              </w:rPr>
              <w:t>, пластик;</w:t>
            </w:r>
          </w:p>
          <w:p w14:paraId="6DC7DEE4" w14:textId="4A19BF43" w:rsidR="000B2B53" w:rsidRPr="0016404C" w:rsidRDefault="00904851" w:rsidP="000B2B53">
            <w:pPr>
              <w:rPr>
                <w:color w:val="auto"/>
              </w:rPr>
            </w:pPr>
            <w:proofErr w:type="spellStart"/>
            <w:r w:rsidRPr="0016404C">
              <w:rPr>
                <w:color w:val="auto"/>
              </w:rPr>
              <w:t>Бө</w:t>
            </w:r>
            <w:proofErr w:type="gramStart"/>
            <w:r w:rsidRPr="0016404C">
              <w:rPr>
                <w:color w:val="auto"/>
              </w:rPr>
              <w:t>л</w:t>
            </w:r>
            <w:proofErr w:type="gramEnd"/>
            <w:r w:rsidRPr="0016404C">
              <w:rPr>
                <w:color w:val="auto"/>
              </w:rPr>
              <w:t>імдер</w:t>
            </w:r>
            <w:proofErr w:type="spellEnd"/>
            <w:r w:rsidRPr="0016404C">
              <w:rPr>
                <w:color w:val="auto"/>
              </w:rPr>
              <w:t xml:space="preserve"> саны </w:t>
            </w:r>
            <w:r w:rsidR="000B2B53" w:rsidRPr="0016404C">
              <w:rPr>
                <w:color w:val="auto"/>
              </w:rPr>
              <w:t xml:space="preserve">5.25" </w:t>
            </w:r>
            <w:r w:rsidRPr="0016404C">
              <w:rPr>
                <w:color w:val="auto"/>
                <w:lang w:val="kk-KZ"/>
              </w:rPr>
              <w:t>кемінде</w:t>
            </w:r>
            <w:r w:rsidR="000B2B53" w:rsidRPr="0016404C">
              <w:rPr>
                <w:color w:val="auto"/>
              </w:rPr>
              <w:t xml:space="preserve"> 1;</w:t>
            </w:r>
          </w:p>
          <w:p w14:paraId="27BEC605" w14:textId="3313695D" w:rsidR="000B2B53" w:rsidRPr="0016404C" w:rsidRDefault="006A5967" w:rsidP="000B2B53">
            <w:pPr>
              <w:rPr>
                <w:color w:val="auto"/>
              </w:rPr>
            </w:pPr>
            <w:proofErr w:type="spellStart"/>
            <w:r w:rsidRPr="0016404C">
              <w:rPr>
                <w:color w:val="auto"/>
              </w:rPr>
              <w:t>Ішкі</w:t>
            </w:r>
            <w:proofErr w:type="spellEnd"/>
            <w:r w:rsidRPr="0016404C">
              <w:rPr>
                <w:color w:val="auto"/>
              </w:rPr>
              <w:t xml:space="preserve"> </w:t>
            </w:r>
            <w:proofErr w:type="spellStart"/>
            <w:r w:rsidRPr="0016404C">
              <w:rPr>
                <w:color w:val="auto"/>
              </w:rPr>
              <w:t>бө</w:t>
            </w:r>
            <w:proofErr w:type="gramStart"/>
            <w:r w:rsidRPr="0016404C">
              <w:rPr>
                <w:color w:val="auto"/>
              </w:rPr>
              <w:t>л</w:t>
            </w:r>
            <w:proofErr w:type="gramEnd"/>
            <w:r w:rsidRPr="0016404C">
              <w:rPr>
                <w:color w:val="auto"/>
              </w:rPr>
              <w:t>імдер</w:t>
            </w:r>
            <w:proofErr w:type="spellEnd"/>
            <w:r w:rsidRPr="0016404C">
              <w:rPr>
                <w:color w:val="auto"/>
              </w:rPr>
              <w:t xml:space="preserve"> саны </w:t>
            </w:r>
            <w:r w:rsidR="000B2B53" w:rsidRPr="0016404C">
              <w:rPr>
                <w:color w:val="auto"/>
              </w:rPr>
              <w:t xml:space="preserve">2.5" </w:t>
            </w:r>
            <w:r w:rsidRPr="0016404C">
              <w:rPr>
                <w:color w:val="auto"/>
                <w:lang w:val="kk-KZ"/>
              </w:rPr>
              <w:t>кемінде</w:t>
            </w:r>
            <w:r w:rsidR="000B2B53" w:rsidRPr="0016404C">
              <w:rPr>
                <w:color w:val="auto"/>
              </w:rPr>
              <w:t xml:space="preserve"> 3;</w:t>
            </w:r>
          </w:p>
          <w:p w14:paraId="5CBF6496" w14:textId="0507698A" w:rsidR="000B2B53" w:rsidRPr="0016404C" w:rsidRDefault="006A5967" w:rsidP="000B2B53">
            <w:pPr>
              <w:rPr>
                <w:color w:val="auto"/>
              </w:rPr>
            </w:pPr>
            <w:proofErr w:type="spellStart"/>
            <w:r w:rsidRPr="0016404C">
              <w:rPr>
                <w:color w:val="auto"/>
              </w:rPr>
              <w:lastRenderedPageBreak/>
              <w:t>Ішкі</w:t>
            </w:r>
            <w:proofErr w:type="spellEnd"/>
            <w:r w:rsidRPr="0016404C">
              <w:rPr>
                <w:color w:val="auto"/>
              </w:rPr>
              <w:t xml:space="preserve"> </w:t>
            </w:r>
            <w:proofErr w:type="spellStart"/>
            <w:r w:rsidRPr="0016404C">
              <w:rPr>
                <w:color w:val="auto"/>
              </w:rPr>
              <w:t>бө</w:t>
            </w:r>
            <w:proofErr w:type="gramStart"/>
            <w:r w:rsidRPr="0016404C">
              <w:rPr>
                <w:color w:val="auto"/>
              </w:rPr>
              <w:t>л</w:t>
            </w:r>
            <w:proofErr w:type="gramEnd"/>
            <w:r w:rsidRPr="0016404C">
              <w:rPr>
                <w:color w:val="auto"/>
              </w:rPr>
              <w:t>імдер</w:t>
            </w:r>
            <w:proofErr w:type="spellEnd"/>
            <w:r w:rsidRPr="0016404C">
              <w:rPr>
                <w:color w:val="auto"/>
              </w:rPr>
              <w:t xml:space="preserve"> саны </w:t>
            </w:r>
            <w:r w:rsidR="000B2B53" w:rsidRPr="0016404C">
              <w:rPr>
                <w:color w:val="auto"/>
              </w:rPr>
              <w:t xml:space="preserve">3.5" </w:t>
            </w:r>
            <w:r w:rsidRPr="0016404C">
              <w:rPr>
                <w:color w:val="auto"/>
                <w:lang w:val="kk-KZ"/>
              </w:rPr>
              <w:t>кемінде</w:t>
            </w:r>
            <w:r w:rsidR="000B2B53" w:rsidRPr="0016404C">
              <w:rPr>
                <w:color w:val="auto"/>
              </w:rPr>
              <w:t xml:space="preserve"> 2;</w:t>
            </w:r>
          </w:p>
          <w:p w14:paraId="3582C63B" w14:textId="7230856D" w:rsidR="000B2B53" w:rsidRPr="0016404C" w:rsidRDefault="006A5967" w:rsidP="000B2B53">
            <w:pPr>
              <w:rPr>
                <w:color w:val="auto"/>
              </w:rPr>
            </w:pPr>
            <w:proofErr w:type="spellStart"/>
            <w:r w:rsidRPr="0016404C">
              <w:rPr>
                <w:color w:val="auto"/>
              </w:rPr>
              <w:t>Кеңейту</w:t>
            </w:r>
            <w:proofErr w:type="spellEnd"/>
            <w:r w:rsidRPr="0016404C">
              <w:rPr>
                <w:color w:val="auto"/>
              </w:rPr>
              <w:t xml:space="preserve"> </w:t>
            </w:r>
            <w:proofErr w:type="spellStart"/>
            <w:r w:rsidRPr="0016404C">
              <w:rPr>
                <w:color w:val="auto"/>
              </w:rPr>
              <w:t>слоттарының</w:t>
            </w:r>
            <w:proofErr w:type="spellEnd"/>
            <w:r w:rsidRPr="0016404C">
              <w:rPr>
                <w:color w:val="auto"/>
              </w:rPr>
              <w:t xml:space="preserve"> саны </w:t>
            </w:r>
            <w:proofErr w:type="spellStart"/>
            <w:r w:rsidRPr="0016404C">
              <w:rPr>
                <w:color w:val="auto"/>
              </w:rPr>
              <w:t>кемінде</w:t>
            </w:r>
            <w:proofErr w:type="spellEnd"/>
            <w:r w:rsidRPr="0016404C">
              <w:rPr>
                <w:color w:val="auto"/>
              </w:rPr>
              <w:t xml:space="preserve"> </w:t>
            </w:r>
            <w:r w:rsidR="000B2B53" w:rsidRPr="0016404C">
              <w:rPr>
                <w:color w:val="auto"/>
              </w:rPr>
              <w:t>7;</w:t>
            </w:r>
          </w:p>
          <w:p w14:paraId="74FB82F2" w14:textId="08475216" w:rsidR="000B2B53" w:rsidRPr="0016404C" w:rsidRDefault="006A5967" w:rsidP="000B2B53">
            <w:pPr>
              <w:rPr>
                <w:color w:val="auto"/>
              </w:rPr>
            </w:pPr>
            <w:proofErr w:type="spellStart"/>
            <w:r w:rsidRPr="0016404C">
              <w:rPr>
                <w:color w:val="auto"/>
              </w:rPr>
              <w:t>Видеокартаның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w:t>
            </w:r>
            <w:proofErr w:type="spellStart"/>
            <w:r w:rsidRPr="0016404C">
              <w:rPr>
                <w:color w:val="auto"/>
              </w:rPr>
              <w:t>ұзындығы</w:t>
            </w:r>
            <w:proofErr w:type="spellEnd"/>
            <w:r w:rsidRPr="0016404C">
              <w:rPr>
                <w:color w:val="auto"/>
              </w:rPr>
              <w:t>, мм кем</w:t>
            </w:r>
            <w:r w:rsidRPr="0016404C">
              <w:rPr>
                <w:color w:val="auto"/>
                <w:lang w:val="kk-KZ"/>
              </w:rPr>
              <w:t>інде</w:t>
            </w:r>
            <w:r w:rsidRPr="0016404C">
              <w:rPr>
                <w:color w:val="auto"/>
              </w:rPr>
              <w:t xml:space="preserve"> </w:t>
            </w:r>
            <w:r w:rsidR="000B2B53" w:rsidRPr="0016404C">
              <w:rPr>
                <w:color w:val="auto"/>
              </w:rPr>
              <w:t>170;</w:t>
            </w:r>
          </w:p>
          <w:p w14:paraId="6FDB82FC" w14:textId="61D7636F" w:rsidR="000B2B53" w:rsidRPr="0016404C" w:rsidRDefault="006A5967" w:rsidP="000B2B53">
            <w:pPr>
              <w:rPr>
                <w:color w:val="auto"/>
              </w:rPr>
            </w:pPr>
            <w:r w:rsidRPr="0016404C">
              <w:rPr>
                <w:color w:val="auto"/>
              </w:rPr>
              <w:t xml:space="preserve">Процессор </w:t>
            </w:r>
            <w:proofErr w:type="spellStart"/>
            <w:r w:rsidRPr="0016404C">
              <w:rPr>
                <w:color w:val="auto"/>
              </w:rPr>
              <w:t>салқындатқышының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w:t>
            </w:r>
            <w:proofErr w:type="spellStart"/>
            <w:r w:rsidRPr="0016404C">
              <w:rPr>
                <w:color w:val="auto"/>
              </w:rPr>
              <w:t>биіктігі</w:t>
            </w:r>
            <w:proofErr w:type="spellEnd"/>
            <w:r w:rsidR="000B2B53" w:rsidRPr="0016404C">
              <w:rPr>
                <w:color w:val="auto"/>
              </w:rPr>
              <w:t>, мм  150;</w:t>
            </w:r>
          </w:p>
          <w:p w14:paraId="533CEE2A" w14:textId="1D5F71F4" w:rsidR="000B2B53" w:rsidRPr="0016404C" w:rsidRDefault="006A5967" w:rsidP="000B2B53">
            <w:pPr>
              <w:rPr>
                <w:color w:val="auto"/>
              </w:rPr>
            </w:pPr>
            <w:proofErr w:type="spellStart"/>
            <w:r w:rsidRPr="0016404C">
              <w:rPr>
                <w:color w:val="auto"/>
              </w:rPr>
              <w:t>Қолдау</w:t>
            </w:r>
            <w:proofErr w:type="spellEnd"/>
            <w:r w:rsidRPr="0016404C">
              <w:rPr>
                <w:color w:val="auto"/>
              </w:rPr>
              <w:t xml:space="preserve"> </w:t>
            </w:r>
            <w:proofErr w:type="spellStart"/>
            <w:r w:rsidRPr="0016404C">
              <w:rPr>
                <w:color w:val="auto"/>
              </w:rPr>
              <w:t>көрсетілетін</w:t>
            </w:r>
            <w:proofErr w:type="spellEnd"/>
            <w:r w:rsidRPr="0016404C">
              <w:rPr>
                <w:color w:val="auto"/>
              </w:rPr>
              <w:t xml:space="preserve"> </w:t>
            </w:r>
            <w:proofErr w:type="spellStart"/>
            <w:r w:rsidRPr="0016404C">
              <w:rPr>
                <w:color w:val="auto"/>
              </w:rPr>
              <w:t>желдеткіш</w:t>
            </w:r>
            <w:proofErr w:type="spellEnd"/>
            <w:r w:rsidRPr="0016404C">
              <w:rPr>
                <w:color w:val="auto"/>
              </w:rPr>
              <w:t xml:space="preserve"> </w:t>
            </w:r>
            <w:proofErr w:type="spellStart"/>
            <w:r w:rsidRPr="0016404C">
              <w:rPr>
                <w:color w:val="auto"/>
              </w:rPr>
              <w:t>диаметрлері</w:t>
            </w:r>
            <w:proofErr w:type="spellEnd"/>
            <w:r w:rsidRPr="0016404C">
              <w:rPr>
                <w:color w:val="auto"/>
              </w:rPr>
              <w:t xml:space="preserve"> </w:t>
            </w:r>
            <w:r w:rsidR="000B2B53" w:rsidRPr="0016404C">
              <w:rPr>
                <w:color w:val="auto"/>
              </w:rPr>
              <w:t>80 мм</w:t>
            </w:r>
          </w:p>
          <w:p w14:paraId="63899B65" w14:textId="6F795B6D" w:rsidR="000B2B53" w:rsidRPr="0016404C" w:rsidRDefault="006A5967" w:rsidP="000B2B53">
            <w:pPr>
              <w:rPr>
                <w:color w:val="auto"/>
              </w:rPr>
            </w:pPr>
            <w:proofErr w:type="spellStart"/>
            <w:r w:rsidRPr="0016404C">
              <w:rPr>
                <w:color w:val="auto"/>
              </w:rPr>
              <w:t>Желдеткіштерді</w:t>
            </w:r>
            <w:proofErr w:type="spellEnd"/>
            <w:r w:rsidRPr="0016404C">
              <w:rPr>
                <w:color w:val="auto"/>
              </w:rPr>
              <w:t xml:space="preserve"> </w:t>
            </w:r>
            <w:proofErr w:type="spellStart"/>
            <w:r w:rsidRPr="0016404C">
              <w:rPr>
                <w:color w:val="auto"/>
              </w:rPr>
              <w:t>орнатуды</w:t>
            </w:r>
            <w:proofErr w:type="spellEnd"/>
            <w:r w:rsidRPr="0016404C">
              <w:rPr>
                <w:color w:val="auto"/>
              </w:rPr>
              <w:t xml:space="preserve"> </w:t>
            </w:r>
            <w:proofErr w:type="spellStart"/>
            <w:r w:rsidRPr="0016404C">
              <w:rPr>
                <w:color w:val="auto"/>
              </w:rPr>
              <w:t>қолдау</w:t>
            </w:r>
            <w:proofErr w:type="spellEnd"/>
            <w:r w:rsidRPr="0016404C">
              <w:rPr>
                <w:color w:val="auto"/>
              </w:rPr>
              <w:t xml:space="preserve"> кем</w:t>
            </w:r>
            <w:r w:rsidRPr="0016404C">
              <w:rPr>
                <w:color w:val="auto"/>
                <w:lang w:val="kk-KZ"/>
              </w:rPr>
              <w:t xml:space="preserve">інде </w:t>
            </w:r>
            <w:r w:rsidR="000B2B53" w:rsidRPr="0016404C">
              <w:rPr>
                <w:color w:val="auto"/>
              </w:rPr>
              <w:t xml:space="preserve">1 х 80 мм </w:t>
            </w:r>
          </w:p>
          <w:p w14:paraId="311B5F3D" w14:textId="0839B93C" w:rsidR="000B2B53" w:rsidRPr="0016404C" w:rsidRDefault="006A5967" w:rsidP="000B2B53">
            <w:pPr>
              <w:rPr>
                <w:color w:val="auto"/>
              </w:rPr>
            </w:pPr>
            <w:r w:rsidRPr="0016404C">
              <w:rPr>
                <w:color w:val="auto"/>
                <w:lang w:val="kk-KZ"/>
              </w:rPr>
              <w:t>Алдыңғы тақтадағы ағытпалар</w:t>
            </w:r>
            <w:r w:rsidR="000B2B53" w:rsidRPr="0016404C">
              <w:rPr>
                <w:color w:val="auto"/>
              </w:rPr>
              <w:t xml:space="preserve">: 2x USB 3.1, 1x USB 2.0, </w:t>
            </w:r>
            <w:r w:rsidRPr="0016404C">
              <w:rPr>
                <w:color w:val="auto"/>
                <w:lang w:val="kk-KZ"/>
              </w:rPr>
              <w:t>Құлаққаптар</w:t>
            </w:r>
            <w:r w:rsidR="000B2B53" w:rsidRPr="0016404C">
              <w:rPr>
                <w:color w:val="auto"/>
              </w:rPr>
              <w:t>, Микрофон</w:t>
            </w:r>
          </w:p>
          <w:p w14:paraId="02217012" w14:textId="77777777" w:rsidR="000B2B53" w:rsidRPr="0016404C" w:rsidRDefault="000B2B53" w:rsidP="000B2B53">
            <w:pPr>
              <w:rPr>
                <w:color w:val="auto"/>
              </w:rPr>
            </w:pPr>
          </w:p>
          <w:p w14:paraId="57D50BE6" w14:textId="77777777" w:rsidR="000B2B53" w:rsidRPr="0016404C" w:rsidRDefault="000B2B53" w:rsidP="000B2B53">
            <w:pPr>
              <w:rPr>
                <w:color w:val="auto"/>
              </w:rPr>
            </w:pPr>
            <w:r w:rsidRPr="0016404C">
              <w:rPr>
                <w:color w:val="auto"/>
              </w:rPr>
              <w:t xml:space="preserve">Процессор: </w:t>
            </w:r>
          </w:p>
          <w:p w14:paraId="23365A97" w14:textId="0B01ACE7" w:rsidR="000B2B53" w:rsidRPr="0016404C" w:rsidRDefault="000B2B53" w:rsidP="000B2B53">
            <w:pPr>
              <w:rPr>
                <w:color w:val="auto"/>
              </w:rPr>
            </w:pPr>
            <w:proofErr w:type="spellStart"/>
            <w:r w:rsidRPr="0016404C">
              <w:rPr>
                <w:color w:val="auto"/>
              </w:rPr>
              <w:t>Модел</w:t>
            </w:r>
            <w:proofErr w:type="spellEnd"/>
            <w:r w:rsidR="006A5967" w:rsidRPr="0016404C">
              <w:rPr>
                <w:color w:val="auto"/>
                <w:lang w:val="kk-KZ"/>
              </w:rPr>
              <w:t xml:space="preserve">і </w:t>
            </w:r>
            <w:r w:rsidRPr="0016404C">
              <w:rPr>
                <w:color w:val="auto"/>
              </w:rPr>
              <w:t>2021</w:t>
            </w:r>
            <w:r w:rsidR="006A5967" w:rsidRPr="0016404C">
              <w:rPr>
                <w:color w:val="auto"/>
                <w:lang w:val="kk-KZ"/>
              </w:rPr>
              <w:t>жылғыдан ерте емес</w:t>
            </w:r>
            <w:r w:rsidRPr="0016404C">
              <w:rPr>
                <w:color w:val="auto"/>
              </w:rPr>
              <w:t>;</w:t>
            </w:r>
          </w:p>
          <w:p w14:paraId="773E09C6" w14:textId="21288E43" w:rsidR="000B2B53" w:rsidRPr="0016404C" w:rsidRDefault="006A5967" w:rsidP="000B2B53">
            <w:pPr>
              <w:rPr>
                <w:color w:val="auto"/>
              </w:rPr>
            </w:pPr>
            <w:proofErr w:type="spellStart"/>
            <w:r w:rsidRPr="0016404C">
              <w:rPr>
                <w:color w:val="auto"/>
              </w:rPr>
              <w:t>Ядролардың</w:t>
            </w:r>
            <w:proofErr w:type="spellEnd"/>
            <w:r w:rsidRPr="0016404C">
              <w:rPr>
                <w:color w:val="auto"/>
              </w:rPr>
              <w:t xml:space="preserve"> саны </w:t>
            </w:r>
            <w:r w:rsidRPr="0016404C">
              <w:rPr>
                <w:color w:val="auto"/>
                <w:lang w:val="kk-KZ"/>
              </w:rPr>
              <w:t xml:space="preserve">кемінде </w:t>
            </w:r>
            <w:r w:rsidR="000B2B53" w:rsidRPr="0016404C">
              <w:rPr>
                <w:color w:val="auto"/>
              </w:rPr>
              <w:t>8;</w:t>
            </w:r>
          </w:p>
          <w:p w14:paraId="2209F69B" w14:textId="41D719EE" w:rsidR="000B2B53" w:rsidRPr="0016404C" w:rsidRDefault="006A5967" w:rsidP="000B2B53">
            <w:pPr>
              <w:rPr>
                <w:color w:val="auto"/>
              </w:rPr>
            </w:pPr>
            <w:proofErr w:type="spellStart"/>
            <w:r w:rsidRPr="0016404C">
              <w:rPr>
                <w:color w:val="auto"/>
              </w:rPr>
              <w:t>Ағындар</w:t>
            </w:r>
            <w:proofErr w:type="spellEnd"/>
            <w:r w:rsidRPr="0016404C">
              <w:rPr>
                <w:color w:val="auto"/>
              </w:rPr>
              <w:t xml:space="preserve"> саны </w:t>
            </w:r>
            <w:proofErr w:type="spellStart"/>
            <w:r w:rsidRPr="0016404C">
              <w:rPr>
                <w:color w:val="auto"/>
              </w:rPr>
              <w:t>кемінде</w:t>
            </w:r>
            <w:proofErr w:type="spellEnd"/>
            <w:r w:rsidRPr="0016404C">
              <w:rPr>
                <w:color w:val="auto"/>
              </w:rPr>
              <w:t xml:space="preserve"> </w:t>
            </w:r>
            <w:r w:rsidR="000B2B53" w:rsidRPr="0016404C">
              <w:rPr>
                <w:color w:val="auto"/>
              </w:rPr>
              <w:t>16;</w:t>
            </w:r>
          </w:p>
          <w:p w14:paraId="73464D94" w14:textId="3531B39D" w:rsidR="000B2B53" w:rsidRPr="0016404C" w:rsidRDefault="004801AF" w:rsidP="000B2B53">
            <w:pPr>
              <w:rPr>
                <w:color w:val="auto"/>
              </w:rPr>
            </w:pPr>
            <w:r w:rsidRPr="0016404C">
              <w:rPr>
                <w:color w:val="auto"/>
                <w:lang w:val="kk-KZ"/>
              </w:rPr>
              <w:t>Тактілік жиілігі</w:t>
            </w:r>
            <w:r w:rsidR="000B2B53" w:rsidRPr="0016404C">
              <w:rPr>
                <w:color w:val="auto"/>
              </w:rPr>
              <w:t xml:space="preserve">, ГГц </w:t>
            </w:r>
            <w:r w:rsidR="006A5967" w:rsidRPr="0016404C">
              <w:rPr>
                <w:color w:val="auto"/>
                <w:lang w:val="kk-KZ"/>
              </w:rPr>
              <w:t>кемінде</w:t>
            </w:r>
            <w:r w:rsidR="000B2B53" w:rsidRPr="0016404C">
              <w:rPr>
                <w:color w:val="auto"/>
              </w:rPr>
              <w:t xml:space="preserve"> 2.5;</w:t>
            </w:r>
          </w:p>
          <w:p w14:paraId="094B52D1" w14:textId="77777777" w:rsidR="004801AF" w:rsidRPr="0016404C" w:rsidRDefault="000B2B53" w:rsidP="000B2B53">
            <w:pPr>
              <w:rPr>
                <w:color w:val="auto"/>
                <w:lang w:val="kk-KZ"/>
              </w:rPr>
            </w:pPr>
            <w:proofErr w:type="spellStart"/>
            <w:r w:rsidRPr="0016404C">
              <w:rPr>
                <w:color w:val="auto"/>
              </w:rPr>
              <w:t>Максимал</w:t>
            </w:r>
            <w:proofErr w:type="spellEnd"/>
            <w:r w:rsidR="004801AF" w:rsidRPr="0016404C">
              <w:rPr>
                <w:color w:val="auto"/>
                <w:lang w:val="kk-KZ"/>
              </w:rPr>
              <w:t xml:space="preserve">ды тактілік </w:t>
            </w:r>
            <w:proofErr w:type="gramStart"/>
            <w:r w:rsidR="004801AF" w:rsidRPr="0016404C">
              <w:rPr>
                <w:color w:val="auto"/>
                <w:lang w:val="kk-KZ"/>
              </w:rPr>
              <w:t>жиіл</w:t>
            </w:r>
            <w:proofErr w:type="gramEnd"/>
            <w:r w:rsidR="004801AF" w:rsidRPr="0016404C">
              <w:rPr>
                <w:color w:val="auto"/>
                <w:lang w:val="kk-KZ"/>
              </w:rPr>
              <w:t>ігі</w:t>
            </w:r>
            <w:r w:rsidRPr="0016404C">
              <w:rPr>
                <w:color w:val="auto"/>
              </w:rPr>
              <w:t xml:space="preserve">, ГГц </w:t>
            </w:r>
            <w:r w:rsidR="004801AF" w:rsidRPr="0016404C">
              <w:rPr>
                <w:color w:val="auto"/>
                <w:lang w:val="kk-KZ"/>
              </w:rPr>
              <w:t>кемінде</w:t>
            </w:r>
            <w:r w:rsidRPr="0016404C">
              <w:rPr>
                <w:color w:val="auto"/>
              </w:rPr>
              <w:t xml:space="preserve"> 4.9;</w:t>
            </w:r>
          </w:p>
          <w:p w14:paraId="0C8A6038" w14:textId="332F80A2" w:rsidR="000B2B53" w:rsidRPr="0016404C" w:rsidRDefault="004801AF" w:rsidP="000B2B53">
            <w:pPr>
              <w:rPr>
                <w:color w:val="auto"/>
                <w:lang w:val="kk-KZ"/>
              </w:rPr>
            </w:pPr>
            <w:r w:rsidRPr="0016404C">
              <w:rPr>
                <w:color w:val="auto"/>
                <w:lang w:val="kk-KZ"/>
              </w:rPr>
              <w:t>Кэш көлемі</w:t>
            </w:r>
            <w:r w:rsidR="000B2B53" w:rsidRPr="0016404C">
              <w:rPr>
                <w:color w:val="auto"/>
                <w:lang w:val="kk-KZ"/>
              </w:rPr>
              <w:t xml:space="preserve"> L3 </w:t>
            </w:r>
            <w:r w:rsidRPr="0016404C">
              <w:rPr>
                <w:color w:val="auto"/>
                <w:lang w:val="kk-KZ"/>
              </w:rPr>
              <w:t xml:space="preserve">кемінде </w:t>
            </w:r>
            <w:r w:rsidR="000B2B53" w:rsidRPr="0016404C">
              <w:rPr>
                <w:color w:val="auto"/>
                <w:lang w:val="kk-KZ"/>
              </w:rPr>
              <w:t>16 Мб;</w:t>
            </w:r>
            <w:r w:rsidRPr="0016404C">
              <w:rPr>
                <w:color w:val="auto"/>
                <w:lang w:val="kk-KZ"/>
              </w:rPr>
              <w:t xml:space="preserve"> </w:t>
            </w:r>
          </w:p>
          <w:p w14:paraId="339A0336" w14:textId="3B910FD5" w:rsidR="000B2B53" w:rsidRPr="0016404C" w:rsidRDefault="004801AF" w:rsidP="000B2B53">
            <w:pPr>
              <w:rPr>
                <w:color w:val="auto"/>
              </w:rPr>
            </w:pPr>
            <w:proofErr w:type="spellStart"/>
            <w:r w:rsidRPr="0016404C">
              <w:rPr>
                <w:color w:val="auto"/>
              </w:rPr>
              <w:t>Максималды</w:t>
            </w:r>
            <w:proofErr w:type="spellEnd"/>
            <w:r w:rsidRPr="0016404C">
              <w:rPr>
                <w:color w:val="auto"/>
              </w:rPr>
              <w:t xml:space="preserve"> </w:t>
            </w:r>
            <w:proofErr w:type="spellStart"/>
            <w:r w:rsidRPr="0016404C">
              <w:rPr>
                <w:color w:val="auto"/>
              </w:rPr>
              <w:t>жад</w:t>
            </w:r>
            <w:proofErr w:type="spellEnd"/>
            <w:r w:rsidRPr="0016404C">
              <w:rPr>
                <w:color w:val="auto"/>
              </w:rPr>
              <w:t xml:space="preserve"> </w:t>
            </w:r>
            <w:r w:rsidRPr="0016404C">
              <w:rPr>
                <w:color w:val="auto"/>
                <w:lang w:val="kk-KZ"/>
              </w:rPr>
              <w:t>көлемі кемінде</w:t>
            </w:r>
            <w:r w:rsidRPr="0016404C">
              <w:rPr>
                <w:color w:val="auto"/>
              </w:rPr>
              <w:t xml:space="preserve"> </w:t>
            </w:r>
            <w:r w:rsidR="000B2B53" w:rsidRPr="0016404C">
              <w:rPr>
                <w:color w:val="auto"/>
              </w:rPr>
              <w:t>128 Гб;</w:t>
            </w:r>
          </w:p>
          <w:p w14:paraId="3679F14E" w14:textId="5B444C15" w:rsidR="000B2B53" w:rsidRPr="0016404C" w:rsidRDefault="004801AF" w:rsidP="000B2B53">
            <w:pPr>
              <w:rPr>
                <w:color w:val="auto"/>
                <w:lang w:val="kk-KZ"/>
              </w:rPr>
            </w:pPr>
            <w:r w:rsidRPr="0016404C">
              <w:rPr>
                <w:color w:val="auto"/>
                <w:lang w:val="kk-KZ"/>
              </w:rPr>
              <w:t>Есептеу қуаты</w:t>
            </w:r>
            <w:r w:rsidR="000B2B53" w:rsidRPr="0016404C">
              <w:rPr>
                <w:color w:val="auto"/>
              </w:rPr>
              <w:t xml:space="preserve"> (TDP) 65 Вт.</w:t>
            </w:r>
            <w:r w:rsidRPr="0016404C">
              <w:rPr>
                <w:color w:val="auto"/>
                <w:lang w:val="kk-KZ"/>
              </w:rPr>
              <w:t xml:space="preserve"> артық емес</w:t>
            </w:r>
          </w:p>
          <w:p w14:paraId="7F2B0A22" w14:textId="7301E9D6" w:rsidR="000B2B53" w:rsidRPr="0016404C" w:rsidRDefault="00CB4D1E" w:rsidP="000B2B53">
            <w:pPr>
              <w:rPr>
                <w:color w:val="auto"/>
                <w:lang w:val="kk-KZ"/>
              </w:rPr>
            </w:pPr>
            <w:r w:rsidRPr="0016404C">
              <w:rPr>
                <w:color w:val="auto"/>
                <w:lang w:val="kk-KZ"/>
              </w:rPr>
              <w:t xml:space="preserve">Максималды жедел температурасы </w:t>
            </w:r>
            <w:r w:rsidR="000B2B53" w:rsidRPr="0016404C">
              <w:rPr>
                <w:color w:val="auto"/>
                <w:lang w:val="kk-KZ"/>
              </w:rPr>
              <w:t>100°C;</w:t>
            </w:r>
          </w:p>
          <w:p w14:paraId="367CFF3B" w14:textId="67672668" w:rsidR="000B2B53" w:rsidRPr="0016404C" w:rsidRDefault="00CB4D1E" w:rsidP="000B2B53">
            <w:pPr>
              <w:rPr>
                <w:color w:val="auto"/>
                <w:lang w:val="kk-KZ"/>
              </w:rPr>
            </w:pPr>
            <w:r w:rsidRPr="0016404C">
              <w:rPr>
                <w:color w:val="auto"/>
                <w:lang w:val="kk-KZ"/>
              </w:rPr>
              <w:t>Біріктірілген графикалық жүйе міндетті болып табылады.</w:t>
            </w:r>
          </w:p>
          <w:p w14:paraId="7BA2F33A" w14:textId="71A89072" w:rsidR="000B2B53" w:rsidRPr="0016404C" w:rsidRDefault="00CB4D1E" w:rsidP="000B2B53">
            <w:pPr>
              <w:rPr>
                <w:color w:val="auto"/>
                <w:lang w:val="kk-KZ"/>
              </w:rPr>
            </w:pPr>
            <w:r w:rsidRPr="0016404C">
              <w:rPr>
                <w:color w:val="auto"/>
                <w:lang w:val="kk-KZ"/>
              </w:rPr>
              <w:t>Салқындату жүйесі бар.</w:t>
            </w:r>
          </w:p>
          <w:p w14:paraId="6ABA641E" w14:textId="77777777" w:rsidR="00CB4D1E" w:rsidRPr="0016404C" w:rsidRDefault="00CB4D1E" w:rsidP="000B2B53">
            <w:pPr>
              <w:rPr>
                <w:color w:val="auto"/>
                <w:lang w:val="kk-KZ"/>
              </w:rPr>
            </w:pPr>
          </w:p>
          <w:p w14:paraId="115444E7" w14:textId="7A286F15" w:rsidR="0080214E" w:rsidRPr="0016404C" w:rsidRDefault="0080214E" w:rsidP="000B2B53">
            <w:pPr>
              <w:rPr>
                <w:color w:val="auto"/>
                <w:lang w:val="kk-KZ"/>
              </w:rPr>
            </w:pPr>
            <w:r w:rsidRPr="0016404C">
              <w:rPr>
                <w:color w:val="auto"/>
                <w:lang w:val="kk-KZ"/>
              </w:rPr>
              <w:t>Қолдау көрсетілетін аналық тақшаның чипсеті:</w:t>
            </w:r>
          </w:p>
          <w:p w14:paraId="582620B6" w14:textId="4336F06A" w:rsidR="000B2B53" w:rsidRPr="0016404C" w:rsidRDefault="000B2B53" w:rsidP="000B2B53">
            <w:pPr>
              <w:rPr>
                <w:color w:val="auto"/>
                <w:lang w:val="kk-KZ"/>
              </w:rPr>
            </w:pPr>
            <w:r w:rsidRPr="0016404C">
              <w:rPr>
                <w:color w:val="auto"/>
                <w:lang w:val="kk-KZ"/>
              </w:rPr>
              <w:t>Конфигураци</w:t>
            </w:r>
            <w:r w:rsidR="0080214E" w:rsidRPr="0016404C">
              <w:rPr>
                <w:color w:val="auto"/>
                <w:lang w:val="kk-KZ"/>
              </w:rPr>
              <w:t xml:space="preserve">ялар кемінде </w:t>
            </w:r>
            <w:r w:rsidRPr="0016404C">
              <w:rPr>
                <w:color w:val="auto"/>
                <w:lang w:val="kk-KZ"/>
              </w:rPr>
              <w:t>PCI Express x1, x2, x4;</w:t>
            </w:r>
          </w:p>
          <w:p w14:paraId="49C1B83D" w14:textId="7128C953" w:rsidR="000B2B53" w:rsidRPr="0016404C" w:rsidRDefault="0080214E" w:rsidP="000B2B53">
            <w:pPr>
              <w:rPr>
                <w:color w:val="auto"/>
              </w:rPr>
            </w:pPr>
            <w:proofErr w:type="spellStart"/>
            <w:r w:rsidRPr="0016404C">
              <w:rPr>
                <w:color w:val="auto"/>
              </w:rPr>
              <w:t>Арналардың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саны </w:t>
            </w:r>
            <w:r w:rsidR="000B2B53" w:rsidRPr="0016404C">
              <w:rPr>
                <w:color w:val="auto"/>
              </w:rPr>
              <w:t xml:space="preserve">PCI </w:t>
            </w:r>
            <w:proofErr w:type="spellStart"/>
            <w:r w:rsidR="000B2B53" w:rsidRPr="0016404C">
              <w:rPr>
                <w:color w:val="auto"/>
              </w:rPr>
              <w:t>Express</w:t>
            </w:r>
            <w:proofErr w:type="spellEnd"/>
            <w:r w:rsidR="000B2B53" w:rsidRPr="0016404C">
              <w:rPr>
                <w:color w:val="auto"/>
              </w:rPr>
              <w:t xml:space="preserve"> 6;</w:t>
            </w:r>
          </w:p>
          <w:p w14:paraId="27C5D900" w14:textId="445C1AFA" w:rsidR="000B2B53" w:rsidRPr="0016404C" w:rsidRDefault="0080214E" w:rsidP="000B2B53">
            <w:pPr>
              <w:rPr>
                <w:color w:val="auto"/>
              </w:rPr>
            </w:pPr>
            <w:r w:rsidRPr="0016404C">
              <w:rPr>
                <w:color w:val="auto"/>
              </w:rPr>
              <w:t xml:space="preserve">1 </w:t>
            </w:r>
            <w:proofErr w:type="spellStart"/>
            <w:proofErr w:type="gramStart"/>
            <w:r w:rsidRPr="0016404C">
              <w:rPr>
                <w:color w:val="auto"/>
              </w:rPr>
              <w:t>арна</w:t>
            </w:r>
            <w:proofErr w:type="gramEnd"/>
            <w:r w:rsidRPr="0016404C">
              <w:rPr>
                <w:color w:val="auto"/>
              </w:rPr>
              <w:t>ға</w:t>
            </w:r>
            <w:proofErr w:type="spellEnd"/>
            <w:r w:rsidRPr="0016404C">
              <w:rPr>
                <w:color w:val="auto"/>
              </w:rPr>
              <w:t xml:space="preserve"> DIMM </w:t>
            </w:r>
            <w:proofErr w:type="spellStart"/>
            <w:r w:rsidRPr="0016404C">
              <w:rPr>
                <w:color w:val="auto"/>
              </w:rPr>
              <w:t>модульдерінің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саны</w:t>
            </w:r>
            <w:r w:rsidR="000B2B53" w:rsidRPr="0016404C">
              <w:rPr>
                <w:color w:val="auto"/>
              </w:rPr>
              <w:t>;</w:t>
            </w:r>
          </w:p>
          <w:p w14:paraId="6C228A7F" w14:textId="44741408" w:rsidR="000B2B53" w:rsidRPr="0016404C" w:rsidRDefault="0080214E" w:rsidP="000B2B53">
            <w:pPr>
              <w:rPr>
                <w:color w:val="auto"/>
              </w:rPr>
            </w:pPr>
            <w:r w:rsidRPr="0016404C">
              <w:rPr>
                <w:color w:val="auto"/>
                <w:lang w:val="kk-KZ"/>
              </w:rPr>
              <w:t>П</w:t>
            </w:r>
            <w:proofErr w:type="spellStart"/>
            <w:r w:rsidRPr="0016404C">
              <w:rPr>
                <w:color w:val="auto"/>
              </w:rPr>
              <w:t>орттар</w:t>
            </w:r>
            <w:proofErr w:type="spellEnd"/>
            <w:r w:rsidRPr="0016404C">
              <w:rPr>
                <w:color w:val="auto"/>
                <w:lang w:val="kk-KZ"/>
              </w:rPr>
              <w:t>д</w:t>
            </w:r>
            <w:proofErr w:type="spellStart"/>
            <w:r w:rsidRPr="0016404C">
              <w:rPr>
                <w:color w:val="auto"/>
              </w:rPr>
              <w:t>ың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саны</w:t>
            </w:r>
            <w:r w:rsidRPr="0016404C">
              <w:rPr>
                <w:color w:val="auto"/>
                <w:lang w:val="kk-KZ"/>
              </w:rPr>
              <w:t xml:space="preserve"> </w:t>
            </w:r>
            <w:r w:rsidR="000B2B53" w:rsidRPr="0016404C">
              <w:rPr>
                <w:color w:val="auto"/>
              </w:rPr>
              <w:t>USB 10</w:t>
            </w:r>
            <w:r w:rsidRPr="0016404C">
              <w:rPr>
                <w:color w:val="auto"/>
                <w:lang w:val="kk-KZ"/>
              </w:rPr>
              <w:t xml:space="preserve"> дейін</w:t>
            </w:r>
            <w:r w:rsidR="000B2B53" w:rsidRPr="0016404C">
              <w:rPr>
                <w:color w:val="auto"/>
              </w:rPr>
              <w:t>;</w:t>
            </w:r>
          </w:p>
          <w:p w14:paraId="04281E81" w14:textId="603E93BA" w:rsidR="000B2B53" w:rsidRPr="0016404C" w:rsidRDefault="0080214E" w:rsidP="000B2B53">
            <w:pPr>
              <w:rPr>
                <w:color w:val="auto"/>
              </w:rPr>
            </w:pPr>
            <w:r w:rsidRPr="0016404C">
              <w:rPr>
                <w:color w:val="auto"/>
              </w:rPr>
              <w:t xml:space="preserve">Конфигурация </w:t>
            </w:r>
            <w:r w:rsidRPr="0016404C">
              <w:rPr>
                <w:color w:val="auto"/>
                <w:lang w:val="en-US"/>
              </w:rPr>
              <w:t>USB</w:t>
            </w:r>
            <w:r w:rsidRPr="0016404C">
              <w:rPr>
                <w:color w:val="auto"/>
              </w:rPr>
              <w:t xml:space="preserve"> - </w:t>
            </w:r>
            <w:r w:rsidR="000B2B53" w:rsidRPr="0016404C">
              <w:rPr>
                <w:color w:val="auto"/>
              </w:rPr>
              <w:t xml:space="preserve"> 4 </w:t>
            </w:r>
            <w:r w:rsidR="000B2B53" w:rsidRPr="0016404C">
              <w:rPr>
                <w:color w:val="auto"/>
                <w:lang w:val="en-US"/>
              </w:rPr>
              <w:t>USB</w:t>
            </w:r>
            <w:r w:rsidRPr="0016404C">
              <w:rPr>
                <w:color w:val="auto"/>
                <w:lang w:val="kk-KZ"/>
              </w:rPr>
              <w:t xml:space="preserve"> дейін</w:t>
            </w:r>
            <w:r w:rsidR="000B2B53" w:rsidRPr="0016404C">
              <w:rPr>
                <w:color w:val="auto"/>
              </w:rPr>
              <w:t xml:space="preserve"> 3.2 </w:t>
            </w:r>
            <w:r w:rsidR="000B2B53" w:rsidRPr="0016404C">
              <w:rPr>
                <w:color w:val="auto"/>
                <w:lang w:val="en-US"/>
              </w:rPr>
              <w:t>Gen</w:t>
            </w:r>
            <w:r w:rsidR="000B2B53" w:rsidRPr="0016404C">
              <w:rPr>
                <w:color w:val="auto"/>
              </w:rPr>
              <w:t xml:space="preserve"> 1</w:t>
            </w:r>
            <w:r w:rsidR="000B2B53" w:rsidRPr="0016404C">
              <w:rPr>
                <w:color w:val="auto"/>
                <w:lang w:val="en-US"/>
              </w:rPr>
              <w:t>x</w:t>
            </w:r>
            <w:r w:rsidR="000B2B53" w:rsidRPr="0016404C">
              <w:rPr>
                <w:color w:val="auto"/>
              </w:rPr>
              <w:t>1 (5</w:t>
            </w:r>
            <w:r w:rsidR="000B2B53" w:rsidRPr="0016404C">
              <w:rPr>
                <w:color w:val="auto"/>
                <w:lang w:val="en-US"/>
              </w:rPr>
              <w:t>Gb</w:t>
            </w:r>
            <w:r w:rsidR="000B2B53" w:rsidRPr="0016404C">
              <w:rPr>
                <w:color w:val="auto"/>
              </w:rPr>
              <w:t>/</w:t>
            </w:r>
            <w:r w:rsidR="000B2B53" w:rsidRPr="0016404C">
              <w:rPr>
                <w:color w:val="auto"/>
                <w:lang w:val="en-US"/>
              </w:rPr>
              <w:t>s</w:t>
            </w:r>
            <w:r w:rsidR="000B2B53" w:rsidRPr="0016404C">
              <w:rPr>
                <w:color w:val="auto"/>
              </w:rPr>
              <w:t xml:space="preserve">); 6 </w:t>
            </w:r>
            <w:r w:rsidR="000B2B53" w:rsidRPr="0016404C">
              <w:rPr>
                <w:color w:val="auto"/>
                <w:lang w:val="en-US"/>
              </w:rPr>
              <w:t>USB</w:t>
            </w:r>
            <w:r w:rsidR="000B2B53" w:rsidRPr="0016404C">
              <w:rPr>
                <w:color w:val="auto"/>
              </w:rPr>
              <w:t xml:space="preserve"> </w:t>
            </w:r>
            <w:r w:rsidRPr="0016404C">
              <w:rPr>
                <w:color w:val="auto"/>
                <w:lang w:val="kk-KZ"/>
              </w:rPr>
              <w:t xml:space="preserve">дейін </w:t>
            </w:r>
            <w:r w:rsidR="000B2B53" w:rsidRPr="0016404C">
              <w:rPr>
                <w:color w:val="auto"/>
              </w:rPr>
              <w:t xml:space="preserve">2.0 </w:t>
            </w:r>
            <w:r w:rsidR="000B2B53" w:rsidRPr="0016404C">
              <w:rPr>
                <w:color w:val="auto"/>
                <w:lang w:val="en-US"/>
              </w:rPr>
              <w:t>Ports</w:t>
            </w:r>
            <w:r w:rsidR="000B2B53" w:rsidRPr="0016404C">
              <w:rPr>
                <w:color w:val="auto"/>
              </w:rPr>
              <w:t>.</w:t>
            </w:r>
          </w:p>
          <w:p w14:paraId="1226F1CA" w14:textId="1A55A600" w:rsidR="000B2B53" w:rsidRPr="0016404C" w:rsidRDefault="0080214E" w:rsidP="000B2B53">
            <w:pPr>
              <w:rPr>
                <w:color w:val="auto"/>
              </w:rPr>
            </w:pPr>
            <w:r w:rsidRPr="0016404C">
              <w:rPr>
                <w:color w:val="auto"/>
                <w:lang w:val="kk-KZ"/>
              </w:rPr>
              <w:t>П</w:t>
            </w:r>
            <w:proofErr w:type="spellStart"/>
            <w:r w:rsidRPr="0016404C">
              <w:rPr>
                <w:color w:val="auto"/>
              </w:rPr>
              <w:t>орттар</w:t>
            </w:r>
            <w:proofErr w:type="spellEnd"/>
            <w:r w:rsidRPr="0016404C">
              <w:rPr>
                <w:color w:val="auto"/>
                <w:lang w:val="kk-KZ"/>
              </w:rPr>
              <w:t>д</w:t>
            </w:r>
            <w:proofErr w:type="spellStart"/>
            <w:r w:rsidRPr="0016404C">
              <w:rPr>
                <w:color w:val="auto"/>
              </w:rPr>
              <w:t>ың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саны</w:t>
            </w:r>
            <w:r w:rsidRPr="0016404C">
              <w:rPr>
                <w:color w:val="auto"/>
                <w:lang w:val="kk-KZ"/>
              </w:rPr>
              <w:t xml:space="preserve"> </w:t>
            </w:r>
            <w:r w:rsidR="000B2B53" w:rsidRPr="0016404C">
              <w:rPr>
                <w:color w:val="auto"/>
              </w:rPr>
              <w:t>SATA 6,0 Гбит/с - 4.</w:t>
            </w:r>
          </w:p>
          <w:p w14:paraId="7B168B53" w14:textId="1568E7FE" w:rsidR="000B2B53" w:rsidRPr="0016404C" w:rsidRDefault="0080214E" w:rsidP="000B2B53">
            <w:pPr>
              <w:rPr>
                <w:color w:val="auto"/>
              </w:rPr>
            </w:pPr>
            <w:r w:rsidRPr="0016404C">
              <w:rPr>
                <w:color w:val="auto"/>
                <w:lang w:val="kk-KZ"/>
              </w:rPr>
              <w:t>Ішкі ағытпалар</w:t>
            </w:r>
            <w:r w:rsidR="000B2B53" w:rsidRPr="0016404C">
              <w:rPr>
                <w:color w:val="auto"/>
              </w:rPr>
              <w:t xml:space="preserve">: </w:t>
            </w:r>
          </w:p>
          <w:p w14:paraId="2AEBF128" w14:textId="772CB494" w:rsidR="000B2B53" w:rsidRPr="0016404C" w:rsidRDefault="0080214E" w:rsidP="000B2B53">
            <w:pPr>
              <w:rPr>
                <w:color w:val="auto"/>
              </w:rPr>
            </w:pPr>
            <w:proofErr w:type="spellStart"/>
            <w:r w:rsidRPr="0016404C">
              <w:rPr>
                <w:color w:val="auto"/>
              </w:rPr>
              <w:t>Жад</w:t>
            </w:r>
            <w:proofErr w:type="spellEnd"/>
            <w:r w:rsidRPr="0016404C">
              <w:rPr>
                <w:color w:val="auto"/>
              </w:rPr>
              <w:t xml:space="preserve"> </w:t>
            </w:r>
            <w:proofErr w:type="spellStart"/>
            <w:r w:rsidRPr="0016404C">
              <w:rPr>
                <w:color w:val="auto"/>
              </w:rPr>
              <w:t>слоттарының</w:t>
            </w:r>
            <w:proofErr w:type="spellEnd"/>
            <w:r w:rsidRPr="0016404C">
              <w:rPr>
                <w:color w:val="auto"/>
              </w:rPr>
              <w:t xml:space="preserve"> саны </w:t>
            </w:r>
            <w:r w:rsidR="00CB4D1E" w:rsidRPr="0016404C">
              <w:rPr>
                <w:color w:val="auto"/>
                <w:lang w:val="kk-KZ"/>
              </w:rPr>
              <w:t>кемінде</w:t>
            </w:r>
            <w:r w:rsidR="00CB4D1E" w:rsidRPr="0016404C">
              <w:rPr>
                <w:color w:val="auto"/>
              </w:rPr>
              <w:t xml:space="preserve"> </w:t>
            </w:r>
            <w:r w:rsidR="000B2B53" w:rsidRPr="0016404C">
              <w:rPr>
                <w:color w:val="auto"/>
              </w:rPr>
              <w:t>2 x DDR4;</w:t>
            </w:r>
          </w:p>
          <w:p w14:paraId="388F44B4" w14:textId="2BAD2425" w:rsidR="000B2B53" w:rsidRPr="0016404C" w:rsidRDefault="00202DC2" w:rsidP="000B2B53">
            <w:pPr>
              <w:rPr>
                <w:color w:val="auto"/>
              </w:rPr>
            </w:pPr>
            <w:proofErr w:type="spellStart"/>
            <w:r w:rsidRPr="0016404C">
              <w:rPr>
                <w:color w:val="auto"/>
              </w:rPr>
              <w:t>Қолдау</w:t>
            </w:r>
            <w:proofErr w:type="spellEnd"/>
            <w:r w:rsidRPr="0016404C">
              <w:rPr>
                <w:color w:val="auto"/>
              </w:rPr>
              <w:t xml:space="preserve"> </w:t>
            </w:r>
            <w:proofErr w:type="spellStart"/>
            <w:r w:rsidRPr="0016404C">
              <w:rPr>
                <w:color w:val="auto"/>
              </w:rPr>
              <w:t>көрсетілетін</w:t>
            </w:r>
            <w:proofErr w:type="spellEnd"/>
            <w:r w:rsidRPr="0016404C">
              <w:rPr>
                <w:color w:val="auto"/>
              </w:rPr>
              <w:t xml:space="preserve"> </w:t>
            </w:r>
            <w:proofErr w:type="spellStart"/>
            <w:r w:rsidRPr="0016404C">
              <w:rPr>
                <w:color w:val="auto"/>
              </w:rPr>
              <w:t>жад</w:t>
            </w:r>
            <w:proofErr w:type="spellEnd"/>
            <w:r w:rsidRPr="0016404C">
              <w:rPr>
                <w:color w:val="auto"/>
              </w:rPr>
              <w:t xml:space="preserve"> </w:t>
            </w:r>
            <w:proofErr w:type="spellStart"/>
            <w:proofErr w:type="gramStart"/>
            <w:r w:rsidRPr="0016404C">
              <w:rPr>
                <w:color w:val="auto"/>
              </w:rPr>
              <w:t>жиіл</w:t>
            </w:r>
            <w:proofErr w:type="gramEnd"/>
            <w:r w:rsidRPr="0016404C">
              <w:rPr>
                <w:color w:val="auto"/>
              </w:rPr>
              <w:t>іктері</w:t>
            </w:r>
            <w:proofErr w:type="spellEnd"/>
            <w:r w:rsidR="000B2B53" w:rsidRPr="0016404C">
              <w:rPr>
                <w:color w:val="auto"/>
              </w:rPr>
              <w:t xml:space="preserve">, МГц </w:t>
            </w:r>
            <w:r w:rsidR="004801AF" w:rsidRPr="0016404C">
              <w:rPr>
                <w:color w:val="auto"/>
                <w:lang w:val="kk-KZ"/>
              </w:rPr>
              <w:t>кемінде</w:t>
            </w:r>
            <w:r w:rsidR="004801AF" w:rsidRPr="0016404C">
              <w:rPr>
                <w:color w:val="auto"/>
              </w:rPr>
              <w:t xml:space="preserve"> </w:t>
            </w:r>
            <w:r w:rsidR="000B2B53" w:rsidRPr="0016404C">
              <w:rPr>
                <w:color w:val="auto"/>
              </w:rPr>
              <w:t>3200;</w:t>
            </w:r>
          </w:p>
          <w:p w14:paraId="6B4B7791" w14:textId="219AEF80" w:rsidR="000B2B53" w:rsidRPr="0016404C" w:rsidRDefault="00202DC2" w:rsidP="000B2B53">
            <w:pPr>
              <w:rPr>
                <w:color w:val="auto"/>
              </w:rPr>
            </w:pPr>
            <w:proofErr w:type="spellStart"/>
            <w:r w:rsidRPr="0016404C">
              <w:rPr>
                <w:color w:val="auto"/>
              </w:rPr>
              <w:t>Жедел</w:t>
            </w:r>
            <w:proofErr w:type="spellEnd"/>
            <w:r w:rsidRPr="0016404C">
              <w:rPr>
                <w:color w:val="auto"/>
              </w:rPr>
              <w:t xml:space="preserve"> </w:t>
            </w:r>
            <w:proofErr w:type="spellStart"/>
            <w:r w:rsidRPr="0016404C">
              <w:rPr>
                <w:color w:val="auto"/>
              </w:rPr>
              <w:t>жадтың</w:t>
            </w:r>
            <w:proofErr w:type="spellEnd"/>
            <w:r w:rsidRPr="0016404C">
              <w:rPr>
                <w:color w:val="auto"/>
              </w:rPr>
              <w:t xml:space="preserve"> </w:t>
            </w:r>
            <w:proofErr w:type="spellStart"/>
            <w:r w:rsidRPr="0016404C">
              <w:rPr>
                <w:color w:val="auto"/>
              </w:rPr>
              <w:t>максималды</w:t>
            </w:r>
            <w:proofErr w:type="spellEnd"/>
            <w:r w:rsidRPr="0016404C">
              <w:rPr>
                <w:color w:val="auto"/>
              </w:rPr>
              <w:t xml:space="preserve"> </w:t>
            </w:r>
            <w:proofErr w:type="spellStart"/>
            <w:r w:rsidRPr="0016404C">
              <w:rPr>
                <w:color w:val="auto"/>
              </w:rPr>
              <w:t>көлемі</w:t>
            </w:r>
            <w:proofErr w:type="spellEnd"/>
            <w:r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64 Гб;</w:t>
            </w:r>
          </w:p>
          <w:p w14:paraId="4936EF22" w14:textId="708A97BD" w:rsidR="000B2B53" w:rsidRPr="0016404C" w:rsidRDefault="00202DC2" w:rsidP="000B2B53">
            <w:pPr>
              <w:rPr>
                <w:color w:val="auto"/>
              </w:rPr>
            </w:pPr>
            <w:r w:rsidRPr="0016404C">
              <w:rPr>
                <w:color w:val="auto"/>
                <w:lang w:val="kk-KZ"/>
              </w:rPr>
              <w:t>Ағытпалар саны</w:t>
            </w:r>
            <w:r w:rsidR="000B2B53" w:rsidRPr="0016404C">
              <w:rPr>
                <w:color w:val="auto"/>
              </w:rPr>
              <w:t xml:space="preserve"> SATA 3 </w:t>
            </w:r>
            <w:r w:rsidR="004801AF" w:rsidRPr="0016404C">
              <w:rPr>
                <w:color w:val="auto"/>
                <w:lang w:val="kk-KZ"/>
              </w:rPr>
              <w:t>кемінде</w:t>
            </w:r>
            <w:r w:rsidR="004801AF" w:rsidRPr="0016404C">
              <w:rPr>
                <w:color w:val="auto"/>
              </w:rPr>
              <w:t xml:space="preserve"> </w:t>
            </w:r>
            <w:r w:rsidR="000B2B53" w:rsidRPr="0016404C">
              <w:rPr>
                <w:color w:val="auto"/>
              </w:rPr>
              <w:t>4;</w:t>
            </w:r>
          </w:p>
          <w:p w14:paraId="5B80D61F" w14:textId="086845F8" w:rsidR="000B2B53" w:rsidRPr="0016404C" w:rsidRDefault="000B2B53" w:rsidP="000B2B53">
            <w:pPr>
              <w:rPr>
                <w:color w:val="auto"/>
              </w:rPr>
            </w:pPr>
            <w:r w:rsidRPr="0016404C">
              <w:rPr>
                <w:color w:val="auto"/>
              </w:rPr>
              <w:t xml:space="preserve">SSD </w:t>
            </w:r>
            <w:r w:rsidR="00202DC2" w:rsidRPr="0016404C">
              <w:rPr>
                <w:color w:val="auto"/>
                <w:lang w:val="kk-KZ"/>
              </w:rPr>
              <w:t>үшін ағытпалар</w:t>
            </w:r>
            <w:r w:rsidRPr="0016404C">
              <w:rPr>
                <w:color w:val="auto"/>
              </w:rPr>
              <w:t xml:space="preserve"> 1 x M.2, </w:t>
            </w:r>
            <w:r w:rsidR="00202DC2" w:rsidRPr="0016404C">
              <w:rPr>
                <w:color w:val="auto"/>
                <w:lang w:val="kk-KZ"/>
              </w:rPr>
              <w:t>Әмбебап</w:t>
            </w:r>
            <w:r w:rsidRPr="0016404C">
              <w:rPr>
                <w:color w:val="auto"/>
              </w:rPr>
              <w:t xml:space="preserve"> (SATA+PCI-E 3.0 х</w:t>
            </w:r>
            <w:proofErr w:type="gramStart"/>
            <w:r w:rsidRPr="0016404C">
              <w:rPr>
                <w:color w:val="auto"/>
              </w:rPr>
              <w:t>4</w:t>
            </w:r>
            <w:proofErr w:type="gramEnd"/>
            <w:r w:rsidRPr="0016404C">
              <w:rPr>
                <w:color w:val="auto"/>
              </w:rPr>
              <w:t xml:space="preserve"> </w:t>
            </w:r>
            <w:r w:rsidR="00202DC2" w:rsidRPr="0016404C">
              <w:rPr>
                <w:color w:val="auto"/>
                <w:lang w:val="kk-KZ"/>
              </w:rPr>
              <w:t xml:space="preserve">қатты денелі жинақтауыш үшін </w:t>
            </w:r>
            <w:r w:rsidRPr="0016404C">
              <w:rPr>
                <w:color w:val="auto"/>
              </w:rPr>
              <w:t>2280);</w:t>
            </w:r>
          </w:p>
          <w:p w14:paraId="78A35D3E" w14:textId="3A8C3021" w:rsidR="000B2B53" w:rsidRPr="0016404C" w:rsidRDefault="00202DC2" w:rsidP="000B2B53">
            <w:pPr>
              <w:rPr>
                <w:color w:val="auto"/>
              </w:rPr>
            </w:pPr>
            <w:r w:rsidRPr="0016404C">
              <w:rPr>
                <w:color w:val="auto"/>
                <w:lang w:val="kk-KZ"/>
              </w:rPr>
              <w:t>Слоттар саны</w:t>
            </w:r>
            <w:r w:rsidR="000B2B53" w:rsidRPr="0016404C">
              <w:rPr>
                <w:color w:val="auto"/>
              </w:rPr>
              <w:t xml:space="preserve"> PCI </w:t>
            </w:r>
            <w:proofErr w:type="spellStart"/>
            <w:r w:rsidR="000B2B53" w:rsidRPr="0016404C">
              <w:rPr>
                <w:color w:val="auto"/>
              </w:rPr>
              <w:t>Express</w:t>
            </w:r>
            <w:proofErr w:type="spellEnd"/>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1 слот x1, </w:t>
            </w:r>
            <w:r w:rsidRPr="0016404C">
              <w:rPr>
                <w:color w:val="auto"/>
                <w:lang w:val="kk-KZ"/>
              </w:rPr>
              <w:t>кемінде</w:t>
            </w:r>
            <w:r w:rsidR="000B2B53" w:rsidRPr="0016404C">
              <w:rPr>
                <w:color w:val="auto"/>
              </w:rPr>
              <w:t xml:space="preserve"> 1 слот x16 - 4.0, </w:t>
            </w:r>
            <w:r w:rsidRPr="0016404C">
              <w:rPr>
                <w:color w:val="auto"/>
                <w:lang w:val="kk-KZ"/>
              </w:rPr>
              <w:t>жұмыс режимі</w:t>
            </w:r>
            <w:r w:rsidR="000B2B53" w:rsidRPr="0016404C">
              <w:rPr>
                <w:color w:val="auto"/>
              </w:rPr>
              <w:t xml:space="preserve"> </w:t>
            </w:r>
            <w:r w:rsidR="000B2B53" w:rsidRPr="0016404C">
              <w:rPr>
                <w:color w:val="auto"/>
              </w:rPr>
              <w:lastRenderedPageBreak/>
              <w:t>x16;</w:t>
            </w:r>
          </w:p>
          <w:p w14:paraId="2E3D08A3" w14:textId="0C23754B" w:rsidR="000B2B53" w:rsidRPr="0016404C" w:rsidRDefault="000B2B53" w:rsidP="000B2B53">
            <w:pPr>
              <w:rPr>
                <w:color w:val="auto"/>
              </w:rPr>
            </w:pPr>
            <w:r w:rsidRPr="0016404C">
              <w:rPr>
                <w:color w:val="auto"/>
              </w:rPr>
              <w:t xml:space="preserve">PCI </w:t>
            </w:r>
            <w:proofErr w:type="spellStart"/>
            <w:r w:rsidRPr="0016404C">
              <w:rPr>
                <w:color w:val="auto"/>
              </w:rPr>
              <w:t>Express</w:t>
            </w:r>
            <w:proofErr w:type="spellEnd"/>
            <w:r w:rsidRPr="0016404C">
              <w:rPr>
                <w:color w:val="auto"/>
              </w:rPr>
              <w:t xml:space="preserve"> </w:t>
            </w:r>
            <w:r w:rsidR="00202DC2" w:rsidRPr="0016404C">
              <w:rPr>
                <w:color w:val="auto"/>
                <w:lang w:val="kk-KZ"/>
              </w:rPr>
              <w:t>с</w:t>
            </w:r>
            <w:proofErr w:type="spellStart"/>
            <w:r w:rsidR="00202DC2" w:rsidRPr="0016404C">
              <w:rPr>
                <w:color w:val="auto"/>
              </w:rPr>
              <w:t>тандарт</w:t>
            </w:r>
            <w:proofErr w:type="spellEnd"/>
            <w:r w:rsidR="00202DC2" w:rsidRPr="0016404C">
              <w:rPr>
                <w:color w:val="auto"/>
                <w:lang w:val="kk-KZ"/>
              </w:rPr>
              <w:t>ы</w:t>
            </w:r>
            <w:r w:rsidR="00202DC2" w:rsidRPr="0016404C">
              <w:rPr>
                <w:color w:val="auto"/>
              </w:rPr>
              <w:t xml:space="preserve"> </w:t>
            </w:r>
            <w:r w:rsidR="004801AF" w:rsidRPr="0016404C">
              <w:rPr>
                <w:color w:val="auto"/>
                <w:lang w:val="kk-KZ"/>
              </w:rPr>
              <w:t>кемінде</w:t>
            </w:r>
            <w:r w:rsidR="004801AF" w:rsidRPr="0016404C">
              <w:rPr>
                <w:color w:val="auto"/>
              </w:rPr>
              <w:t xml:space="preserve"> </w:t>
            </w:r>
            <w:r w:rsidRPr="0016404C">
              <w:rPr>
                <w:color w:val="auto"/>
              </w:rPr>
              <w:t>4.0;</w:t>
            </w:r>
          </w:p>
          <w:p w14:paraId="76812B74" w14:textId="07FE9BDD" w:rsidR="000B2B53" w:rsidRPr="0016404C" w:rsidRDefault="00202DC2" w:rsidP="000B2B53">
            <w:pPr>
              <w:rPr>
                <w:color w:val="auto"/>
              </w:rPr>
            </w:pPr>
            <w:r w:rsidRPr="0016404C">
              <w:rPr>
                <w:color w:val="auto"/>
                <w:lang w:val="kk-KZ"/>
              </w:rPr>
              <w:t xml:space="preserve">Дыбыс </w:t>
            </w:r>
            <w:r w:rsidR="000B2B53" w:rsidRPr="0016404C">
              <w:rPr>
                <w:color w:val="auto"/>
              </w:rPr>
              <w:t>карта</w:t>
            </w:r>
            <w:r w:rsidRPr="0016404C">
              <w:rPr>
                <w:color w:val="auto"/>
                <w:lang w:val="kk-KZ"/>
              </w:rPr>
              <w:t>сы</w:t>
            </w:r>
            <w:r w:rsidR="000B2B53" w:rsidRPr="0016404C">
              <w:rPr>
                <w:color w:val="auto"/>
              </w:rPr>
              <w:t>:</w:t>
            </w:r>
          </w:p>
          <w:p w14:paraId="546D03F7" w14:textId="2B2EB5E5" w:rsidR="000B2B53" w:rsidRPr="0016404C" w:rsidRDefault="00202DC2" w:rsidP="000B2B53">
            <w:pPr>
              <w:rPr>
                <w:color w:val="auto"/>
              </w:rPr>
            </w:pPr>
            <w:r w:rsidRPr="0016404C">
              <w:rPr>
                <w:color w:val="auto"/>
                <w:lang w:val="kk-KZ"/>
              </w:rPr>
              <w:t>Арналар саны</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7.</w:t>
            </w:r>
          </w:p>
          <w:p w14:paraId="753DFA43" w14:textId="7966B14C" w:rsidR="000B2B53" w:rsidRPr="0016404C" w:rsidRDefault="00202DC2" w:rsidP="000B2B53">
            <w:pPr>
              <w:rPr>
                <w:color w:val="auto"/>
              </w:rPr>
            </w:pPr>
            <w:r w:rsidRPr="0016404C">
              <w:rPr>
                <w:color w:val="auto"/>
                <w:lang w:val="kk-KZ"/>
              </w:rPr>
              <w:t>Желілік</w:t>
            </w:r>
            <w:r w:rsidR="00571B1F" w:rsidRPr="0016404C">
              <w:rPr>
                <w:color w:val="auto"/>
                <w:lang w:val="kk-KZ"/>
              </w:rPr>
              <w:t xml:space="preserve"> </w:t>
            </w:r>
            <w:r w:rsidR="000B2B53" w:rsidRPr="0016404C">
              <w:rPr>
                <w:color w:val="auto"/>
              </w:rPr>
              <w:t xml:space="preserve">адаптер: </w:t>
            </w:r>
            <w:r w:rsidRPr="0016404C">
              <w:rPr>
                <w:color w:val="auto"/>
                <w:lang w:val="kk-KZ"/>
              </w:rPr>
              <w:t xml:space="preserve">Орнатылған </w:t>
            </w:r>
            <w:proofErr w:type="spellStart"/>
            <w:r w:rsidR="000B2B53" w:rsidRPr="0016404C">
              <w:rPr>
                <w:color w:val="auto"/>
              </w:rPr>
              <w:t>Ethernet</w:t>
            </w:r>
            <w:proofErr w:type="spellEnd"/>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1000 Мбит/с;</w:t>
            </w:r>
          </w:p>
          <w:p w14:paraId="65B6CCE1" w14:textId="1CD5E7DD" w:rsidR="000B2B53" w:rsidRPr="0016404C" w:rsidRDefault="00485173" w:rsidP="000B2B53">
            <w:pPr>
              <w:rPr>
                <w:color w:val="auto"/>
              </w:rPr>
            </w:pPr>
            <w:r w:rsidRPr="0016404C">
              <w:rPr>
                <w:color w:val="auto"/>
                <w:lang w:val="kk-KZ"/>
              </w:rPr>
              <w:t>Бейнеағытпалар</w:t>
            </w:r>
            <w:r w:rsidR="000B2B53" w:rsidRPr="0016404C">
              <w:rPr>
                <w:color w:val="auto"/>
              </w:rPr>
              <w:t xml:space="preserve">: </w:t>
            </w:r>
            <w:r w:rsidRPr="0016404C">
              <w:rPr>
                <w:color w:val="auto"/>
                <w:lang w:val="kk-KZ"/>
              </w:rPr>
              <w:t>артқы тақтада</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1 x VGA, </w:t>
            </w:r>
            <w:r w:rsidR="004801AF" w:rsidRPr="0016404C">
              <w:rPr>
                <w:color w:val="auto"/>
                <w:lang w:val="kk-KZ"/>
              </w:rPr>
              <w:t>кемінде</w:t>
            </w:r>
            <w:r w:rsidR="004801AF" w:rsidRPr="0016404C">
              <w:rPr>
                <w:color w:val="auto"/>
              </w:rPr>
              <w:t xml:space="preserve"> </w:t>
            </w:r>
            <w:r w:rsidR="000B2B53" w:rsidRPr="0016404C">
              <w:rPr>
                <w:color w:val="auto"/>
              </w:rPr>
              <w:t xml:space="preserve">1 x HDMI, </w:t>
            </w:r>
          </w:p>
          <w:p w14:paraId="30DECD59" w14:textId="04C4726A" w:rsidR="000B2B53" w:rsidRPr="0016404C" w:rsidRDefault="00571B1F" w:rsidP="000B2B53">
            <w:pPr>
              <w:rPr>
                <w:color w:val="auto"/>
              </w:rPr>
            </w:pPr>
            <w:proofErr w:type="spellStart"/>
            <w:r w:rsidRPr="0016404C">
              <w:rPr>
                <w:color w:val="auto"/>
              </w:rPr>
              <w:t>Артқы</w:t>
            </w:r>
            <w:proofErr w:type="spellEnd"/>
            <w:r w:rsidRPr="0016404C">
              <w:rPr>
                <w:color w:val="auto"/>
              </w:rPr>
              <w:t xml:space="preserve"> </w:t>
            </w:r>
            <w:r w:rsidRPr="0016404C">
              <w:rPr>
                <w:color w:val="auto"/>
                <w:lang w:val="kk-KZ"/>
              </w:rPr>
              <w:t>тақтадағы</w:t>
            </w:r>
            <w:r w:rsidRPr="0016404C">
              <w:rPr>
                <w:color w:val="auto"/>
              </w:rPr>
              <w:t xml:space="preserve"> </w:t>
            </w:r>
            <w:proofErr w:type="spellStart"/>
            <w:r w:rsidRPr="0016404C">
              <w:rPr>
                <w:color w:val="auto"/>
              </w:rPr>
              <w:t>басқа</w:t>
            </w:r>
            <w:proofErr w:type="spellEnd"/>
            <w:r w:rsidRPr="0016404C">
              <w:rPr>
                <w:color w:val="auto"/>
              </w:rPr>
              <w:t xml:space="preserve"> </w:t>
            </w:r>
            <w:proofErr w:type="gramStart"/>
            <w:r w:rsidRPr="0016404C">
              <w:rPr>
                <w:color w:val="auto"/>
                <w:lang w:val="kk-KZ"/>
              </w:rPr>
              <w:t>а</w:t>
            </w:r>
            <w:proofErr w:type="gramEnd"/>
            <w:r w:rsidRPr="0016404C">
              <w:rPr>
                <w:color w:val="auto"/>
                <w:lang w:val="kk-KZ"/>
              </w:rPr>
              <w:t>ғытпалар</w:t>
            </w:r>
            <w:r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PS/2, RJ-45 LAN, </w:t>
            </w:r>
            <w:proofErr w:type="spellStart"/>
            <w:r w:rsidR="000B2B53" w:rsidRPr="0016404C">
              <w:rPr>
                <w:color w:val="auto"/>
              </w:rPr>
              <w:t>Line-in</w:t>
            </w:r>
            <w:proofErr w:type="spellEnd"/>
            <w:r w:rsidR="000B2B53" w:rsidRPr="0016404C">
              <w:rPr>
                <w:color w:val="auto"/>
              </w:rPr>
              <w:t xml:space="preserve">, </w:t>
            </w:r>
            <w:proofErr w:type="spellStart"/>
            <w:r w:rsidR="000B2B53" w:rsidRPr="0016404C">
              <w:rPr>
                <w:color w:val="auto"/>
              </w:rPr>
              <w:t>Line-out</w:t>
            </w:r>
            <w:proofErr w:type="spellEnd"/>
            <w:r w:rsidR="000B2B53" w:rsidRPr="0016404C">
              <w:rPr>
                <w:color w:val="auto"/>
              </w:rPr>
              <w:t xml:space="preserve">, </w:t>
            </w:r>
            <w:proofErr w:type="spellStart"/>
            <w:r w:rsidR="000B2B53" w:rsidRPr="0016404C">
              <w:rPr>
                <w:color w:val="auto"/>
              </w:rPr>
              <w:t>Mic-in</w:t>
            </w:r>
            <w:proofErr w:type="spellEnd"/>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2 x USB 3.2 </w:t>
            </w:r>
            <w:proofErr w:type="spellStart"/>
            <w:r w:rsidR="000B2B53" w:rsidRPr="0016404C">
              <w:rPr>
                <w:color w:val="auto"/>
              </w:rPr>
              <w:t>Gen</w:t>
            </w:r>
            <w:proofErr w:type="spellEnd"/>
            <w:r w:rsidR="000B2B53" w:rsidRPr="0016404C">
              <w:rPr>
                <w:color w:val="auto"/>
              </w:rPr>
              <w:t xml:space="preserve"> 1.5Gbps, </w:t>
            </w:r>
            <w:r w:rsidR="004801AF" w:rsidRPr="0016404C">
              <w:rPr>
                <w:color w:val="auto"/>
                <w:lang w:val="kk-KZ"/>
              </w:rPr>
              <w:t>кемінде</w:t>
            </w:r>
            <w:r w:rsidR="004801AF" w:rsidRPr="0016404C">
              <w:rPr>
                <w:color w:val="auto"/>
              </w:rPr>
              <w:t xml:space="preserve"> </w:t>
            </w:r>
            <w:r w:rsidR="000B2B53" w:rsidRPr="0016404C">
              <w:rPr>
                <w:color w:val="auto"/>
              </w:rPr>
              <w:t>4 x USB 2.0.</w:t>
            </w:r>
          </w:p>
          <w:p w14:paraId="6E78A19A" w14:textId="77777777" w:rsidR="000B2B53" w:rsidRPr="0016404C" w:rsidRDefault="000B2B53" w:rsidP="000B2B53">
            <w:pPr>
              <w:rPr>
                <w:color w:val="auto"/>
              </w:rPr>
            </w:pPr>
          </w:p>
          <w:p w14:paraId="24DC7BB8" w14:textId="0CA4141B" w:rsidR="000B2B53" w:rsidRPr="0016404C" w:rsidRDefault="00571B1F" w:rsidP="000B2B53">
            <w:pPr>
              <w:rPr>
                <w:color w:val="auto"/>
              </w:rPr>
            </w:pPr>
            <w:r w:rsidRPr="0016404C">
              <w:rPr>
                <w:color w:val="auto"/>
                <w:lang w:val="kk-KZ"/>
              </w:rPr>
              <w:t>Жедел жад</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16Gb DDR4 2666MHz.</w:t>
            </w:r>
          </w:p>
          <w:p w14:paraId="3983158A" w14:textId="77777777" w:rsidR="000B2B53" w:rsidRPr="0016404C" w:rsidRDefault="000B2B53" w:rsidP="000B2B53">
            <w:pPr>
              <w:rPr>
                <w:color w:val="auto"/>
              </w:rPr>
            </w:pPr>
          </w:p>
          <w:p w14:paraId="74DE24D9" w14:textId="672D640D" w:rsidR="000B2B53" w:rsidRPr="0016404C" w:rsidRDefault="00571B1F" w:rsidP="000B2B53">
            <w:pPr>
              <w:rPr>
                <w:color w:val="auto"/>
              </w:rPr>
            </w:pPr>
            <w:r w:rsidRPr="0016404C">
              <w:rPr>
                <w:color w:val="auto"/>
                <w:lang w:val="kk-KZ"/>
              </w:rPr>
              <w:t>Қатты</w:t>
            </w:r>
            <w:r w:rsidR="000B2B53" w:rsidRPr="0016404C">
              <w:rPr>
                <w:color w:val="auto"/>
              </w:rPr>
              <w:t xml:space="preserve"> диск: </w:t>
            </w:r>
            <w:r w:rsidR="004801AF" w:rsidRPr="0016404C">
              <w:rPr>
                <w:color w:val="auto"/>
                <w:lang w:val="kk-KZ"/>
              </w:rPr>
              <w:t>кемінде</w:t>
            </w:r>
            <w:r w:rsidR="004801AF" w:rsidRPr="0016404C">
              <w:rPr>
                <w:color w:val="auto"/>
              </w:rPr>
              <w:t xml:space="preserve"> </w:t>
            </w:r>
            <w:r w:rsidR="000B2B53" w:rsidRPr="0016404C">
              <w:rPr>
                <w:color w:val="auto"/>
              </w:rPr>
              <w:t>1TB HDD 7200rpm</w:t>
            </w:r>
          </w:p>
          <w:p w14:paraId="0938913F" w14:textId="77777777" w:rsidR="000B2B53" w:rsidRPr="0016404C" w:rsidRDefault="000B2B53" w:rsidP="000B2B53">
            <w:pPr>
              <w:rPr>
                <w:color w:val="auto"/>
              </w:rPr>
            </w:pPr>
          </w:p>
          <w:p w14:paraId="5A28CD77" w14:textId="491302FE" w:rsidR="000B2B53" w:rsidRPr="0016404C" w:rsidRDefault="00571B1F" w:rsidP="000B2B53">
            <w:pPr>
              <w:rPr>
                <w:color w:val="auto"/>
              </w:rPr>
            </w:pPr>
            <w:r w:rsidRPr="0016404C">
              <w:rPr>
                <w:color w:val="auto"/>
                <w:lang w:val="kk-KZ"/>
              </w:rPr>
              <w:t>Қатты денелі жинақтауыш</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512GB SSD </w:t>
            </w:r>
          </w:p>
          <w:p w14:paraId="6A5F352E" w14:textId="77777777" w:rsidR="000B2B53" w:rsidRPr="0016404C" w:rsidRDefault="000B2B53" w:rsidP="000B2B53">
            <w:pPr>
              <w:rPr>
                <w:color w:val="auto"/>
              </w:rPr>
            </w:pPr>
          </w:p>
          <w:p w14:paraId="61881594" w14:textId="7A13B933" w:rsidR="000B2B53" w:rsidRPr="0016404C" w:rsidRDefault="00571B1F" w:rsidP="000B2B53">
            <w:pPr>
              <w:rPr>
                <w:color w:val="auto"/>
              </w:rPr>
            </w:pPr>
            <w:r w:rsidRPr="0016404C">
              <w:rPr>
                <w:color w:val="auto"/>
                <w:lang w:val="kk-KZ"/>
              </w:rPr>
              <w:t>Қоректендіру блогы</w:t>
            </w:r>
            <w:r w:rsidR="000B2B53" w:rsidRPr="0016404C">
              <w:rPr>
                <w:color w:val="auto"/>
              </w:rPr>
              <w:t xml:space="preserve">: </w:t>
            </w:r>
          </w:p>
          <w:p w14:paraId="3CB0AFE0" w14:textId="4A434778" w:rsidR="000B2B53" w:rsidRPr="0016404C" w:rsidRDefault="000B2B53" w:rsidP="000B2B53">
            <w:pPr>
              <w:rPr>
                <w:color w:val="auto"/>
              </w:rPr>
            </w:pPr>
            <w:r w:rsidRPr="0016404C">
              <w:rPr>
                <w:color w:val="auto"/>
              </w:rPr>
              <w:t xml:space="preserve">Форм-фактор </w:t>
            </w:r>
            <w:r w:rsidR="004801AF" w:rsidRPr="0016404C">
              <w:rPr>
                <w:color w:val="auto"/>
                <w:lang w:val="kk-KZ"/>
              </w:rPr>
              <w:t>кемінде</w:t>
            </w:r>
            <w:r w:rsidR="004801AF" w:rsidRPr="0016404C">
              <w:rPr>
                <w:color w:val="auto"/>
              </w:rPr>
              <w:t xml:space="preserve"> </w:t>
            </w:r>
            <w:r w:rsidRPr="0016404C">
              <w:rPr>
                <w:color w:val="auto"/>
              </w:rPr>
              <w:t>ATX;</w:t>
            </w:r>
          </w:p>
          <w:p w14:paraId="6157E76F" w14:textId="7193325E" w:rsidR="000B2B53" w:rsidRPr="0016404C" w:rsidRDefault="00571B1F" w:rsidP="000B2B53">
            <w:pPr>
              <w:rPr>
                <w:color w:val="auto"/>
              </w:rPr>
            </w:pPr>
            <w:r w:rsidRPr="0016404C">
              <w:rPr>
                <w:color w:val="auto"/>
                <w:lang w:val="kk-KZ"/>
              </w:rPr>
              <w:t>Қуаты</w:t>
            </w:r>
            <w:r w:rsidR="000B2B53" w:rsidRPr="0016404C">
              <w:rPr>
                <w:color w:val="auto"/>
              </w:rPr>
              <w:t xml:space="preserve">, Вт: </w:t>
            </w:r>
            <w:r w:rsidR="004801AF" w:rsidRPr="0016404C">
              <w:rPr>
                <w:color w:val="auto"/>
                <w:lang w:val="kk-KZ"/>
              </w:rPr>
              <w:t>кемінде</w:t>
            </w:r>
            <w:r w:rsidR="004801AF" w:rsidRPr="0016404C">
              <w:rPr>
                <w:color w:val="auto"/>
              </w:rPr>
              <w:t xml:space="preserve"> </w:t>
            </w:r>
            <w:r w:rsidR="000B2B53" w:rsidRPr="0016404C">
              <w:rPr>
                <w:color w:val="auto"/>
              </w:rPr>
              <w:t>500;</w:t>
            </w:r>
          </w:p>
          <w:p w14:paraId="04567CF9" w14:textId="7185EBC1" w:rsidR="000B2B53" w:rsidRPr="0016404C" w:rsidRDefault="00571B1F" w:rsidP="000B2B53">
            <w:pPr>
              <w:rPr>
                <w:color w:val="auto"/>
              </w:rPr>
            </w:pPr>
            <w:r w:rsidRPr="0016404C">
              <w:rPr>
                <w:color w:val="auto"/>
                <w:lang w:val="kk-KZ"/>
              </w:rPr>
              <w:t>Аналық тақша қоректендіру</w:t>
            </w:r>
            <w:r w:rsidR="000B2B53" w:rsidRPr="0016404C">
              <w:rPr>
                <w:color w:val="auto"/>
              </w:rPr>
              <w:t xml:space="preserve"> </w:t>
            </w:r>
            <w:r w:rsidRPr="0016404C">
              <w:rPr>
                <w:color w:val="auto"/>
                <w:lang w:val="kk-KZ"/>
              </w:rPr>
              <w:t>к</w:t>
            </w:r>
            <w:proofErr w:type="spellStart"/>
            <w:r w:rsidRPr="0016404C">
              <w:rPr>
                <w:color w:val="auto"/>
              </w:rPr>
              <w:t>оннекторы</w:t>
            </w:r>
            <w:proofErr w:type="spellEnd"/>
            <w:r w:rsidRPr="0016404C">
              <w:rPr>
                <w:color w:val="auto"/>
                <w:lang w:val="kk-KZ"/>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20+4, 20+4+8, 24+4, 24+8;</w:t>
            </w:r>
          </w:p>
          <w:p w14:paraId="0505024D" w14:textId="0B0F1BC8" w:rsidR="000B2B53" w:rsidRPr="0016404C" w:rsidRDefault="00A02102" w:rsidP="000B2B53">
            <w:pPr>
              <w:rPr>
                <w:color w:val="auto"/>
              </w:rPr>
            </w:pPr>
            <w:proofErr w:type="spellStart"/>
            <w:r w:rsidRPr="0016404C">
              <w:rPr>
                <w:color w:val="auto"/>
              </w:rPr>
              <w:t>Графикалық</w:t>
            </w:r>
            <w:proofErr w:type="spellEnd"/>
            <w:r w:rsidRPr="0016404C">
              <w:rPr>
                <w:color w:val="auto"/>
              </w:rPr>
              <w:t xml:space="preserve"> </w:t>
            </w:r>
            <w:r w:rsidRPr="0016404C">
              <w:rPr>
                <w:color w:val="auto"/>
                <w:lang w:val="kk-KZ"/>
              </w:rPr>
              <w:t>бейне</w:t>
            </w:r>
            <w:proofErr w:type="spellStart"/>
            <w:r w:rsidRPr="0016404C">
              <w:rPr>
                <w:color w:val="auto"/>
              </w:rPr>
              <w:t>картаны</w:t>
            </w:r>
            <w:proofErr w:type="spellEnd"/>
            <w:r w:rsidRPr="0016404C">
              <w:rPr>
                <w:color w:val="auto"/>
              </w:rPr>
              <w:t xml:space="preserve"> </w:t>
            </w:r>
            <w:proofErr w:type="spellStart"/>
            <w:r w:rsidRPr="0016404C">
              <w:rPr>
                <w:color w:val="auto"/>
              </w:rPr>
              <w:t>қосу</w:t>
            </w:r>
            <w:proofErr w:type="spellEnd"/>
            <w:r w:rsidRPr="0016404C">
              <w:rPr>
                <w:color w:val="auto"/>
              </w:rPr>
              <w:t xml:space="preserve"> </w:t>
            </w:r>
            <w:proofErr w:type="spellStart"/>
            <w:r w:rsidRPr="0016404C">
              <w:rPr>
                <w:color w:val="auto"/>
              </w:rPr>
              <w:t>схемасын</w:t>
            </w:r>
            <w:proofErr w:type="spellEnd"/>
            <w:r w:rsidRPr="0016404C">
              <w:rPr>
                <w:color w:val="auto"/>
              </w:rPr>
              <w:t xml:space="preserve"> </w:t>
            </w:r>
            <w:proofErr w:type="spellStart"/>
            <w:r w:rsidRPr="0016404C">
              <w:rPr>
                <w:color w:val="auto"/>
              </w:rPr>
              <w:t>қолдау</w:t>
            </w:r>
            <w:proofErr w:type="spellEnd"/>
            <w:r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6 </w:t>
            </w:r>
            <w:proofErr w:type="spellStart"/>
            <w:r w:rsidR="000B2B53" w:rsidRPr="0016404C">
              <w:rPr>
                <w:color w:val="auto"/>
              </w:rPr>
              <w:t>pin</w:t>
            </w:r>
            <w:proofErr w:type="spellEnd"/>
            <w:r w:rsidR="000B2B53" w:rsidRPr="0016404C">
              <w:rPr>
                <w:color w:val="auto"/>
              </w:rPr>
              <w:t xml:space="preserve">, 8 </w:t>
            </w:r>
            <w:proofErr w:type="spellStart"/>
            <w:r w:rsidR="000B2B53" w:rsidRPr="0016404C">
              <w:rPr>
                <w:color w:val="auto"/>
              </w:rPr>
              <w:t>pin</w:t>
            </w:r>
            <w:proofErr w:type="spellEnd"/>
            <w:r w:rsidR="000B2B53" w:rsidRPr="0016404C">
              <w:rPr>
                <w:color w:val="auto"/>
              </w:rPr>
              <w:t>;</w:t>
            </w:r>
          </w:p>
          <w:p w14:paraId="2C35ED09" w14:textId="0A6E63DF" w:rsidR="000B2B53" w:rsidRPr="0016404C" w:rsidRDefault="00A02102" w:rsidP="000B2B53">
            <w:pPr>
              <w:rPr>
                <w:color w:val="auto"/>
              </w:rPr>
            </w:pPr>
            <w:proofErr w:type="spellStart"/>
            <w:r w:rsidRPr="0016404C">
              <w:rPr>
                <w:color w:val="auto"/>
              </w:rPr>
              <w:t>Қорғ</w:t>
            </w:r>
            <w:proofErr w:type="gramStart"/>
            <w:r w:rsidRPr="0016404C">
              <w:rPr>
                <w:color w:val="auto"/>
              </w:rPr>
              <w:t>ау</w:t>
            </w:r>
            <w:proofErr w:type="spellEnd"/>
            <w:proofErr w:type="gramEnd"/>
            <w:r w:rsidRPr="0016404C">
              <w:rPr>
                <w:color w:val="auto"/>
              </w:rPr>
              <w:t xml:space="preserve"> </w:t>
            </w:r>
            <w:proofErr w:type="spellStart"/>
            <w:r w:rsidRPr="0016404C">
              <w:rPr>
                <w:color w:val="auto"/>
              </w:rPr>
              <w:t>жүйелері</w:t>
            </w:r>
            <w:proofErr w:type="spellEnd"/>
            <w:r w:rsidRPr="0016404C">
              <w:rPr>
                <w:color w:val="auto"/>
              </w:rPr>
              <w:t xml:space="preserve"> </w:t>
            </w:r>
            <w:proofErr w:type="spellStart"/>
            <w:r w:rsidRPr="0016404C">
              <w:rPr>
                <w:color w:val="auto"/>
              </w:rPr>
              <w:t>ке</w:t>
            </w:r>
            <w:proofErr w:type="spellEnd"/>
            <w:r w:rsidRPr="0016404C">
              <w:rPr>
                <w:color w:val="auto"/>
                <w:lang w:val="kk-KZ"/>
              </w:rPr>
              <w:t>мінде</w:t>
            </w:r>
            <w:r w:rsidR="000B2B53" w:rsidRPr="0016404C">
              <w:rPr>
                <w:color w:val="auto"/>
              </w:rPr>
              <w:t xml:space="preserve">: </w:t>
            </w:r>
          </w:p>
          <w:p w14:paraId="2BD33A6D" w14:textId="1BA6477D" w:rsidR="000B2B53" w:rsidRPr="0016404C" w:rsidRDefault="00A02102" w:rsidP="000B2B53">
            <w:pPr>
              <w:rPr>
                <w:color w:val="auto"/>
              </w:rPr>
            </w:pPr>
            <w:proofErr w:type="spellStart"/>
            <w:r w:rsidRPr="0016404C">
              <w:rPr>
                <w:color w:val="auto"/>
              </w:rPr>
              <w:t>Қ</w:t>
            </w:r>
            <w:proofErr w:type="gramStart"/>
            <w:r w:rsidRPr="0016404C">
              <w:rPr>
                <w:color w:val="auto"/>
              </w:rPr>
              <w:t>ыс</w:t>
            </w:r>
            <w:proofErr w:type="gramEnd"/>
            <w:r w:rsidRPr="0016404C">
              <w:rPr>
                <w:color w:val="auto"/>
              </w:rPr>
              <w:t>қа</w:t>
            </w:r>
            <w:proofErr w:type="spellEnd"/>
            <w:r w:rsidRPr="0016404C">
              <w:rPr>
                <w:color w:val="auto"/>
              </w:rPr>
              <w:t xml:space="preserve"> </w:t>
            </w:r>
            <w:proofErr w:type="spellStart"/>
            <w:r w:rsidRPr="0016404C">
              <w:rPr>
                <w:color w:val="auto"/>
              </w:rPr>
              <w:t>тұйықталудан</w:t>
            </w:r>
            <w:proofErr w:type="spellEnd"/>
            <w:r w:rsidRPr="0016404C">
              <w:rPr>
                <w:color w:val="auto"/>
              </w:rPr>
              <w:t xml:space="preserve"> </w:t>
            </w:r>
            <w:r w:rsidR="000B2B53" w:rsidRPr="0016404C">
              <w:rPr>
                <w:color w:val="auto"/>
              </w:rPr>
              <w:t xml:space="preserve">(SCP), </w:t>
            </w:r>
            <w:proofErr w:type="spellStart"/>
            <w:r w:rsidRPr="0016404C">
              <w:rPr>
                <w:color w:val="auto"/>
              </w:rPr>
              <w:t>Жоғары</w:t>
            </w:r>
            <w:proofErr w:type="spellEnd"/>
            <w:r w:rsidRPr="0016404C">
              <w:rPr>
                <w:color w:val="auto"/>
              </w:rPr>
              <w:t xml:space="preserve"> то</w:t>
            </w:r>
            <w:r w:rsidRPr="0016404C">
              <w:rPr>
                <w:color w:val="auto"/>
                <w:lang w:val="kk-KZ"/>
              </w:rPr>
              <w:t>қтан</w:t>
            </w:r>
            <w:r w:rsidRPr="0016404C">
              <w:rPr>
                <w:color w:val="auto"/>
              </w:rPr>
              <w:t xml:space="preserve"> / </w:t>
            </w:r>
            <w:proofErr w:type="spellStart"/>
            <w:r w:rsidRPr="0016404C">
              <w:rPr>
                <w:color w:val="auto"/>
              </w:rPr>
              <w:t>кернеуден</w:t>
            </w:r>
            <w:proofErr w:type="spellEnd"/>
            <w:r w:rsidRPr="0016404C">
              <w:rPr>
                <w:color w:val="auto"/>
              </w:rPr>
              <w:t xml:space="preserve"> </w:t>
            </w:r>
            <w:r w:rsidR="000B2B53" w:rsidRPr="0016404C">
              <w:rPr>
                <w:color w:val="auto"/>
              </w:rPr>
              <w:t xml:space="preserve">(OVP), </w:t>
            </w:r>
            <w:r w:rsidRPr="0016404C">
              <w:rPr>
                <w:color w:val="auto"/>
                <w:lang w:val="kk-KZ"/>
              </w:rPr>
              <w:t>Қайта</w:t>
            </w:r>
            <w:r w:rsidRPr="0016404C">
              <w:rPr>
                <w:color w:val="auto"/>
              </w:rPr>
              <w:t xml:space="preserve"> </w:t>
            </w:r>
            <w:proofErr w:type="spellStart"/>
            <w:r w:rsidRPr="0016404C">
              <w:rPr>
                <w:color w:val="auto"/>
              </w:rPr>
              <w:t>жүкте</w:t>
            </w:r>
            <w:proofErr w:type="spellEnd"/>
            <w:r w:rsidRPr="0016404C">
              <w:rPr>
                <w:color w:val="auto"/>
                <w:lang w:val="kk-KZ"/>
              </w:rPr>
              <w:t>у</w:t>
            </w:r>
            <w:proofErr w:type="spellStart"/>
            <w:r w:rsidRPr="0016404C">
              <w:rPr>
                <w:color w:val="auto"/>
              </w:rPr>
              <w:t>ден</w:t>
            </w:r>
            <w:proofErr w:type="spellEnd"/>
            <w:r w:rsidRPr="0016404C">
              <w:rPr>
                <w:color w:val="auto"/>
              </w:rPr>
              <w:t xml:space="preserve"> </w:t>
            </w:r>
            <w:r w:rsidR="000B2B53" w:rsidRPr="0016404C">
              <w:rPr>
                <w:color w:val="auto"/>
              </w:rPr>
              <w:t xml:space="preserve">(OPP/OLP) </w:t>
            </w:r>
          </w:p>
          <w:p w14:paraId="61753E5D" w14:textId="6A5038A3" w:rsidR="000B2B53" w:rsidRPr="0016404C" w:rsidRDefault="00A02102" w:rsidP="000B2B53">
            <w:pPr>
              <w:rPr>
                <w:color w:val="auto"/>
              </w:rPr>
            </w:pPr>
            <w:proofErr w:type="spellStart"/>
            <w:r w:rsidRPr="0016404C">
              <w:rPr>
                <w:color w:val="auto"/>
              </w:rPr>
              <w:t>Желдеткі</w:t>
            </w:r>
            <w:proofErr w:type="gramStart"/>
            <w:r w:rsidRPr="0016404C">
              <w:rPr>
                <w:color w:val="auto"/>
              </w:rPr>
              <w:t>ш</w:t>
            </w:r>
            <w:proofErr w:type="spellEnd"/>
            <w:r w:rsidRPr="0016404C">
              <w:rPr>
                <w:color w:val="auto"/>
                <w:lang w:val="kk-KZ"/>
              </w:rPr>
              <w:t>т</w:t>
            </w:r>
            <w:proofErr w:type="gramEnd"/>
            <w:r w:rsidRPr="0016404C">
              <w:rPr>
                <w:color w:val="auto"/>
                <w:lang w:val="kk-KZ"/>
              </w:rPr>
              <w:t>ің</w:t>
            </w:r>
            <w:r w:rsidRPr="0016404C">
              <w:rPr>
                <w:color w:val="auto"/>
              </w:rPr>
              <w:t xml:space="preserve"> </w:t>
            </w:r>
            <w:proofErr w:type="spellStart"/>
            <w:r w:rsidRPr="0016404C">
              <w:rPr>
                <w:color w:val="auto"/>
              </w:rPr>
              <w:t>мөлшері</w:t>
            </w:r>
            <w:proofErr w:type="spellEnd"/>
            <w:r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12 см;</w:t>
            </w:r>
          </w:p>
          <w:p w14:paraId="69E65CA9" w14:textId="727B9A37" w:rsidR="000B2B53" w:rsidRPr="0016404C" w:rsidRDefault="00A02102" w:rsidP="000B2B53">
            <w:pPr>
              <w:rPr>
                <w:color w:val="auto"/>
              </w:rPr>
            </w:pPr>
            <w:proofErr w:type="spellStart"/>
            <w:r w:rsidRPr="0016404C">
              <w:rPr>
                <w:color w:val="auto"/>
              </w:rPr>
              <w:t>Өнімділі</w:t>
            </w:r>
            <w:proofErr w:type="gramStart"/>
            <w:r w:rsidRPr="0016404C">
              <w:rPr>
                <w:color w:val="auto"/>
              </w:rPr>
              <w:t>к</w:t>
            </w:r>
            <w:proofErr w:type="spellEnd"/>
            <w:proofErr w:type="gramEnd"/>
            <w:r w:rsidRPr="0016404C">
              <w:rPr>
                <w:color w:val="auto"/>
              </w:rPr>
              <w:t xml:space="preserve"> </w:t>
            </w:r>
            <w:proofErr w:type="gramStart"/>
            <w:r w:rsidRPr="0016404C">
              <w:rPr>
                <w:color w:val="auto"/>
              </w:rPr>
              <w:t>пен</w:t>
            </w:r>
            <w:proofErr w:type="gramEnd"/>
            <w:r w:rsidRPr="0016404C">
              <w:rPr>
                <w:color w:val="auto"/>
              </w:rPr>
              <w:t xml:space="preserve"> </w:t>
            </w:r>
            <w:r w:rsidRPr="0016404C">
              <w:rPr>
                <w:color w:val="auto"/>
                <w:lang w:val="kk-KZ"/>
              </w:rPr>
              <w:t>ш</w:t>
            </w:r>
            <w:proofErr w:type="spellStart"/>
            <w:r w:rsidRPr="0016404C">
              <w:rPr>
                <w:color w:val="auto"/>
              </w:rPr>
              <w:t>удың</w:t>
            </w:r>
            <w:proofErr w:type="spellEnd"/>
            <w:r w:rsidRPr="0016404C">
              <w:rPr>
                <w:color w:val="auto"/>
              </w:rPr>
              <w:t xml:space="preserve"> </w:t>
            </w:r>
            <w:proofErr w:type="spellStart"/>
            <w:r w:rsidRPr="0016404C">
              <w:rPr>
                <w:color w:val="auto"/>
              </w:rPr>
              <w:t>тамаша</w:t>
            </w:r>
            <w:proofErr w:type="spellEnd"/>
            <w:r w:rsidRPr="0016404C">
              <w:rPr>
                <w:color w:val="auto"/>
              </w:rPr>
              <w:t xml:space="preserve"> </w:t>
            </w:r>
            <w:proofErr w:type="spellStart"/>
            <w:r w:rsidRPr="0016404C">
              <w:rPr>
                <w:color w:val="auto"/>
              </w:rPr>
              <w:t>арақатынасымен</w:t>
            </w:r>
            <w:proofErr w:type="spellEnd"/>
            <w:r w:rsidR="000B2B53" w:rsidRPr="0016404C">
              <w:rPr>
                <w:color w:val="auto"/>
              </w:rPr>
              <w:t xml:space="preserve">. </w:t>
            </w:r>
          </w:p>
          <w:p w14:paraId="457DA84B" w14:textId="456379CD" w:rsidR="000B2B53" w:rsidRPr="0016404C" w:rsidRDefault="000B2B53" w:rsidP="000B2B53">
            <w:pPr>
              <w:rPr>
                <w:color w:val="auto"/>
              </w:rPr>
            </w:pPr>
            <w:r w:rsidRPr="0016404C">
              <w:rPr>
                <w:color w:val="auto"/>
              </w:rPr>
              <w:t>SATA коннектор</w:t>
            </w:r>
            <w:r w:rsidR="00DF66B0" w:rsidRPr="0016404C">
              <w:rPr>
                <w:color w:val="auto"/>
                <w:lang w:val="kk-KZ"/>
              </w:rPr>
              <w:t>ларының саны</w:t>
            </w:r>
            <w:r w:rsidRPr="0016404C">
              <w:rPr>
                <w:color w:val="auto"/>
              </w:rPr>
              <w:t xml:space="preserve">: </w:t>
            </w:r>
            <w:r w:rsidR="004801AF" w:rsidRPr="0016404C">
              <w:rPr>
                <w:color w:val="auto"/>
                <w:lang w:val="kk-KZ"/>
              </w:rPr>
              <w:t>кемінде</w:t>
            </w:r>
            <w:r w:rsidR="004801AF" w:rsidRPr="0016404C">
              <w:rPr>
                <w:color w:val="auto"/>
              </w:rPr>
              <w:t xml:space="preserve"> </w:t>
            </w:r>
            <w:r w:rsidRPr="0016404C">
              <w:rPr>
                <w:color w:val="auto"/>
              </w:rPr>
              <w:t xml:space="preserve">3 </w:t>
            </w:r>
          </w:p>
          <w:p w14:paraId="00AE2A7A" w14:textId="30E6D1A4" w:rsidR="000B2B53" w:rsidRPr="0016404C" w:rsidRDefault="000B2B53" w:rsidP="000B2B53">
            <w:pPr>
              <w:rPr>
                <w:color w:val="auto"/>
              </w:rPr>
            </w:pPr>
            <w:proofErr w:type="spellStart"/>
            <w:r w:rsidRPr="0016404C">
              <w:rPr>
                <w:color w:val="auto"/>
              </w:rPr>
              <w:t>Molex</w:t>
            </w:r>
            <w:proofErr w:type="spellEnd"/>
            <w:r w:rsidRPr="0016404C">
              <w:rPr>
                <w:color w:val="auto"/>
              </w:rPr>
              <w:t xml:space="preserve"> коннектор</w:t>
            </w:r>
            <w:r w:rsidR="00DF66B0" w:rsidRPr="0016404C">
              <w:rPr>
                <w:color w:val="auto"/>
                <w:lang w:val="kk-KZ"/>
              </w:rPr>
              <w:t>ларының саны</w:t>
            </w:r>
            <w:r w:rsidRPr="0016404C">
              <w:rPr>
                <w:color w:val="auto"/>
              </w:rPr>
              <w:t xml:space="preserve">: </w:t>
            </w:r>
            <w:r w:rsidR="004801AF" w:rsidRPr="0016404C">
              <w:rPr>
                <w:color w:val="auto"/>
                <w:lang w:val="kk-KZ"/>
              </w:rPr>
              <w:t>кемінде</w:t>
            </w:r>
            <w:r w:rsidR="004801AF" w:rsidRPr="0016404C">
              <w:rPr>
                <w:color w:val="auto"/>
              </w:rPr>
              <w:t xml:space="preserve"> </w:t>
            </w:r>
            <w:r w:rsidRPr="0016404C">
              <w:rPr>
                <w:color w:val="auto"/>
              </w:rPr>
              <w:t>3</w:t>
            </w:r>
          </w:p>
          <w:p w14:paraId="34A04D02" w14:textId="77777777" w:rsidR="000B2B53" w:rsidRPr="0016404C" w:rsidRDefault="000B2B53" w:rsidP="000B2B53">
            <w:pPr>
              <w:rPr>
                <w:color w:val="auto"/>
              </w:rPr>
            </w:pPr>
          </w:p>
          <w:p w14:paraId="04B71288" w14:textId="77777777" w:rsidR="000B2B53" w:rsidRPr="0016404C" w:rsidRDefault="000B2B53" w:rsidP="000B2B53">
            <w:pPr>
              <w:rPr>
                <w:color w:val="auto"/>
              </w:rPr>
            </w:pPr>
            <w:r w:rsidRPr="0016404C">
              <w:rPr>
                <w:color w:val="auto"/>
              </w:rPr>
              <w:t xml:space="preserve">Монитор: </w:t>
            </w:r>
          </w:p>
          <w:p w14:paraId="7E4EB159" w14:textId="3391957C" w:rsidR="000B2B53" w:rsidRPr="0016404C" w:rsidRDefault="00DF66B0" w:rsidP="000B2B53">
            <w:pPr>
              <w:autoSpaceDE w:val="0"/>
              <w:autoSpaceDN w:val="0"/>
              <w:adjustRightInd w:val="0"/>
              <w:rPr>
                <w:color w:val="auto"/>
              </w:rPr>
            </w:pPr>
            <w:r w:rsidRPr="0016404C">
              <w:rPr>
                <w:color w:val="auto"/>
                <w:lang w:val="kk-KZ"/>
              </w:rPr>
              <w:t>Д</w:t>
            </w:r>
            <w:proofErr w:type="spellStart"/>
            <w:r w:rsidRPr="0016404C">
              <w:rPr>
                <w:color w:val="auto"/>
              </w:rPr>
              <w:t>испле</w:t>
            </w:r>
            <w:proofErr w:type="spellEnd"/>
            <w:r w:rsidRPr="0016404C">
              <w:rPr>
                <w:color w:val="auto"/>
                <w:lang w:val="kk-KZ"/>
              </w:rPr>
              <w:t>йдің мөлшері</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23.8 дюйм</w:t>
            </w:r>
            <w:r w:rsidRPr="0016404C">
              <w:rPr>
                <w:color w:val="auto"/>
                <w:lang w:val="kk-KZ"/>
              </w:rPr>
              <w:t xml:space="preserve"> </w:t>
            </w:r>
            <w:r w:rsidR="000B2B53" w:rsidRPr="0016404C">
              <w:rPr>
                <w:color w:val="auto"/>
              </w:rPr>
              <w:t>.</w:t>
            </w:r>
          </w:p>
          <w:p w14:paraId="2BF6A5E5" w14:textId="3A955712" w:rsidR="000B2B53" w:rsidRPr="0016404C" w:rsidRDefault="00DF66B0" w:rsidP="000B2B53">
            <w:pPr>
              <w:autoSpaceDE w:val="0"/>
              <w:autoSpaceDN w:val="0"/>
              <w:adjustRightInd w:val="0"/>
              <w:rPr>
                <w:color w:val="auto"/>
              </w:rPr>
            </w:pPr>
            <w:proofErr w:type="spellStart"/>
            <w:r w:rsidRPr="0016404C">
              <w:rPr>
                <w:color w:val="auto"/>
              </w:rPr>
              <w:t>Кө</w:t>
            </w:r>
            <w:proofErr w:type="gramStart"/>
            <w:r w:rsidRPr="0016404C">
              <w:rPr>
                <w:color w:val="auto"/>
              </w:rPr>
              <w:t>ру</w:t>
            </w:r>
            <w:proofErr w:type="spellEnd"/>
            <w:r w:rsidRPr="0016404C">
              <w:rPr>
                <w:color w:val="auto"/>
              </w:rPr>
              <w:t xml:space="preserve"> </w:t>
            </w:r>
            <w:proofErr w:type="spellStart"/>
            <w:r w:rsidRPr="0016404C">
              <w:rPr>
                <w:color w:val="auto"/>
              </w:rPr>
              <w:t>б</w:t>
            </w:r>
            <w:proofErr w:type="gramEnd"/>
            <w:r w:rsidRPr="0016404C">
              <w:rPr>
                <w:color w:val="auto"/>
              </w:rPr>
              <w:t>ұрышы</w:t>
            </w:r>
            <w:proofErr w:type="spellEnd"/>
            <w:r w:rsidRPr="0016404C">
              <w:rPr>
                <w:color w:val="auto"/>
              </w:rPr>
              <w:t xml:space="preserve"> </w:t>
            </w:r>
            <w:proofErr w:type="spellStart"/>
            <w:r w:rsidRPr="0016404C">
              <w:rPr>
                <w:color w:val="auto"/>
              </w:rPr>
              <w:t>көлденең</w:t>
            </w:r>
            <w:proofErr w:type="spellEnd"/>
            <w:r w:rsidRPr="0016404C">
              <w:rPr>
                <w:color w:val="auto"/>
              </w:rPr>
              <w:t xml:space="preserve"> / </w:t>
            </w:r>
            <w:proofErr w:type="spellStart"/>
            <w:r w:rsidRPr="0016404C">
              <w:rPr>
                <w:color w:val="auto"/>
              </w:rPr>
              <w:t>тік</w:t>
            </w:r>
            <w:proofErr w:type="spellEnd"/>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178°/178°</w:t>
            </w:r>
          </w:p>
          <w:p w14:paraId="30471C7B" w14:textId="5AA562E6" w:rsidR="000B2B53" w:rsidRPr="0016404C" w:rsidRDefault="00DF66B0" w:rsidP="000B2B53">
            <w:pPr>
              <w:autoSpaceDE w:val="0"/>
              <w:autoSpaceDN w:val="0"/>
              <w:adjustRightInd w:val="0"/>
              <w:rPr>
                <w:color w:val="auto"/>
              </w:rPr>
            </w:pPr>
            <w:r w:rsidRPr="0016404C">
              <w:rPr>
                <w:color w:val="auto"/>
                <w:lang w:val="kk-KZ"/>
              </w:rPr>
              <w:t>П</w:t>
            </w:r>
            <w:proofErr w:type="spellStart"/>
            <w:r w:rsidRPr="0016404C">
              <w:rPr>
                <w:color w:val="auto"/>
              </w:rPr>
              <w:t>иксел</w:t>
            </w:r>
            <w:proofErr w:type="spellEnd"/>
            <w:r w:rsidRPr="0016404C">
              <w:rPr>
                <w:color w:val="auto"/>
                <w:lang w:val="kk-KZ"/>
              </w:rPr>
              <w:t>ь қадамы</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0.2745</w:t>
            </w:r>
          </w:p>
          <w:p w14:paraId="331C6FCE" w14:textId="654CAA70" w:rsidR="000B2B53" w:rsidRPr="0016404C" w:rsidRDefault="00DF66B0" w:rsidP="000B2B53">
            <w:pPr>
              <w:autoSpaceDE w:val="0"/>
              <w:autoSpaceDN w:val="0"/>
              <w:adjustRightInd w:val="0"/>
              <w:rPr>
                <w:color w:val="auto"/>
                <w:lang w:val="kk-KZ"/>
              </w:rPr>
            </w:pPr>
            <w:r w:rsidRPr="0016404C">
              <w:rPr>
                <w:color w:val="auto"/>
                <w:lang w:val="kk-KZ"/>
              </w:rPr>
              <w:t>Жарықтығы</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 xml:space="preserve">300 кд/м2. </w:t>
            </w:r>
            <w:r w:rsidR="004801AF" w:rsidRPr="0016404C">
              <w:rPr>
                <w:color w:val="auto"/>
                <w:lang w:val="kk-KZ"/>
              </w:rPr>
              <w:t xml:space="preserve"> </w:t>
            </w:r>
          </w:p>
          <w:p w14:paraId="64F9F27F" w14:textId="10441588" w:rsidR="000B2B53" w:rsidRPr="0016404C" w:rsidRDefault="004E0912" w:rsidP="000B2B53">
            <w:pPr>
              <w:autoSpaceDE w:val="0"/>
              <w:autoSpaceDN w:val="0"/>
              <w:adjustRightInd w:val="0"/>
              <w:rPr>
                <w:color w:val="auto"/>
                <w:lang w:val="kk-KZ"/>
              </w:rPr>
            </w:pPr>
            <w:r w:rsidRPr="0016404C">
              <w:rPr>
                <w:color w:val="auto"/>
                <w:shd w:val="clear" w:color="auto" w:fill="F6F9FB"/>
                <w:lang w:val="kk-KZ"/>
              </w:rPr>
              <w:t>Кереғарлығы</w:t>
            </w:r>
            <w:r w:rsidR="000B2B53" w:rsidRPr="0016404C">
              <w:rPr>
                <w:color w:val="auto"/>
                <w:lang w:val="kk-KZ"/>
              </w:rPr>
              <w:t xml:space="preserve">: </w:t>
            </w:r>
            <w:r w:rsidR="004801AF" w:rsidRPr="0016404C">
              <w:rPr>
                <w:color w:val="auto"/>
                <w:lang w:val="kk-KZ"/>
              </w:rPr>
              <w:t xml:space="preserve">кемінде </w:t>
            </w:r>
            <w:r w:rsidR="000B2B53" w:rsidRPr="0016404C">
              <w:rPr>
                <w:color w:val="auto"/>
                <w:lang w:val="kk-KZ"/>
              </w:rPr>
              <w:t>3000:1</w:t>
            </w:r>
          </w:p>
          <w:p w14:paraId="63D8E8F9" w14:textId="1DA8DEED" w:rsidR="000B2B53" w:rsidRPr="0016404C" w:rsidRDefault="004E0912" w:rsidP="000B2B53">
            <w:pPr>
              <w:autoSpaceDE w:val="0"/>
              <w:autoSpaceDN w:val="0"/>
              <w:adjustRightInd w:val="0"/>
              <w:rPr>
                <w:color w:val="auto"/>
                <w:lang w:val="kk-KZ"/>
              </w:rPr>
            </w:pPr>
            <w:r w:rsidRPr="0016404C">
              <w:rPr>
                <w:color w:val="auto"/>
                <w:lang w:val="kk-KZ"/>
              </w:rPr>
              <w:t>Д</w:t>
            </w:r>
            <w:r w:rsidR="000B2B53" w:rsidRPr="0016404C">
              <w:rPr>
                <w:color w:val="auto"/>
                <w:lang w:val="kk-KZ"/>
              </w:rPr>
              <w:t>инами</w:t>
            </w:r>
            <w:r w:rsidRPr="0016404C">
              <w:rPr>
                <w:color w:val="auto"/>
                <w:lang w:val="kk-KZ"/>
              </w:rPr>
              <w:t>калық</w:t>
            </w:r>
            <w:r w:rsidR="000B2B53" w:rsidRPr="0016404C">
              <w:rPr>
                <w:color w:val="auto"/>
                <w:lang w:val="kk-KZ"/>
              </w:rPr>
              <w:t xml:space="preserve"> </w:t>
            </w:r>
            <w:r w:rsidRPr="0016404C">
              <w:rPr>
                <w:color w:val="auto"/>
                <w:lang w:val="kk-KZ"/>
              </w:rPr>
              <w:t>кереғарлық қатынасы</w:t>
            </w:r>
            <w:r w:rsidR="000B2B53" w:rsidRPr="0016404C">
              <w:rPr>
                <w:color w:val="auto"/>
                <w:lang w:val="kk-KZ"/>
              </w:rPr>
              <w:t xml:space="preserve">: </w:t>
            </w:r>
            <w:r w:rsidR="004801AF" w:rsidRPr="0016404C">
              <w:rPr>
                <w:color w:val="auto"/>
                <w:lang w:val="kk-KZ"/>
              </w:rPr>
              <w:t xml:space="preserve">кемінде </w:t>
            </w:r>
            <w:r w:rsidR="000B2B53" w:rsidRPr="0016404C">
              <w:rPr>
                <w:color w:val="auto"/>
                <w:lang w:val="kk-KZ"/>
              </w:rPr>
              <w:t>20М:1</w:t>
            </w:r>
          </w:p>
          <w:p w14:paraId="136E7572" w14:textId="57CEE1F7" w:rsidR="000B2B53" w:rsidRPr="0016404C" w:rsidRDefault="004E0912" w:rsidP="000B2B53">
            <w:pPr>
              <w:autoSpaceDE w:val="0"/>
              <w:autoSpaceDN w:val="0"/>
              <w:adjustRightInd w:val="0"/>
              <w:rPr>
                <w:color w:val="auto"/>
                <w:lang w:val="kk-KZ"/>
              </w:rPr>
            </w:pPr>
            <w:r w:rsidRPr="0016404C">
              <w:rPr>
                <w:color w:val="auto"/>
                <w:lang w:val="kk-KZ"/>
              </w:rPr>
              <w:t>Жауап беру жылдамдығы</w:t>
            </w:r>
            <w:r w:rsidR="000B2B53" w:rsidRPr="0016404C">
              <w:rPr>
                <w:color w:val="auto"/>
                <w:lang w:val="kk-KZ"/>
              </w:rPr>
              <w:t>:  4 мс</w:t>
            </w:r>
            <w:r w:rsidRPr="0016404C">
              <w:rPr>
                <w:color w:val="auto"/>
                <w:lang w:val="kk-KZ"/>
              </w:rPr>
              <w:t xml:space="preserve"> артық емес</w:t>
            </w:r>
            <w:r w:rsidR="000B2B53" w:rsidRPr="0016404C">
              <w:rPr>
                <w:color w:val="auto"/>
                <w:lang w:val="kk-KZ"/>
              </w:rPr>
              <w:t xml:space="preserve">. </w:t>
            </w:r>
          </w:p>
          <w:p w14:paraId="0F9C59DA" w14:textId="318BD525" w:rsidR="000B2B53" w:rsidRPr="0016404C" w:rsidRDefault="006E7CB5" w:rsidP="000B2B53">
            <w:pPr>
              <w:autoSpaceDE w:val="0"/>
              <w:autoSpaceDN w:val="0"/>
              <w:adjustRightInd w:val="0"/>
              <w:rPr>
                <w:color w:val="auto"/>
                <w:lang w:val="kk-KZ"/>
              </w:rPr>
            </w:pPr>
            <w:r w:rsidRPr="0016404C">
              <w:rPr>
                <w:color w:val="auto"/>
                <w:lang w:val="kk-KZ"/>
              </w:rPr>
              <w:t>Тараптар қатынасы</w:t>
            </w:r>
            <w:r w:rsidR="000B2B53" w:rsidRPr="0016404C">
              <w:rPr>
                <w:color w:val="auto"/>
                <w:lang w:val="kk-KZ"/>
              </w:rPr>
              <w:t xml:space="preserve">: 16:9. </w:t>
            </w:r>
          </w:p>
          <w:p w14:paraId="7C2FC5F3" w14:textId="367CB01C" w:rsidR="000B2B53" w:rsidRPr="0016404C" w:rsidRDefault="000B2B53" w:rsidP="000B2B53">
            <w:pPr>
              <w:autoSpaceDE w:val="0"/>
              <w:autoSpaceDN w:val="0"/>
              <w:adjustRightInd w:val="0"/>
              <w:rPr>
                <w:color w:val="auto"/>
                <w:lang w:val="kk-KZ"/>
              </w:rPr>
            </w:pPr>
            <w:r w:rsidRPr="0016404C">
              <w:rPr>
                <w:color w:val="auto"/>
                <w:lang w:val="kk-KZ"/>
              </w:rPr>
              <w:t>Максимал</w:t>
            </w:r>
            <w:r w:rsidR="006E7CB5" w:rsidRPr="0016404C">
              <w:rPr>
                <w:color w:val="auto"/>
                <w:lang w:val="kk-KZ"/>
              </w:rPr>
              <w:t xml:space="preserve">ды рұқсаты </w:t>
            </w:r>
            <w:r w:rsidR="004801AF" w:rsidRPr="0016404C">
              <w:rPr>
                <w:color w:val="auto"/>
                <w:lang w:val="kk-KZ"/>
              </w:rPr>
              <w:t xml:space="preserve">кемінде </w:t>
            </w:r>
            <w:r w:rsidRPr="0016404C">
              <w:rPr>
                <w:color w:val="auto"/>
                <w:lang w:val="kk-KZ"/>
              </w:rPr>
              <w:t xml:space="preserve">1920 x 1080 Full HD </w:t>
            </w:r>
          </w:p>
          <w:p w14:paraId="4FC9FF9A" w14:textId="152A19C3" w:rsidR="000B2B53" w:rsidRPr="0016404C" w:rsidRDefault="006E7CB5" w:rsidP="000B2B53">
            <w:pPr>
              <w:autoSpaceDE w:val="0"/>
              <w:autoSpaceDN w:val="0"/>
              <w:adjustRightInd w:val="0"/>
              <w:rPr>
                <w:color w:val="auto"/>
                <w:lang w:val="kk-KZ"/>
              </w:rPr>
            </w:pPr>
            <w:r w:rsidRPr="0016404C">
              <w:rPr>
                <w:color w:val="auto"/>
                <w:lang w:val="kk-KZ"/>
              </w:rPr>
              <w:t>Жақтау т</w:t>
            </w:r>
            <w:r w:rsidR="000B2B53" w:rsidRPr="0016404C">
              <w:rPr>
                <w:color w:val="auto"/>
                <w:lang w:val="kk-KZ"/>
              </w:rPr>
              <w:t>ип</w:t>
            </w:r>
            <w:r w:rsidRPr="0016404C">
              <w:rPr>
                <w:color w:val="auto"/>
                <w:lang w:val="kk-KZ"/>
              </w:rPr>
              <w:t>і</w:t>
            </w:r>
            <w:r w:rsidR="000B2B53" w:rsidRPr="0016404C">
              <w:rPr>
                <w:color w:val="auto"/>
                <w:lang w:val="kk-KZ"/>
              </w:rPr>
              <w:t xml:space="preserve"> (</w:t>
            </w:r>
            <w:r w:rsidRPr="0016404C">
              <w:rPr>
                <w:color w:val="auto"/>
                <w:lang w:val="kk-KZ"/>
              </w:rPr>
              <w:t>алдынан</w:t>
            </w:r>
            <w:r w:rsidR="000B2B53" w:rsidRPr="0016404C">
              <w:rPr>
                <w:color w:val="auto"/>
                <w:lang w:val="kk-KZ"/>
              </w:rPr>
              <w:t xml:space="preserve">): </w:t>
            </w:r>
            <w:r w:rsidRPr="0016404C">
              <w:rPr>
                <w:color w:val="auto"/>
                <w:lang w:val="kk-KZ"/>
              </w:rPr>
              <w:t>3 жақты жақтаусыз құрылым</w:t>
            </w:r>
          </w:p>
          <w:p w14:paraId="135F8865" w14:textId="791EFCDC" w:rsidR="000B2B53" w:rsidRPr="0016404C" w:rsidRDefault="006E7CB5" w:rsidP="000B2B53">
            <w:pPr>
              <w:autoSpaceDE w:val="0"/>
              <w:autoSpaceDN w:val="0"/>
              <w:adjustRightInd w:val="0"/>
              <w:rPr>
                <w:color w:val="auto"/>
              </w:rPr>
            </w:pPr>
            <w:r w:rsidRPr="0016404C">
              <w:rPr>
                <w:color w:val="auto"/>
                <w:lang w:val="kk-KZ"/>
              </w:rPr>
              <w:t>Д</w:t>
            </w:r>
            <w:proofErr w:type="spellStart"/>
            <w:r w:rsidR="000B2B53" w:rsidRPr="0016404C">
              <w:rPr>
                <w:color w:val="auto"/>
              </w:rPr>
              <w:t>инамик</w:t>
            </w:r>
            <w:proofErr w:type="spellEnd"/>
            <w:r w:rsidRPr="0016404C">
              <w:rPr>
                <w:color w:val="auto"/>
                <w:lang w:val="kk-KZ"/>
              </w:rPr>
              <w:t xml:space="preserve"> қуаты </w:t>
            </w:r>
            <w:r w:rsidR="000B2B53" w:rsidRPr="0016404C">
              <w:rPr>
                <w:color w:val="auto"/>
              </w:rPr>
              <w:t xml:space="preserve">: </w:t>
            </w:r>
            <w:r w:rsidR="004801AF" w:rsidRPr="0016404C">
              <w:rPr>
                <w:color w:val="auto"/>
                <w:lang w:val="kk-KZ"/>
              </w:rPr>
              <w:t>кемінде</w:t>
            </w:r>
            <w:r w:rsidR="004801AF" w:rsidRPr="0016404C">
              <w:rPr>
                <w:color w:val="auto"/>
              </w:rPr>
              <w:t xml:space="preserve"> </w:t>
            </w:r>
            <w:r w:rsidR="000B2B53" w:rsidRPr="0016404C">
              <w:rPr>
                <w:color w:val="auto"/>
              </w:rPr>
              <w:t>2 W x 2</w:t>
            </w:r>
          </w:p>
          <w:p w14:paraId="53004F2D" w14:textId="1A624215" w:rsidR="000B2B53" w:rsidRPr="0016404C" w:rsidRDefault="006E7CB5" w:rsidP="000B2B53">
            <w:pPr>
              <w:autoSpaceDE w:val="0"/>
              <w:autoSpaceDN w:val="0"/>
              <w:adjustRightInd w:val="0"/>
              <w:rPr>
                <w:color w:val="auto"/>
              </w:rPr>
            </w:pPr>
            <w:r w:rsidRPr="0016404C">
              <w:rPr>
                <w:color w:val="auto"/>
                <w:lang w:val="kk-KZ"/>
              </w:rPr>
              <w:lastRenderedPageBreak/>
              <w:t>Кіріс ағытпалары</w:t>
            </w:r>
            <w:r w:rsidR="000B2B53" w:rsidRPr="0016404C">
              <w:rPr>
                <w:color w:val="auto"/>
              </w:rPr>
              <w:t xml:space="preserve">: </w:t>
            </w:r>
            <w:r w:rsidR="004801AF" w:rsidRPr="0016404C">
              <w:rPr>
                <w:color w:val="auto"/>
                <w:lang w:val="kk-KZ"/>
              </w:rPr>
              <w:t>кемінде</w:t>
            </w:r>
            <w:r w:rsidR="000B2B53" w:rsidRPr="0016404C">
              <w:rPr>
                <w:color w:val="auto"/>
              </w:rPr>
              <w:t xml:space="preserve">: 1 </w:t>
            </w:r>
            <w:r w:rsidRPr="0016404C">
              <w:rPr>
                <w:color w:val="auto"/>
                <w:lang w:val="kk-KZ"/>
              </w:rPr>
              <w:t xml:space="preserve">ағытпа </w:t>
            </w:r>
            <w:r w:rsidR="000B2B53" w:rsidRPr="0016404C">
              <w:rPr>
                <w:color w:val="auto"/>
              </w:rPr>
              <w:t xml:space="preserve">VGA, 1 </w:t>
            </w:r>
            <w:r w:rsidRPr="0016404C">
              <w:rPr>
                <w:color w:val="auto"/>
                <w:lang w:val="kk-KZ"/>
              </w:rPr>
              <w:t>ағытпа</w:t>
            </w:r>
            <w:r w:rsidR="000B2B53" w:rsidRPr="0016404C">
              <w:rPr>
                <w:color w:val="auto"/>
              </w:rPr>
              <w:t xml:space="preserve"> </w:t>
            </w:r>
            <w:proofErr w:type="spellStart"/>
            <w:r w:rsidR="000B2B53" w:rsidRPr="0016404C">
              <w:rPr>
                <w:color w:val="auto"/>
              </w:rPr>
              <w:t>DisplayPort</w:t>
            </w:r>
            <w:proofErr w:type="spellEnd"/>
            <w:r w:rsidR="000B2B53" w:rsidRPr="0016404C">
              <w:rPr>
                <w:color w:val="auto"/>
              </w:rPr>
              <w:t xml:space="preserve"> 1.2, 1 </w:t>
            </w:r>
            <w:r w:rsidRPr="0016404C">
              <w:rPr>
                <w:color w:val="auto"/>
                <w:lang w:val="kk-KZ"/>
              </w:rPr>
              <w:t xml:space="preserve">ағытпа </w:t>
            </w:r>
            <w:r w:rsidR="000B2B53" w:rsidRPr="0016404C">
              <w:rPr>
                <w:color w:val="auto"/>
              </w:rPr>
              <w:t xml:space="preserve">HDMI 1.4, 2 x USB 3.2, </w:t>
            </w:r>
            <w:proofErr w:type="spellStart"/>
            <w:r w:rsidRPr="0016404C">
              <w:rPr>
                <w:color w:val="auto"/>
              </w:rPr>
              <w:t>Құлаққап</w:t>
            </w:r>
            <w:proofErr w:type="spellEnd"/>
            <w:r w:rsidRPr="0016404C">
              <w:rPr>
                <w:color w:val="auto"/>
                <w:lang w:val="kk-KZ"/>
              </w:rPr>
              <w:t>тар</w:t>
            </w:r>
            <w:r w:rsidRPr="0016404C">
              <w:rPr>
                <w:color w:val="auto"/>
              </w:rPr>
              <w:t xml:space="preserve"> </w:t>
            </w:r>
            <w:proofErr w:type="spellStart"/>
            <w:r w:rsidRPr="0016404C">
              <w:rPr>
                <w:color w:val="auto"/>
              </w:rPr>
              <w:t>шығысы</w:t>
            </w:r>
            <w:proofErr w:type="spellEnd"/>
            <w:r w:rsidRPr="0016404C">
              <w:rPr>
                <w:color w:val="auto"/>
              </w:rPr>
              <w:t xml:space="preserve"> </w:t>
            </w:r>
            <w:r w:rsidR="000B2B53" w:rsidRPr="0016404C">
              <w:rPr>
                <w:color w:val="auto"/>
              </w:rPr>
              <w:t>(3,5 мм)</w:t>
            </w:r>
          </w:p>
          <w:p w14:paraId="4DEA4BEF" w14:textId="72073AA8" w:rsidR="000B2B53" w:rsidRPr="0016404C" w:rsidRDefault="000B2B53" w:rsidP="000B2B53">
            <w:pPr>
              <w:autoSpaceDE w:val="0"/>
              <w:autoSpaceDN w:val="0"/>
              <w:adjustRightInd w:val="0"/>
              <w:rPr>
                <w:color w:val="auto"/>
              </w:rPr>
            </w:pPr>
            <w:r w:rsidRPr="0016404C">
              <w:rPr>
                <w:color w:val="auto"/>
              </w:rPr>
              <w:t>VESA</w:t>
            </w:r>
            <w:r w:rsidR="006E7CB5" w:rsidRPr="0016404C">
              <w:rPr>
                <w:color w:val="auto"/>
              </w:rPr>
              <w:t xml:space="preserve"> </w:t>
            </w:r>
            <w:r w:rsidR="006E7CB5" w:rsidRPr="0016404C">
              <w:rPr>
                <w:color w:val="auto"/>
                <w:lang w:val="kk-KZ"/>
              </w:rPr>
              <w:t>б</w:t>
            </w:r>
            <w:proofErr w:type="spellStart"/>
            <w:r w:rsidR="006E7CB5" w:rsidRPr="0016404C">
              <w:rPr>
                <w:color w:val="auto"/>
              </w:rPr>
              <w:t>екіту</w:t>
            </w:r>
            <w:proofErr w:type="spellEnd"/>
            <w:r w:rsidR="006E7CB5" w:rsidRPr="0016404C">
              <w:rPr>
                <w:color w:val="auto"/>
              </w:rPr>
              <w:t xml:space="preserve"> стандарты</w:t>
            </w:r>
            <w:r w:rsidRPr="0016404C">
              <w:rPr>
                <w:color w:val="auto"/>
              </w:rPr>
              <w:t xml:space="preserve"> </w:t>
            </w:r>
            <w:r w:rsidR="004801AF" w:rsidRPr="0016404C">
              <w:rPr>
                <w:color w:val="auto"/>
                <w:lang w:val="kk-KZ"/>
              </w:rPr>
              <w:t>кемінде</w:t>
            </w:r>
            <w:r w:rsidR="004801AF" w:rsidRPr="0016404C">
              <w:rPr>
                <w:color w:val="auto"/>
              </w:rPr>
              <w:t xml:space="preserve"> </w:t>
            </w:r>
            <w:r w:rsidRPr="0016404C">
              <w:rPr>
                <w:color w:val="auto"/>
              </w:rPr>
              <w:t>100x100 мм</w:t>
            </w:r>
          </w:p>
          <w:p w14:paraId="307000D1" w14:textId="7788794C" w:rsidR="000B2B53" w:rsidRPr="0016404C" w:rsidRDefault="006E7CB5" w:rsidP="000B2B53">
            <w:pPr>
              <w:autoSpaceDE w:val="0"/>
              <w:autoSpaceDN w:val="0"/>
              <w:adjustRightInd w:val="0"/>
              <w:rPr>
                <w:color w:val="auto"/>
                <w:lang w:val="kk-KZ"/>
              </w:rPr>
            </w:pPr>
            <w:proofErr w:type="spellStart"/>
            <w:proofErr w:type="gramStart"/>
            <w:r w:rsidRPr="0016404C">
              <w:rPr>
                <w:color w:val="auto"/>
              </w:rPr>
              <w:t>Ж</w:t>
            </w:r>
            <w:proofErr w:type="gramEnd"/>
            <w:r w:rsidRPr="0016404C">
              <w:rPr>
                <w:color w:val="auto"/>
              </w:rPr>
              <w:t>ұмыс</w:t>
            </w:r>
            <w:proofErr w:type="spellEnd"/>
            <w:r w:rsidRPr="0016404C">
              <w:rPr>
                <w:color w:val="auto"/>
              </w:rPr>
              <w:t xml:space="preserve"> </w:t>
            </w:r>
            <w:proofErr w:type="spellStart"/>
            <w:r w:rsidRPr="0016404C">
              <w:rPr>
                <w:color w:val="auto"/>
              </w:rPr>
              <w:t>кезінде</w:t>
            </w:r>
            <w:proofErr w:type="spellEnd"/>
            <w:r w:rsidRPr="0016404C">
              <w:rPr>
                <w:color w:val="auto"/>
              </w:rPr>
              <w:t xml:space="preserve"> </w:t>
            </w:r>
            <w:proofErr w:type="spellStart"/>
            <w:r w:rsidRPr="0016404C">
              <w:rPr>
                <w:color w:val="auto"/>
              </w:rPr>
              <w:t>энергияны</w:t>
            </w:r>
            <w:proofErr w:type="spellEnd"/>
            <w:r w:rsidRPr="0016404C">
              <w:rPr>
                <w:color w:val="auto"/>
              </w:rPr>
              <w:t xml:space="preserve"> </w:t>
            </w:r>
            <w:proofErr w:type="spellStart"/>
            <w:r w:rsidRPr="0016404C">
              <w:rPr>
                <w:color w:val="auto"/>
              </w:rPr>
              <w:t>тұтыну</w:t>
            </w:r>
            <w:proofErr w:type="spellEnd"/>
            <w:r w:rsidRPr="0016404C">
              <w:rPr>
                <w:color w:val="auto"/>
              </w:rPr>
              <w:t xml:space="preserve"> (</w:t>
            </w:r>
            <w:proofErr w:type="spellStart"/>
            <w:r w:rsidRPr="0016404C">
              <w:rPr>
                <w:color w:val="auto"/>
              </w:rPr>
              <w:t>тестілеу</w:t>
            </w:r>
            <w:proofErr w:type="spellEnd"/>
            <w:r w:rsidRPr="0016404C">
              <w:rPr>
                <w:color w:val="auto"/>
              </w:rPr>
              <w:t xml:space="preserve"> </w:t>
            </w:r>
            <w:proofErr w:type="spellStart"/>
            <w:r w:rsidRPr="0016404C">
              <w:rPr>
                <w:color w:val="auto"/>
              </w:rPr>
              <w:t>әдісі</w:t>
            </w:r>
            <w:proofErr w:type="spellEnd"/>
            <w:r w:rsidRPr="0016404C">
              <w:rPr>
                <w:color w:val="auto"/>
              </w:rPr>
              <w:t xml:space="preserve"> </w:t>
            </w:r>
            <w:proofErr w:type="spellStart"/>
            <w:r w:rsidR="004801AF" w:rsidRPr="0016404C">
              <w:rPr>
                <w:color w:val="auto"/>
              </w:rPr>
              <w:t>energystar</w:t>
            </w:r>
            <w:proofErr w:type="spellEnd"/>
            <w:r w:rsidR="004801AF" w:rsidRPr="0016404C">
              <w:rPr>
                <w:color w:val="auto"/>
              </w:rPr>
              <w:t>):</w:t>
            </w:r>
            <w:r w:rsidR="000B2B53" w:rsidRPr="0016404C">
              <w:rPr>
                <w:color w:val="auto"/>
              </w:rPr>
              <w:t xml:space="preserve"> 18 Ватт</w:t>
            </w:r>
            <w:r w:rsidR="004801AF" w:rsidRPr="0016404C">
              <w:rPr>
                <w:color w:val="auto"/>
                <w:lang w:val="kk-KZ"/>
              </w:rPr>
              <w:t xml:space="preserve"> артық емес</w:t>
            </w:r>
          </w:p>
          <w:p w14:paraId="53DC2878" w14:textId="79F955A6" w:rsidR="000B2B53" w:rsidRPr="0016404C" w:rsidRDefault="00476A4F" w:rsidP="000B2B53">
            <w:pPr>
              <w:autoSpaceDE w:val="0"/>
              <w:autoSpaceDN w:val="0"/>
              <w:adjustRightInd w:val="0"/>
              <w:rPr>
                <w:color w:val="auto"/>
                <w:lang w:val="kk-KZ"/>
              </w:rPr>
            </w:pPr>
            <w:r w:rsidRPr="0016404C">
              <w:rPr>
                <w:color w:val="auto"/>
                <w:lang w:val="kk-KZ"/>
              </w:rPr>
              <w:t>Ішкі қоректендіру блогы</w:t>
            </w:r>
            <w:r w:rsidR="000B2B53" w:rsidRPr="0016404C">
              <w:rPr>
                <w:color w:val="auto"/>
                <w:lang w:val="kk-KZ"/>
              </w:rPr>
              <w:t xml:space="preserve"> </w:t>
            </w:r>
            <w:r w:rsidRPr="0016404C">
              <w:rPr>
                <w:color w:val="auto"/>
                <w:lang w:val="kk-KZ"/>
              </w:rPr>
              <w:t xml:space="preserve"> </w:t>
            </w:r>
            <w:r w:rsidR="000B2B53" w:rsidRPr="0016404C">
              <w:rPr>
                <w:color w:val="auto"/>
                <w:lang w:val="kk-KZ"/>
              </w:rPr>
              <w:t xml:space="preserve"> </w:t>
            </w:r>
          </w:p>
          <w:p w14:paraId="40095591" w14:textId="15C5549D" w:rsidR="000B2B53" w:rsidRPr="0016404C" w:rsidRDefault="00476A4F" w:rsidP="000B2B53">
            <w:pPr>
              <w:autoSpaceDE w:val="0"/>
              <w:autoSpaceDN w:val="0"/>
              <w:adjustRightInd w:val="0"/>
              <w:rPr>
                <w:color w:val="auto"/>
                <w:lang w:val="kk-KZ"/>
              </w:rPr>
            </w:pPr>
            <w:r w:rsidRPr="0016404C">
              <w:rPr>
                <w:color w:val="auto"/>
                <w:lang w:val="kk-KZ"/>
              </w:rPr>
              <w:t xml:space="preserve">Бұйымның тұғырықпен бірге өлшемдері </w:t>
            </w:r>
            <w:r w:rsidR="004801AF" w:rsidRPr="0016404C">
              <w:rPr>
                <w:color w:val="auto"/>
                <w:lang w:val="kk-KZ"/>
              </w:rPr>
              <w:t xml:space="preserve">кемінде </w:t>
            </w:r>
            <w:r w:rsidR="000B2B53" w:rsidRPr="0016404C">
              <w:rPr>
                <w:color w:val="auto"/>
                <w:lang w:val="kk-KZ"/>
              </w:rPr>
              <w:t xml:space="preserve">(В x Ш x Г) 540.0 x 409 x 187.7 </w:t>
            </w:r>
            <w:r w:rsidR="004801AF" w:rsidRPr="0016404C">
              <w:rPr>
                <w:color w:val="auto"/>
                <w:lang w:val="kk-KZ"/>
              </w:rPr>
              <w:t xml:space="preserve"> </w:t>
            </w:r>
            <w:r w:rsidR="000B2B53" w:rsidRPr="0016404C">
              <w:rPr>
                <w:color w:val="auto"/>
                <w:lang w:val="kk-KZ"/>
              </w:rPr>
              <w:t xml:space="preserve">(В x Ш x Г)  </w:t>
            </w:r>
            <w:r w:rsidR="004801AF" w:rsidRPr="0016404C">
              <w:rPr>
                <w:color w:val="auto"/>
                <w:lang w:val="kk-KZ"/>
              </w:rPr>
              <w:t xml:space="preserve">артық емес </w:t>
            </w:r>
            <w:r w:rsidR="000B2B53" w:rsidRPr="0016404C">
              <w:rPr>
                <w:color w:val="auto"/>
                <w:lang w:val="kk-KZ"/>
              </w:rPr>
              <w:t>541.0 x 410 x 188</w:t>
            </w:r>
          </w:p>
          <w:p w14:paraId="41246A93" w14:textId="487F5173" w:rsidR="000B2B53" w:rsidRPr="0016404C" w:rsidRDefault="00476A4F" w:rsidP="000B2B53">
            <w:pPr>
              <w:autoSpaceDE w:val="0"/>
              <w:autoSpaceDN w:val="0"/>
              <w:adjustRightInd w:val="0"/>
              <w:rPr>
                <w:color w:val="auto"/>
                <w:lang w:val="kk-KZ"/>
              </w:rPr>
            </w:pPr>
            <w:r w:rsidRPr="0016404C">
              <w:rPr>
                <w:color w:val="auto"/>
                <w:shd w:val="clear" w:color="auto" w:fill="FFFFFF"/>
                <w:lang w:val="kk-KZ"/>
              </w:rPr>
              <w:t>Жиынтықтылық</w:t>
            </w:r>
            <w:r w:rsidR="000B2B53" w:rsidRPr="0016404C">
              <w:rPr>
                <w:color w:val="auto"/>
                <w:lang w:val="kk-KZ"/>
              </w:rPr>
              <w:t xml:space="preserve">: </w:t>
            </w:r>
            <w:r w:rsidR="004801AF" w:rsidRPr="0016404C">
              <w:rPr>
                <w:color w:val="auto"/>
                <w:lang w:val="kk-KZ"/>
              </w:rPr>
              <w:t xml:space="preserve">кемінде </w:t>
            </w:r>
            <w:r w:rsidR="000B2B53" w:rsidRPr="0016404C">
              <w:rPr>
                <w:color w:val="auto"/>
                <w:lang w:val="kk-KZ"/>
              </w:rPr>
              <w:t>HDMI-к</w:t>
            </w:r>
            <w:r w:rsidRPr="0016404C">
              <w:rPr>
                <w:color w:val="auto"/>
                <w:lang w:val="kk-KZ"/>
              </w:rPr>
              <w:t>әбіл</w:t>
            </w:r>
            <w:r w:rsidR="000B2B53" w:rsidRPr="0016404C">
              <w:rPr>
                <w:color w:val="auto"/>
                <w:lang w:val="kk-KZ"/>
              </w:rPr>
              <w:t>, C13</w:t>
            </w:r>
            <w:r w:rsidR="00F91393" w:rsidRPr="0016404C">
              <w:rPr>
                <w:color w:val="auto"/>
                <w:lang w:val="kk-KZ"/>
              </w:rPr>
              <w:t xml:space="preserve"> қоректендіру кәбілі</w:t>
            </w:r>
            <w:r w:rsidR="000B2B53" w:rsidRPr="0016404C">
              <w:rPr>
                <w:color w:val="auto"/>
                <w:lang w:val="kk-KZ"/>
              </w:rPr>
              <w:t>.</w:t>
            </w:r>
          </w:p>
          <w:p w14:paraId="438AE17A" w14:textId="2D47F105" w:rsidR="000B2B53" w:rsidRPr="0016404C" w:rsidRDefault="00476A4F" w:rsidP="000B2B53">
            <w:pPr>
              <w:rPr>
                <w:color w:val="auto"/>
                <w:lang w:val="kk-KZ"/>
              </w:rPr>
            </w:pPr>
            <w:r w:rsidRPr="0016404C">
              <w:rPr>
                <w:color w:val="auto"/>
                <w:lang w:val="kk-KZ"/>
              </w:rPr>
              <w:t>Әлеуетті жеткізуші конкурс</w:t>
            </w:r>
            <w:r w:rsidR="00B94AD0" w:rsidRPr="0016404C">
              <w:rPr>
                <w:color w:val="auto"/>
                <w:lang w:val="kk-KZ"/>
              </w:rPr>
              <w:t xml:space="preserve"> </w:t>
            </w:r>
            <w:r w:rsidRPr="0016404C">
              <w:rPr>
                <w:color w:val="auto"/>
                <w:lang w:val="kk-KZ"/>
              </w:rPr>
              <w:t xml:space="preserve"> өтінім</w:t>
            </w:r>
            <w:r w:rsidR="00B94AD0" w:rsidRPr="0016404C">
              <w:rPr>
                <w:color w:val="auto"/>
                <w:lang w:val="kk-KZ"/>
              </w:rPr>
              <w:t>інің</w:t>
            </w:r>
            <w:r w:rsidRPr="0016404C">
              <w:rPr>
                <w:color w:val="auto"/>
                <w:lang w:val="kk-KZ"/>
              </w:rPr>
              <w:t xml:space="preserve"> құрамында мониторларды жеткізу құқығына өндірушінің хатын қоса беру</w:t>
            </w:r>
            <w:r w:rsidR="00631A92" w:rsidRPr="0016404C">
              <w:rPr>
                <w:color w:val="auto"/>
                <w:lang w:val="kk-KZ"/>
              </w:rPr>
              <w:t>і</w:t>
            </w:r>
            <w:r w:rsidRPr="0016404C">
              <w:rPr>
                <w:color w:val="auto"/>
                <w:lang w:val="kk-KZ"/>
              </w:rPr>
              <w:t xml:space="preserve"> тиіс.</w:t>
            </w:r>
          </w:p>
          <w:p w14:paraId="41F8E993" w14:textId="3DC5F487" w:rsidR="000B2B53" w:rsidRPr="0016404C" w:rsidRDefault="00631A92" w:rsidP="000B2B53">
            <w:pPr>
              <w:autoSpaceDE w:val="0"/>
              <w:autoSpaceDN w:val="0"/>
              <w:adjustRightInd w:val="0"/>
              <w:rPr>
                <w:color w:val="auto"/>
                <w:lang w:val="kk-KZ"/>
              </w:rPr>
            </w:pPr>
            <w:r w:rsidRPr="0016404C">
              <w:rPr>
                <w:color w:val="auto"/>
                <w:lang w:val="kk-KZ"/>
              </w:rPr>
              <w:t>Пернетақта мен тінтуір, пернетақта</w:t>
            </w:r>
            <w:r w:rsidR="000B2B53" w:rsidRPr="0016404C">
              <w:rPr>
                <w:color w:val="auto"/>
                <w:lang w:val="kk-KZ"/>
              </w:rPr>
              <w:t>:</w:t>
            </w:r>
          </w:p>
          <w:p w14:paraId="05258798" w14:textId="1FAFB33D" w:rsidR="000B2B53" w:rsidRPr="0016404C" w:rsidRDefault="00631A92" w:rsidP="000B2B53">
            <w:pPr>
              <w:autoSpaceDE w:val="0"/>
              <w:autoSpaceDN w:val="0"/>
              <w:adjustRightInd w:val="0"/>
              <w:rPr>
                <w:color w:val="auto"/>
                <w:lang w:val="kk-KZ"/>
              </w:rPr>
            </w:pPr>
            <w:r w:rsidRPr="0016404C">
              <w:rPr>
                <w:color w:val="auto"/>
                <w:lang w:val="kk-KZ"/>
              </w:rPr>
              <w:t xml:space="preserve">Пернетақта орналасуы </w:t>
            </w:r>
            <w:r w:rsidR="004801AF" w:rsidRPr="0016404C">
              <w:rPr>
                <w:color w:val="auto"/>
                <w:lang w:val="kk-KZ"/>
              </w:rPr>
              <w:t>кемінде</w:t>
            </w:r>
            <w:r w:rsidRPr="0016404C">
              <w:rPr>
                <w:color w:val="auto"/>
                <w:lang w:val="kk-KZ"/>
              </w:rPr>
              <w:t xml:space="preserve"> қазақша</w:t>
            </w:r>
            <w:r w:rsidR="000B2B53" w:rsidRPr="0016404C">
              <w:rPr>
                <w:color w:val="auto"/>
                <w:lang w:val="kk-KZ"/>
              </w:rPr>
              <w:t>, а</w:t>
            </w:r>
            <w:r w:rsidRPr="0016404C">
              <w:rPr>
                <w:color w:val="auto"/>
                <w:lang w:val="kk-KZ"/>
              </w:rPr>
              <w:t>ғылшынша</w:t>
            </w:r>
            <w:r w:rsidR="000B2B53" w:rsidRPr="0016404C">
              <w:rPr>
                <w:color w:val="auto"/>
                <w:lang w:val="kk-KZ"/>
              </w:rPr>
              <w:t xml:space="preserve">, </w:t>
            </w:r>
            <w:r w:rsidRPr="0016404C">
              <w:rPr>
                <w:color w:val="auto"/>
                <w:lang w:val="kk-KZ"/>
              </w:rPr>
              <w:t>орысша</w:t>
            </w:r>
          </w:p>
          <w:p w14:paraId="0BCF87DF" w14:textId="7ACEB417" w:rsidR="000B2B53" w:rsidRPr="0016404C" w:rsidRDefault="000B2B53" w:rsidP="000B2B53">
            <w:pPr>
              <w:autoSpaceDE w:val="0"/>
              <w:autoSpaceDN w:val="0"/>
              <w:adjustRightInd w:val="0"/>
              <w:rPr>
                <w:color w:val="auto"/>
                <w:lang w:val="kk-KZ"/>
              </w:rPr>
            </w:pPr>
            <w:r w:rsidRPr="0016404C">
              <w:rPr>
                <w:color w:val="auto"/>
                <w:lang w:val="kk-KZ"/>
              </w:rPr>
              <w:t>(</w:t>
            </w:r>
            <w:r w:rsidR="00631A92" w:rsidRPr="0016404C">
              <w:rPr>
                <w:color w:val="auto"/>
                <w:lang w:val="kk-KZ"/>
              </w:rPr>
              <w:t>жапсырмаларға жол берілмейді</w:t>
            </w:r>
            <w:r w:rsidRPr="0016404C">
              <w:rPr>
                <w:color w:val="auto"/>
                <w:lang w:val="kk-KZ"/>
              </w:rPr>
              <w:t xml:space="preserve">). </w:t>
            </w:r>
            <w:r w:rsidR="006E6DF1" w:rsidRPr="0016404C">
              <w:rPr>
                <w:color w:val="auto"/>
                <w:lang w:val="kk-KZ"/>
              </w:rPr>
              <w:t>Компьютерге қосылу сыммен.</w:t>
            </w:r>
          </w:p>
          <w:p w14:paraId="339C2B96" w14:textId="349019C3" w:rsidR="000B2B53" w:rsidRPr="0016404C" w:rsidRDefault="006E6DF1" w:rsidP="000B2B53">
            <w:pPr>
              <w:autoSpaceDE w:val="0"/>
              <w:autoSpaceDN w:val="0"/>
              <w:adjustRightInd w:val="0"/>
              <w:rPr>
                <w:color w:val="auto"/>
                <w:lang w:val="kk-KZ"/>
              </w:rPr>
            </w:pPr>
            <w:r w:rsidRPr="0016404C">
              <w:rPr>
                <w:color w:val="auto"/>
                <w:lang w:val="kk-KZ"/>
              </w:rPr>
              <w:t xml:space="preserve">Қосылу интерфейсі </w:t>
            </w:r>
            <w:r w:rsidR="000B2B53" w:rsidRPr="0016404C">
              <w:rPr>
                <w:color w:val="auto"/>
                <w:lang w:val="kk-KZ"/>
              </w:rPr>
              <w:t xml:space="preserve">USB. </w:t>
            </w:r>
            <w:r w:rsidRPr="0016404C">
              <w:rPr>
                <w:color w:val="auto"/>
                <w:lang w:val="kk-KZ"/>
              </w:rPr>
              <w:t>Түсі қара</w:t>
            </w:r>
            <w:r w:rsidR="000B2B53" w:rsidRPr="0016404C">
              <w:rPr>
                <w:color w:val="auto"/>
                <w:lang w:val="kk-KZ"/>
              </w:rPr>
              <w:t xml:space="preserve">. Манипулятор </w:t>
            </w:r>
            <w:r w:rsidRPr="0016404C">
              <w:rPr>
                <w:color w:val="auto"/>
                <w:lang w:val="kk-KZ"/>
              </w:rPr>
              <w:t>тінтуір</w:t>
            </w:r>
          </w:p>
          <w:p w14:paraId="0940EE77" w14:textId="0B98E546" w:rsidR="000B2B53" w:rsidRPr="0016404C" w:rsidRDefault="006E6DF1" w:rsidP="000B2B53">
            <w:pPr>
              <w:autoSpaceDE w:val="0"/>
              <w:autoSpaceDN w:val="0"/>
              <w:adjustRightInd w:val="0"/>
              <w:rPr>
                <w:color w:val="auto"/>
                <w:lang w:val="kk-KZ"/>
              </w:rPr>
            </w:pPr>
            <w:r w:rsidRPr="0016404C">
              <w:rPr>
                <w:color w:val="auto"/>
                <w:lang w:val="kk-KZ"/>
              </w:rPr>
              <w:t>Сенсор түрі</w:t>
            </w:r>
            <w:r w:rsidR="001A7C13" w:rsidRPr="0016404C">
              <w:rPr>
                <w:color w:val="auto"/>
                <w:lang w:val="kk-KZ"/>
              </w:rPr>
              <w:t>:</w:t>
            </w:r>
            <w:r w:rsidRPr="0016404C">
              <w:rPr>
                <w:color w:val="auto"/>
                <w:lang w:val="kk-KZ"/>
              </w:rPr>
              <w:t xml:space="preserve"> оптикалық</w:t>
            </w:r>
            <w:r w:rsidR="000B2B53" w:rsidRPr="0016404C">
              <w:rPr>
                <w:color w:val="auto"/>
                <w:lang w:val="kk-KZ"/>
              </w:rPr>
              <w:t xml:space="preserve">. </w:t>
            </w:r>
            <w:r w:rsidRPr="0016404C">
              <w:rPr>
                <w:color w:val="auto"/>
                <w:lang w:val="kk-KZ"/>
              </w:rPr>
              <w:t>Компьютерге қосылу сыммен</w:t>
            </w:r>
          </w:p>
          <w:p w14:paraId="430378B8" w14:textId="06D3AE77" w:rsidR="000B2B53" w:rsidRPr="0016404C" w:rsidRDefault="006E6DF1" w:rsidP="000B2B53">
            <w:pPr>
              <w:rPr>
                <w:color w:val="auto"/>
                <w:lang w:val="kk-KZ"/>
              </w:rPr>
            </w:pPr>
            <w:r w:rsidRPr="0016404C">
              <w:rPr>
                <w:color w:val="auto"/>
                <w:lang w:val="kk-KZ"/>
              </w:rPr>
              <w:t xml:space="preserve">Қосылу интерфейсі USB. Түсі қара. </w:t>
            </w:r>
          </w:p>
          <w:p w14:paraId="01D8B74B" w14:textId="77777777" w:rsidR="006E6DF1" w:rsidRPr="0016404C" w:rsidRDefault="006E6DF1" w:rsidP="000B2B53">
            <w:pPr>
              <w:rPr>
                <w:color w:val="auto"/>
                <w:lang w:val="kk-KZ"/>
              </w:rPr>
            </w:pPr>
          </w:p>
          <w:p w14:paraId="2B04241C" w14:textId="77777777" w:rsidR="006E6DF1" w:rsidRPr="0016404C" w:rsidRDefault="006E6DF1" w:rsidP="000B2B53">
            <w:pPr>
              <w:autoSpaceDE w:val="0"/>
              <w:autoSpaceDN w:val="0"/>
              <w:adjustRightInd w:val="0"/>
              <w:rPr>
                <w:b/>
                <w:color w:val="auto"/>
                <w:lang w:val="kk-KZ"/>
              </w:rPr>
            </w:pPr>
            <w:r w:rsidRPr="0016404C">
              <w:rPr>
                <w:b/>
                <w:color w:val="auto"/>
                <w:lang w:val="kk-KZ"/>
              </w:rPr>
              <w:t>Дербес компьютерлер жиынтықта толық жинақталуы тиіс:</w:t>
            </w:r>
          </w:p>
          <w:p w14:paraId="2E8B7B1C" w14:textId="4DDA5BD7" w:rsidR="000B2B53" w:rsidRPr="0016404C" w:rsidRDefault="006E6DF1" w:rsidP="000B2B53">
            <w:pPr>
              <w:autoSpaceDE w:val="0"/>
              <w:autoSpaceDN w:val="0"/>
              <w:adjustRightInd w:val="0"/>
              <w:rPr>
                <w:color w:val="auto"/>
                <w:lang w:val="kk-KZ"/>
              </w:rPr>
            </w:pPr>
            <w:r w:rsidRPr="0016404C">
              <w:rPr>
                <w:color w:val="auto"/>
                <w:lang w:val="kk-KZ"/>
              </w:rPr>
              <w:t>Операциялық жүйе</w:t>
            </w:r>
            <w:r w:rsidR="000B2B53" w:rsidRPr="0016404C">
              <w:rPr>
                <w:color w:val="auto"/>
                <w:lang w:val="kk-KZ"/>
              </w:rPr>
              <w:t>:</w:t>
            </w:r>
          </w:p>
          <w:p w14:paraId="3FC9D140" w14:textId="546F2049" w:rsidR="000B2B53" w:rsidRPr="0016404C" w:rsidRDefault="002745AC" w:rsidP="000B2B53">
            <w:pPr>
              <w:autoSpaceDE w:val="0"/>
              <w:autoSpaceDN w:val="0"/>
              <w:adjustRightInd w:val="0"/>
              <w:jc w:val="both"/>
              <w:rPr>
                <w:rFonts w:eastAsiaTheme="minorHAnsi"/>
                <w:color w:val="auto"/>
                <w:lang w:val="kk-KZ"/>
              </w:rPr>
            </w:pPr>
            <w:r w:rsidRPr="0016404C">
              <w:rPr>
                <w:rFonts w:eastAsiaTheme="minorHAnsi"/>
                <w:color w:val="auto"/>
                <w:lang w:val="kk-KZ"/>
              </w:rPr>
              <w:t>Лицензияланған опер</w:t>
            </w:r>
            <w:proofErr w:type="spellStart"/>
            <w:r w:rsidRPr="0016404C">
              <w:rPr>
                <w:rFonts w:eastAsiaTheme="minorHAnsi"/>
                <w:color w:val="auto"/>
              </w:rPr>
              <w:t>ациялық</w:t>
            </w:r>
            <w:proofErr w:type="spellEnd"/>
            <w:r w:rsidRPr="0016404C">
              <w:rPr>
                <w:rFonts w:eastAsiaTheme="minorHAnsi"/>
                <w:color w:val="auto"/>
              </w:rPr>
              <w:t xml:space="preserve"> </w:t>
            </w:r>
            <w:proofErr w:type="spellStart"/>
            <w:r w:rsidRPr="0016404C">
              <w:rPr>
                <w:rFonts w:eastAsiaTheme="minorHAnsi"/>
                <w:color w:val="auto"/>
              </w:rPr>
              <w:t>жүйе</w:t>
            </w:r>
            <w:proofErr w:type="spellEnd"/>
            <w:r w:rsidRPr="0016404C">
              <w:rPr>
                <w:rFonts w:eastAsiaTheme="minorHAnsi"/>
                <w:color w:val="auto"/>
              </w:rPr>
              <w:t xml:space="preserve"> кем </w:t>
            </w:r>
            <w:proofErr w:type="spellStart"/>
            <w:r w:rsidRPr="0016404C">
              <w:rPr>
                <w:rFonts w:eastAsiaTheme="minorHAnsi"/>
                <w:color w:val="auto"/>
              </w:rPr>
              <w:t>дегенде</w:t>
            </w:r>
            <w:proofErr w:type="spellEnd"/>
            <w:r w:rsidRPr="0016404C">
              <w:rPr>
                <w:rFonts w:eastAsiaTheme="minorHAnsi"/>
                <w:color w:val="auto"/>
              </w:rPr>
              <w:t xml:space="preserve"> </w:t>
            </w:r>
            <w:proofErr w:type="spellStart"/>
            <w:r w:rsidRPr="0016404C">
              <w:rPr>
                <w:rFonts w:eastAsiaTheme="minorHAnsi"/>
                <w:color w:val="auto"/>
              </w:rPr>
              <w:t>қолдаумен</w:t>
            </w:r>
            <w:proofErr w:type="spellEnd"/>
            <w:r w:rsidRPr="0016404C">
              <w:rPr>
                <w:rFonts w:eastAsiaTheme="minorHAnsi"/>
                <w:color w:val="auto"/>
              </w:rPr>
              <w:t xml:space="preserve"> </w:t>
            </w:r>
            <w:proofErr w:type="spellStart"/>
            <w:r w:rsidRPr="0016404C">
              <w:rPr>
                <w:rFonts w:eastAsiaTheme="minorHAnsi"/>
                <w:color w:val="auto"/>
              </w:rPr>
              <w:t>болуы</w:t>
            </w:r>
            <w:proofErr w:type="spellEnd"/>
            <w:r w:rsidRPr="0016404C">
              <w:rPr>
                <w:rFonts w:eastAsiaTheme="minorHAnsi"/>
                <w:color w:val="auto"/>
              </w:rPr>
              <w:t xml:space="preserve"> </w:t>
            </w:r>
            <w:proofErr w:type="spellStart"/>
            <w:r w:rsidRPr="0016404C">
              <w:rPr>
                <w:rFonts w:eastAsiaTheme="minorHAnsi"/>
                <w:color w:val="auto"/>
              </w:rPr>
              <w:t>керек</w:t>
            </w:r>
            <w:proofErr w:type="spellEnd"/>
            <w:r w:rsidRPr="0016404C">
              <w:rPr>
                <w:rFonts w:eastAsiaTheme="minorHAnsi"/>
                <w:color w:val="auto"/>
                <w:lang w:val="kk-KZ"/>
              </w:rPr>
              <w:t>. Топтық саясат, домендік Желіге қосылу мүмкіндігі болуы керек</w:t>
            </w:r>
            <w:r w:rsidR="000B2B53" w:rsidRPr="0016404C">
              <w:rPr>
                <w:rFonts w:eastAsiaTheme="minorHAnsi"/>
                <w:color w:val="auto"/>
                <w:lang w:val="kk-KZ"/>
              </w:rPr>
              <w:t xml:space="preserve">; </w:t>
            </w:r>
            <w:r w:rsidRPr="0016404C">
              <w:rPr>
                <w:rFonts w:eastAsiaTheme="minorHAnsi"/>
                <w:color w:val="auto"/>
                <w:lang w:val="kk-KZ"/>
              </w:rPr>
              <w:t xml:space="preserve">Нұсқасы: 2021 жылдан ерте емес болуы керек; </w:t>
            </w:r>
            <w:r w:rsidRPr="0016404C">
              <w:rPr>
                <w:color w:val="auto"/>
                <w:lang w:val="kk-KZ"/>
              </w:rPr>
              <w:t>Жүйенің р</w:t>
            </w:r>
            <w:r w:rsidR="000B2B53" w:rsidRPr="0016404C">
              <w:rPr>
                <w:color w:val="auto"/>
                <w:lang w:val="kk-KZ"/>
              </w:rPr>
              <w:t>азряд</w:t>
            </w:r>
            <w:r w:rsidRPr="0016404C">
              <w:rPr>
                <w:color w:val="auto"/>
                <w:lang w:val="kk-KZ"/>
              </w:rPr>
              <w:t>тылығы</w:t>
            </w:r>
            <w:r w:rsidR="000B2B53" w:rsidRPr="0016404C">
              <w:rPr>
                <w:color w:val="auto"/>
                <w:lang w:val="kk-KZ"/>
              </w:rPr>
              <w:t xml:space="preserve"> : </w:t>
            </w:r>
            <w:r w:rsidRPr="0016404C">
              <w:rPr>
                <w:color w:val="auto"/>
                <w:lang w:val="kk-KZ"/>
              </w:rPr>
              <w:t>кемінде</w:t>
            </w:r>
            <w:r w:rsidR="000B2B53" w:rsidRPr="0016404C">
              <w:rPr>
                <w:color w:val="auto"/>
                <w:lang w:val="kk-KZ"/>
              </w:rPr>
              <w:t xml:space="preserve"> 64-бит; </w:t>
            </w:r>
            <w:r w:rsidRPr="0016404C">
              <w:rPr>
                <w:rFonts w:eastAsiaTheme="minorHAnsi"/>
                <w:color w:val="auto"/>
                <w:lang w:val="kk-KZ"/>
              </w:rPr>
              <w:t>Операциялық жүйені оқшаулау тілдері: кемінде қазақ, орыс, ағылшын тілдері; редакция кәсібиліктен төмен емес, және басқа тілдердің қолдауына ие болуы тиіс</w:t>
            </w:r>
            <w:r w:rsidR="000B2B53" w:rsidRPr="0016404C">
              <w:rPr>
                <w:rFonts w:eastAsiaTheme="minorHAnsi"/>
                <w:color w:val="auto"/>
                <w:lang w:val="kk-KZ"/>
              </w:rPr>
              <w:t xml:space="preserve">; </w:t>
            </w:r>
            <w:r w:rsidRPr="0016404C">
              <w:rPr>
                <w:rFonts w:eastAsiaTheme="minorHAnsi"/>
                <w:color w:val="auto"/>
                <w:lang w:val="kk-KZ"/>
              </w:rPr>
              <w:t>Сондай-ақ, операциялық жүйе лицензияланған, әр</w:t>
            </w:r>
            <w:r w:rsidR="00127C16" w:rsidRPr="0016404C">
              <w:rPr>
                <w:rFonts w:eastAsiaTheme="minorHAnsi"/>
                <w:color w:val="auto"/>
                <w:lang w:val="kk-KZ"/>
              </w:rPr>
              <w:t xml:space="preserve"> жүйелік блокта түпнұсқалық га</w:t>
            </w:r>
            <w:r w:rsidRPr="0016404C">
              <w:rPr>
                <w:rFonts w:eastAsiaTheme="minorHAnsi"/>
                <w:color w:val="auto"/>
                <w:lang w:val="kk-KZ"/>
              </w:rPr>
              <w:t>лограммасы бар, пайдалану мерзімі шексіз болуы тиіс.</w:t>
            </w:r>
          </w:p>
          <w:p w14:paraId="369AE0CD" w14:textId="77777777" w:rsidR="0016404C" w:rsidRPr="0016404C" w:rsidRDefault="0016404C" w:rsidP="000B2B53">
            <w:pPr>
              <w:pStyle w:val="a3"/>
              <w:ind w:left="0"/>
              <w:jc w:val="both"/>
              <w:rPr>
                <w:b/>
                <w:color w:val="auto"/>
                <w:lang w:val="kk-KZ"/>
              </w:rPr>
            </w:pPr>
          </w:p>
          <w:p w14:paraId="4B2850BF" w14:textId="5C5E859B" w:rsidR="000B2B53" w:rsidRPr="0016404C" w:rsidRDefault="00E163F0" w:rsidP="000B2B53">
            <w:pPr>
              <w:pStyle w:val="a3"/>
              <w:ind w:left="0"/>
              <w:jc w:val="both"/>
              <w:rPr>
                <w:b/>
                <w:color w:val="auto"/>
                <w:lang w:val="kk-KZ"/>
              </w:rPr>
            </w:pPr>
            <w:r w:rsidRPr="0016404C">
              <w:rPr>
                <w:b/>
                <w:color w:val="auto"/>
                <w:lang w:val="kk-KZ"/>
              </w:rPr>
              <w:t>Әлеуетті жеткізуші</w:t>
            </w:r>
            <w:r w:rsidR="000B2B53" w:rsidRPr="0016404C">
              <w:rPr>
                <w:b/>
                <w:color w:val="auto"/>
                <w:lang w:val="kk-KZ"/>
              </w:rPr>
              <w:t xml:space="preserve">: </w:t>
            </w:r>
          </w:p>
          <w:p w14:paraId="77DA02F2" w14:textId="77777777" w:rsidR="0016404C" w:rsidRPr="0016404C" w:rsidRDefault="0016404C" w:rsidP="0016404C">
            <w:pPr>
              <w:pStyle w:val="a3"/>
              <w:numPr>
                <w:ilvl w:val="0"/>
                <w:numId w:val="32"/>
              </w:numPr>
              <w:ind w:left="34" w:hanging="34"/>
              <w:jc w:val="both"/>
              <w:rPr>
                <w:color w:val="auto"/>
                <w:lang w:val="kk-KZ"/>
              </w:rPr>
            </w:pPr>
            <w:r w:rsidRPr="0016404C">
              <w:rPr>
                <w:color w:val="auto"/>
                <w:lang w:val="kk-KZ"/>
              </w:rPr>
              <w:t xml:space="preserve">жеткізуге ұсынылатын Тауарды өндіруші компанияның ресми серіктесі болып табылуы тиіс немесе әлеуетті жеткізушінің осы конкурс бойынша жабдықты жеткізуге және оған кепілдік </w:t>
            </w:r>
            <w:r w:rsidRPr="0016404C">
              <w:rPr>
                <w:color w:val="auto"/>
                <w:lang w:val="kk-KZ"/>
              </w:rPr>
              <w:lastRenderedPageBreak/>
              <w:t>беруге құқығы бар екендігі туралы 2023 жылғыдан ерте емес берілген Қазақстан Республикасының аумағындағы жабдықты өндіруші компанияның ресми өкілінен хаттың түпнұсқасын ұсынуы тиіс;</w:t>
            </w:r>
          </w:p>
          <w:p w14:paraId="6AD3D8A4" w14:textId="300AA6D3" w:rsidR="0016404C" w:rsidRPr="0016404C" w:rsidRDefault="0016404C" w:rsidP="0016404C">
            <w:pPr>
              <w:pStyle w:val="a3"/>
              <w:numPr>
                <w:ilvl w:val="0"/>
                <w:numId w:val="32"/>
              </w:numPr>
              <w:ind w:left="34" w:hanging="34"/>
              <w:jc w:val="both"/>
              <w:rPr>
                <w:color w:val="auto"/>
                <w:lang w:val="kk-KZ"/>
              </w:rPr>
            </w:pPr>
            <w:r w:rsidRPr="0016404C">
              <w:rPr>
                <w:color w:val="auto"/>
                <w:lang w:val="kk-KZ"/>
              </w:rPr>
              <w:t>өтінім құрамында жеткізілетін Тауарға сервистік қызмет көрсетуге кепілдік беруі тиіс. Кепілдік жабдық өндірушісінің немесе оның ҚР аумағындағы ресми өкілінің 2023 жылдан ерте емес берілген хатымен расталатын болады. Тауарға кепілдік мерзімі қабылдау-тапсыру актісіне қол қойылған күннен бастап 12 айды құрайды;</w:t>
            </w:r>
          </w:p>
          <w:p w14:paraId="306DB1B6" w14:textId="37B7A121" w:rsidR="0016404C" w:rsidRPr="0016404C" w:rsidRDefault="0016404C" w:rsidP="0016404C">
            <w:pPr>
              <w:pStyle w:val="a3"/>
              <w:numPr>
                <w:ilvl w:val="0"/>
                <w:numId w:val="32"/>
              </w:numPr>
              <w:ind w:left="34" w:hanging="34"/>
              <w:jc w:val="both"/>
              <w:rPr>
                <w:color w:val="auto"/>
                <w:lang w:val="kk-KZ"/>
              </w:rPr>
            </w:pPr>
            <w:r w:rsidRPr="0016404C">
              <w:rPr>
                <w:color w:val="auto"/>
                <w:lang w:val="kk-KZ"/>
              </w:rPr>
              <w:t>жеткізілетін жабдықты өндіруші компаниядан немесе ҚР аумағындағы оның ресми өкілінен 2023 жылдан ерте емес берілген Қазақстан Республикасы бойынша Сервис-орталықтардың атауы, мекенжайы, байланыс деректері көрсетілген Сервис-орталықтары бар екені туралы хаттың электрондық көшірмесін қоса беріуі тиіс</w:t>
            </w:r>
            <w:r w:rsidR="00424ADA" w:rsidRPr="0016404C">
              <w:rPr>
                <w:color w:val="auto"/>
                <w:lang w:val="kk-KZ"/>
              </w:rPr>
              <w:t>;</w:t>
            </w:r>
          </w:p>
          <w:p w14:paraId="6BC93D68" w14:textId="1C32C119" w:rsidR="0016404C" w:rsidRPr="0016404C" w:rsidRDefault="0016404C" w:rsidP="0016404C">
            <w:pPr>
              <w:pStyle w:val="a3"/>
              <w:numPr>
                <w:ilvl w:val="0"/>
                <w:numId w:val="32"/>
              </w:numPr>
              <w:ind w:left="34" w:hanging="34"/>
              <w:jc w:val="both"/>
              <w:rPr>
                <w:color w:val="auto"/>
                <w:lang w:val="kk-KZ"/>
              </w:rPr>
            </w:pPr>
            <w:r w:rsidRPr="0016404C">
              <w:rPr>
                <w:color w:val="auto"/>
                <w:lang w:val="kk-KZ"/>
              </w:rPr>
              <w:t>Әлеуетті жеткізуші конкурс өтінімдерін салыстыру үшін конкурс өтініміне модельдерді көрсете отырып, ұсынылатын жабдықтың егжей тегжейлі техникалық ерекшелігін қоса беруі тиіс;</w:t>
            </w:r>
          </w:p>
          <w:p w14:paraId="2226A005" w14:textId="5A5436DA" w:rsidR="003D5BC0" w:rsidRPr="0016404C" w:rsidRDefault="003D5BC0" w:rsidP="000B2B53">
            <w:pPr>
              <w:pStyle w:val="a3"/>
              <w:numPr>
                <w:ilvl w:val="0"/>
                <w:numId w:val="32"/>
              </w:numPr>
              <w:ind w:left="34" w:hanging="34"/>
              <w:jc w:val="both"/>
              <w:rPr>
                <w:color w:val="auto"/>
                <w:lang w:val="kk-KZ"/>
              </w:rPr>
            </w:pPr>
            <w:r w:rsidRPr="0016404C">
              <w:rPr>
                <w:color w:val="auto"/>
                <w:lang w:val="kk-KZ"/>
              </w:rPr>
              <w:t>Шарт күшіне енген сәттен бастап әлеуетті жеткізуші Қазақстан Республикасы бойынша жеткізуді қамтамасыз етуге және «Қазтелерадио»АҚ филиалдарының төменде көрсетілген мекенжайларына сай дербес компьютерлер санын бөлуі тиіс:</w:t>
            </w:r>
          </w:p>
          <w:p w14:paraId="0372AD8C" w14:textId="7F4B3E52" w:rsidR="000B2B53" w:rsidRPr="0016404C" w:rsidRDefault="003D5BC0" w:rsidP="000B2B53">
            <w:pPr>
              <w:rPr>
                <w:color w:val="auto"/>
                <w:lang w:val="kk-KZ"/>
              </w:rPr>
            </w:pPr>
            <w:r w:rsidRPr="0016404C">
              <w:rPr>
                <w:color w:val="auto"/>
                <w:lang w:val="kk-KZ"/>
              </w:rPr>
              <w:t>1. «Қ</w:t>
            </w:r>
            <w:r w:rsidR="000B2B53" w:rsidRPr="0016404C">
              <w:rPr>
                <w:color w:val="auto"/>
                <w:lang w:val="kk-KZ"/>
              </w:rPr>
              <w:t>азтелерадио»</w:t>
            </w:r>
            <w:r w:rsidRPr="0016404C">
              <w:rPr>
                <w:color w:val="auto"/>
                <w:lang w:val="kk-KZ"/>
              </w:rPr>
              <w:t xml:space="preserve"> АҚ, 050040, </w:t>
            </w:r>
            <w:r w:rsidR="000B2B53" w:rsidRPr="0016404C">
              <w:rPr>
                <w:color w:val="auto"/>
                <w:lang w:val="kk-KZ"/>
              </w:rPr>
              <w:t>Алматы</w:t>
            </w:r>
            <w:r w:rsidRPr="0016404C">
              <w:rPr>
                <w:color w:val="auto"/>
                <w:lang w:val="kk-KZ"/>
              </w:rPr>
              <w:t xml:space="preserve"> қ.</w:t>
            </w:r>
            <w:r w:rsidR="000B2B53" w:rsidRPr="0016404C">
              <w:rPr>
                <w:color w:val="auto"/>
                <w:lang w:val="kk-KZ"/>
              </w:rPr>
              <w:t xml:space="preserve">, </w:t>
            </w:r>
            <w:r w:rsidRPr="0016404C">
              <w:rPr>
                <w:color w:val="auto"/>
                <w:lang w:val="kk-KZ"/>
              </w:rPr>
              <w:t xml:space="preserve">әл </w:t>
            </w:r>
            <w:r w:rsidR="000B2B53" w:rsidRPr="0016404C">
              <w:rPr>
                <w:color w:val="auto"/>
                <w:lang w:val="kk-KZ"/>
              </w:rPr>
              <w:t>Фараби</w:t>
            </w:r>
            <w:r w:rsidRPr="0016404C">
              <w:rPr>
                <w:color w:val="auto"/>
                <w:lang w:val="kk-KZ"/>
              </w:rPr>
              <w:t xml:space="preserve"> даңғ.</w:t>
            </w:r>
            <w:r w:rsidR="000B2B53" w:rsidRPr="0016404C">
              <w:rPr>
                <w:color w:val="auto"/>
                <w:lang w:val="kk-KZ"/>
              </w:rPr>
              <w:t xml:space="preserve">, 118, – 13 </w:t>
            </w:r>
            <w:r w:rsidRPr="0016404C">
              <w:rPr>
                <w:color w:val="auto"/>
                <w:lang w:val="kk-KZ"/>
              </w:rPr>
              <w:t>дана</w:t>
            </w:r>
            <w:r w:rsidR="000B2B53" w:rsidRPr="0016404C">
              <w:rPr>
                <w:color w:val="auto"/>
                <w:lang w:val="kk-KZ"/>
              </w:rPr>
              <w:t>;</w:t>
            </w:r>
          </w:p>
          <w:p w14:paraId="617885E9" w14:textId="5FC3C48A" w:rsidR="000B2B53" w:rsidRPr="0016404C" w:rsidRDefault="003D5BC0" w:rsidP="003D5BC0">
            <w:pPr>
              <w:pStyle w:val="a3"/>
              <w:ind w:left="34"/>
              <w:jc w:val="both"/>
              <w:rPr>
                <w:color w:val="auto"/>
                <w:lang w:val="kk-KZ"/>
              </w:rPr>
            </w:pPr>
            <w:r w:rsidRPr="0016404C">
              <w:rPr>
                <w:color w:val="auto"/>
              </w:rPr>
              <w:t>2.</w:t>
            </w:r>
            <w:r w:rsidRPr="0016404C">
              <w:rPr>
                <w:color w:val="auto"/>
                <w:lang w:val="kk-KZ"/>
              </w:rPr>
              <w:t>ҰЖТД, 050013 Алматы қ., Желтоқсан көш., 185 – 7 дана;</w:t>
            </w:r>
          </w:p>
          <w:p w14:paraId="72676C69" w14:textId="7D67640D" w:rsidR="003D5BC0" w:rsidRPr="0016404C" w:rsidRDefault="000B2B53" w:rsidP="003B0791">
            <w:pPr>
              <w:pStyle w:val="a3"/>
              <w:tabs>
                <w:tab w:val="left" w:pos="317"/>
              </w:tabs>
              <w:ind w:left="34"/>
              <w:jc w:val="both"/>
              <w:rPr>
                <w:color w:val="auto"/>
                <w:lang w:val="kk-KZ"/>
              </w:rPr>
            </w:pPr>
            <w:r w:rsidRPr="0016404C">
              <w:rPr>
                <w:color w:val="auto"/>
                <w:lang w:val="kk-KZ"/>
              </w:rPr>
              <w:t>3.</w:t>
            </w:r>
            <w:r w:rsidRPr="0016404C">
              <w:rPr>
                <w:color w:val="auto"/>
                <w:lang w:val="kk-KZ"/>
              </w:rPr>
              <w:tab/>
            </w:r>
            <w:r w:rsidR="003D5BC0" w:rsidRPr="0016404C">
              <w:rPr>
                <w:color w:val="auto"/>
                <w:lang w:val="kk-KZ"/>
              </w:rPr>
              <w:t>Ақмола ОРТД, 020000 Көкшетау қ., Есенберлин көш., 38/1 – 12 дана;</w:t>
            </w:r>
          </w:p>
          <w:p w14:paraId="0032035C" w14:textId="6D81EF82" w:rsidR="003D5BC0" w:rsidRPr="0016404C" w:rsidRDefault="003D5BC0" w:rsidP="003B0791">
            <w:pPr>
              <w:pStyle w:val="a3"/>
              <w:numPr>
                <w:ilvl w:val="0"/>
                <w:numId w:val="30"/>
              </w:numPr>
              <w:tabs>
                <w:tab w:val="left" w:pos="317"/>
              </w:tabs>
              <w:ind w:left="34" w:firstLine="0"/>
              <w:jc w:val="both"/>
              <w:rPr>
                <w:color w:val="auto"/>
                <w:lang w:val="kk-KZ"/>
              </w:rPr>
            </w:pPr>
            <w:r w:rsidRPr="0016404C">
              <w:rPr>
                <w:color w:val="auto"/>
                <w:lang w:val="kk-KZ"/>
              </w:rPr>
              <w:t>Ақтөбе ОРТД, 030000, Ақтөбе қ., Летняя көш., 25 – 7 дана;</w:t>
            </w:r>
          </w:p>
          <w:p w14:paraId="19B799E5" w14:textId="7907C70B" w:rsidR="003D5BC0" w:rsidRPr="0016404C" w:rsidRDefault="003D5BC0" w:rsidP="003B0791">
            <w:pPr>
              <w:pStyle w:val="a3"/>
              <w:numPr>
                <w:ilvl w:val="0"/>
                <w:numId w:val="30"/>
              </w:numPr>
              <w:tabs>
                <w:tab w:val="left" w:pos="317"/>
              </w:tabs>
              <w:ind w:left="34" w:firstLine="0"/>
              <w:jc w:val="both"/>
              <w:rPr>
                <w:color w:val="auto"/>
                <w:lang w:val="kk-KZ"/>
              </w:rPr>
            </w:pPr>
            <w:r w:rsidRPr="0016404C">
              <w:rPr>
                <w:color w:val="auto"/>
                <w:lang w:val="kk-KZ"/>
              </w:rPr>
              <w:t>Атырау ОРТД, 060007, Атырау қ.</w:t>
            </w:r>
            <w:r w:rsidR="003B0791" w:rsidRPr="0016404C">
              <w:rPr>
                <w:color w:val="auto"/>
                <w:lang w:val="kk-KZ"/>
              </w:rPr>
              <w:t xml:space="preserve">, </w:t>
            </w:r>
            <w:r w:rsidRPr="0016404C">
              <w:rPr>
                <w:color w:val="auto"/>
                <w:lang w:val="kk-KZ"/>
              </w:rPr>
              <w:t>Абай алаңы, 25 – 11 дана</w:t>
            </w:r>
            <w:r w:rsidRPr="0016404C">
              <w:rPr>
                <w:color w:val="auto"/>
              </w:rPr>
              <w:t>;</w:t>
            </w:r>
          </w:p>
          <w:p w14:paraId="3397A5E2" w14:textId="77777777" w:rsidR="003D5BC0" w:rsidRPr="0016404C" w:rsidRDefault="003D5BC0" w:rsidP="003B0791">
            <w:pPr>
              <w:pStyle w:val="a3"/>
              <w:numPr>
                <w:ilvl w:val="0"/>
                <w:numId w:val="30"/>
              </w:numPr>
              <w:tabs>
                <w:tab w:val="left" w:pos="317"/>
              </w:tabs>
              <w:ind w:left="34" w:firstLine="0"/>
              <w:jc w:val="both"/>
              <w:rPr>
                <w:color w:val="auto"/>
                <w:lang w:val="kk-KZ"/>
              </w:rPr>
            </w:pPr>
            <w:r w:rsidRPr="0016404C">
              <w:rPr>
                <w:color w:val="auto"/>
                <w:lang w:val="kk-KZ"/>
              </w:rPr>
              <w:t>Шығыс Қазақстан ОРТД, 070018, Өскемен қ., Стаханов көш., 70 – 9 дана</w:t>
            </w:r>
            <w:r w:rsidRPr="0016404C">
              <w:rPr>
                <w:color w:val="auto"/>
              </w:rPr>
              <w:t>;</w:t>
            </w:r>
          </w:p>
          <w:p w14:paraId="5BC3A014"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Жамбыл ОРТД, 080003 Тараз қ., Массив Телеорталық көш.,16 – 6 дана</w:t>
            </w:r>
            <w:r w:rsidRPr="0016404C">
              <w:rPr>
                <w:color w:val="auto"/>
              </w:rPr>
              <w:t>;</w:t>
            </w:r>
          </w:p>
          <w:p w14:paraId="7AE10E88"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Батыс Қазақстан ОРТД, 090000, Орал қ., Н. Сыдыков көш., 1 – 6 дана</w:t>
            </w:r>
            <w:r w:rsidRPr="0016404C">
              <w:rPr>
                <w:color w:val="auto"/>
              </w:rPr>
              <w:t>;</w:t>
            </w:r>
          </w:p>
          <w:p w14:paraId="26F76D7F"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 xml:space="preserve">Қарағанды ОРТД, 100000, Қарағанды қ., Жауынгер-Интернационалистер көш., </w:t>
            </w:r>
            <w:r w:rsidRPr="0016404C">
              <w:rPr>
                <w:color w:val="auto"/>
                <w:lang w:val="kk-KZ"/>
              </w:rPr>
              <w:lastRenderedPageBreak/>
              <w:t>14 «А» - 8 дана</w:t>
            </w:r>
            <w:r w:rsidRPr="0016404C">
              <w:rPr>
                <w:color w:val="auto"/>
              </w:rPr>
              <w:t>;</w:t>
            </w:r>
          </w:p>
          <w:p w14:paraId="7D305ECD"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Қызылорда ОРТД, 120023, Қызылорда қ., Тоқмағамбетов көш., 6 – 6 дана</w:t>
            </w:r>
            <w:r w:rsidRPr="0016404C">
              <w:rPr>
                <w:color w:val="auto"/>
              </w:rPr>
              <w:t>;</w:t>
            </w:r>
          </w:p>
          <w:p w14:paraId="43B1CB1E"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Қостанай ОРТД, 110008,  Қостанай қ., Қайырбеков көш., 312 – 10 дана</w:t>
            </w:r>
            <w:r w:rsidRPr="0016404C">
              <w:rPr>
                <w:color w:val="auto"/>
              </w:rPr>
              <w:t>;</w:t>
            </w:r>
          </w:p>
          <w:p w14:paraId="16CA266D" w14:textId="77777777" w:rsidR="003D5BC0" w:rsidRPr="0016404C" w:rsidRDefault="003D5BC0" w:rsidP="003B0791">
            <w:pPr>
              <w:pStyle w:val="a3"/>
              <w:numPr>
                <w:ilvl w:val="0"/>
                <w:numId w:val="30"/>
              </w:numPr>
              <w:tabs>
                <w:tab w:val="left" w:pos="317"/>
              </w:tabs>
              <w:ind w:left="34" w:hanging="34"/>
              <w:jc w:val="both"/>
              <w:rPr>
                <w:color w:val="auto"/>
              </w:rPr>
            </w:pPr>
            <w:r w:rsidRPr="0016404C">
              <w:rPr>
                <w:color w:val="auto"/>
                <w:lang w:val="kk-KZ"/>
              </w:rPr>
              <w:t>Маңғыстау ОРТД, 130000, Ақтау қ., 15 ықшауд., «Орбита» ғим. – 5 дана</w:t>
            </w:r>
            <w:r w:rsidRPr="0016404C">
              <w:rPr>
                <w:color w:val="auto"/>
              </w:rPr>
              <w:t>;</w:t>
            </w:r>
          </w:p>
          <w:p w14:paraId="6430E5FB"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Павлодар ОРТД, 140006,  Павлодар қ., Павлов көш., 26 – 5 дана</w:t>
            </w:r>
            <w:r w:rsidRPr="0016404C">
              <w:rPr>
                <w:color w:val="auto"/>
              </w:rPr>
              <w:t>;</w:t>
            </w:r>
          </w:p>
          <w:p w14:paraId="42F3CBD7" w14:textId="77777777" w:rsidR="003D5BC0"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Солтүстік Қазақстан ОРТД, 150000, Петропавл қ., Брусиловский көш., 1 – 6 дана</w:t>
            </w:r>
            <w:r w:rsidRPr="0016404C">
              <w:rPr>
                <w:color w:val="auto"/>
              </w:rPr>
              <w:t>;</w:t>
            </w:r>
          </w:p>
          <w:p w14:paraId="38FDBE13" w14:textId="7DC352AB" w:rsidR="000B2B53" w:rsidRPr="0016404C" w:rsidRDefault="003D5BC0" w:rsidP="003B0791">
            <w:pPr>
              <w:pStyle w:val="a3"/>
              <w:numPr>
                <w:ilvl w:val="0"/>
                <w:numId w:val="30"/>
              </w:numPr>
              <w:tabs>
                <w:tab w:val="left" w:pos="317"/>
              </w:tabs>
              <w:ind w:left="34" w:firstLine="0"/>
              <w:jc w:val="both"/>
              <w:rPr>
                <w:color w:val="auto"/>
              </w:rPr>
            </w:pPr>
            <w:r w:rsidRPr="0016404C">
              <w:rPr>
                <w:color w:val="auto"/>
                <w:lang w:val="kk-KZ"/>
              </w:rPr>
              <w:t>Түркістан</w:t>
            </w:r>
            <w:r w:rsidRPr="0016404C">
              <w:rPr>
                <w:b/>
                <w:color w:val="auto"/>
                <w:lang w:val="kk-KZ"/>
              </w:rPr>
              <w:t xml:space="preserve"> </w:t>
            </w:r>
            <w:r w:rsidRPr="0016404C">
              <w:rPr>
                <w:color w:val="auto"/>
                <w:lang w:val="kk-KZ"/>
              </w:rPr>
              <w:t>ОРТД,</w:t>
            </w:r>
            <w:r w:rsidRPr="0016404C">
              <w:rPr>
                <w:b/>
                <w:color w:val="auto"/>
                <w:lang w:val="kk-KZ"/>
              </w:rPr>
              <w:t xml:space="preserve"> </w:t>
            </w:r>
            <w:r w:rsidRPr="0016404C">
              <w:rPr>
                <w:color w:val="auto"/>
                <w:lang w:val="kk-KZ"/>
              </w:rPr>
              <w:t>160011, Шымкент қ., Есенберлин көш., 11 «Б» - 9 дана.</w:t>
            </w:r>
          </w:p>
        </w:tc>
      </w:tr>
      <w:tr w:rsidR="0016404C" w:rsidRPr="0016404C" w14:paraId="02E32BC7" w14:textId="77777777" w:rsidTr="00212AE3">
        <w:trPr>
          <w:jc w:val="center"/>
        </w:trPr>
        <w:tc>
          <w:tcPr>
            <w:tcW w:w="4928" w:type="dxa"/>
            <w:tcBorders>
              <w:left w:val="single" w:sz="8" w:space="0" w:color="000000"/>
              <w:bottom w:val="single" w:sz="8" w:space="0" w:color="000000"/>
              <w:right w:val="single" w:sz="8" w:space="0" w:color="000000"/>
            </w:tcBorders>
          </w:tcPr>
          <w:p w14:paraId="1B085FDA" w14:textId="0B9FB2BC" w:rsidR="000B2B53" w:rsidRPr="0016404C" w:rsidRDefault="000B2B53" w:rsidP="00212AE3">
            <w:pPr>
              <w:textAlignment w:val="baseline"/>
              <w:rPr>
                <w:color w:val="auto"/>
                <w:lang w:val="kk-KZ"/>
              </w:rPr>
            </w:pPr>
            <w:r w:rsidRPr="0016404C">
              <w:rPr>
                <w:color w:val="auto"/>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4643" w:type="dxa"/>
            <w:tcBorders>
              <w:bottom w:val="single" w:sz="8" w:space="0" w:color="000000"/>
              <w:right w:val="single" w:sz="8" w:space="0" w:color="000000"/>
            </w:tcBorders>
          </w:tcPr>
          <w:p w14:paraId="2B51F9A6" w14:textId="77777777" w:rsidR="000B2B53" w:rsidRPr="0016404C" w:rsidRDefault="000B2B53" w:rsidP="00212AE3">
            <w:pPr>
              <w:rPr>
                <w:color w:val="auto"/>
                <w:lang w:val="kk-KZ"/>
              </w:rPr>
            </w:pPr>
          </w:p>
        </w:tc>
      </w:tr>
      <w:tr w:rsidR="0016404C" w:rsidRPr="0016404C" w14:paraId="64870D33" w14:textId="77777777" w:rsidTr="00212AE3">
        <w:trPr>
          <w:jc w:val="center"/>
        </w:trPr>
        <w:tc>
          <w:tcPr>
            <w:tcW w:w="4928" w:type="dxa"/>
            <w:tcBorders>
              <w:left w:val="single" w:sz="8" w:space="0" w:color="000000"/>
              <w:bottom w:val="single" w:sz="8" w:space="0" w:color="000000"/>
              <w:right w:val="single" w:sz="8" w:space="0" w:color="000000"/>
            </w:tcBorders>
          </w:tcPr>
          <w:p w14:paraId="601315EE" w14:textId="033CCEB3" w:rsidR="000B2B53" w:rsidRPr="0016404C" w:rsidRDefault="000B2B53" w:rsidP="00212AE3">
            <w:pPr>
              <w:textAlignment w:val="baseline"/>
              <w:rPr>
                <w:color w:val="auto"/>
                <w:lang w:val="kk-KZ"/>
              </w:rPr>
            </w:pPr>
            <w:r w:rsidRPr="0016404C">
              <w:rPr>
                <w:color w:val="auto"/>
                <w:lang w:val="kk-KZ"/>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 </w:t>
            </w:r>
          </w:p>
        </w:tc>
        <w:tc>
          <w:tcPr>
            <w:tcW w:w="4643" w:type="dxa"/>
            <w:tcBorders>
              <w:bottom w:val="single" w:sz="8" w:space="0" w:color="000000"/>
              <w:right w:val="single" w:sz="8" w:space="0" w:color="000000"/>
            </w:tcBorders>
          </w:tcPr>
          <w:p w14:paraId="573D44D9" w14:textId="77777777" w:rsidR="000B2B53" w:rsidRPr="0016404C" w:rsidRDefault="000B2B53" w:rsidP="00212AE3">
            <w:pPr>
              <w:rPr>
                <w:color w:val="auto"/>
                <w:lang w:val="kk-KZ"/>
              </w:rPr>
            </w:pPr>
          </w:p>
        </w:tc>
      </w:tr>
    </w:tbl>
    <w:p w14:paraId="2C124B99" w14:textId="77777777" w:rsidR="00DE1184" w:rsidRPr="0016404C" w:rsidRDefault="00DE1184" w:rsidP="00DE1184">
      <w:pPr>
        <w:ind w:firstLine="397"/>
        <w:textAlignment w:val="baseline"/>
        <w:rPr>
          <w:color w:val="auto"/>
          <w:lang w:val="kk-KZ"/>
        </w:rPr>
      </w:pPr>
      <w:r w:rsidRPr="0016404C">
        <w:rPr>
          <w:color w:val="auto"/>
          <w:lang w:val="kk-KZ"/>
        </w:rPr>
        <w:t> </w:t>
      </w:r>
    </w:p>
    <w:p w14:paraId="478A8CB7" w14:textId="77777777" w:rsidR="009732F4" w:rsidRPr="0016404C" w:rsidRDefault="009732F4" w:rsidP="009732F4">
      <w:pPr>
        <w:suppressAutoHyphens w:val="0"/>
        <w:ind w:firstLine="397"/>
        <w:jc w:val="both"/>
        <w:rPr>
          <w:color w:val="auto"/>
          <w:lang w:val="kk-KZ"/>
        </w:rPr>
      </w:pPr>
      <w:r w:rsidRPr="0016404C">
        <w:rPr>
          <w:color w:val="auto"/>
          <w:lang w:val="kk-KZ"/>
        </w:rPr>
        <w:t>* мәліметтер мемлекеттік сатып алу жоспарынан алынады (автоматты түрде көрсетіледі).</w:t>
      </w:r>
    </w:p>
    <w:p w14:paraId="29452ED6" w14:textId="77777777" w:rsidR="009732F4" w:rsidRPr="0016404C" w:rsidRDefault="009732F4" w:rsidP="009732F4">
      <w:pPr>
        <w:suppressAutoHyphens w:val="0"/>
        <w:ind w:firstLine="397"/>
        <w:jc w:val="both"/>
        <w:rPr>
          <w:color w:val="auto"/>
          <w:lang w:val="kk-KZ"/>
        </w:rPr>
      </w:pPr>
      <w:r w:rsidRPr="0016404C">
        <w:rPr>
          <w:color w:val="auto"/>
          <w:lang w:val="kk-KZ"/>
        </w:rPr>
        <w:t>Ескерту.</w:t>
      </w:r>
    </w:p>
    <w:p w14:paraId="5E227FDD" w14:textId="77777777" w:rsidR="009732F4" w:rsidRPr="0016404C" w:rsidRDefault="009732F4" w:rsidP="009732F4">
      <w:pPr>
        <w:suppressAutoHyphens w:val="0"/>
        <w:ind w:firstLine="397"/>
        <w:jc w:val="both"/>
        <w:rPr>
          <w:color w:val="auto"/>
          <w:lang w:val="kk-KZ"/>
        </w:rPr>
      </w:pPr>
      <w:r w:rsidRPr="0016404C">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54E7B80D" w14:textId="18C0D058" w:rsidR="00DE1184" w:rsidRPr="0016404C" w:rsidRDefault="009732F4" w:rsidP="009732F4">
      <w:pPr>
        <w:rPr>
          <w:b/>
          <w:color w:val="auto"/>
          <w:lang w:val="kk-KZ"/>
        </w:rPr>
      </w:pPr>
      <w:r w:rsidRPr="0016404C">
        <w:rPr>
          <w:color w:val="auto"/>
          <w:lang w:val="kk-KZ"/>
        </w:rPr>
        <w:t xml:space="preserve">      2. Өзге құжаттарда техникалық ерекшеліктің талаптарын белгілеуге жол берілмейді.</w:t>
      </w:r>
    </w:p>
    <w:p w14:paraId="5FECAD02" w14:textId="77777777" w:rsidR="00A601DA" w:rsidRPr="0016404C" w:rsidRDefault="00A601DA" w:rsidP="00F75D70">
      <w:pPr>
        <w:ind w:firstLine="6804"/>
        <w:jc w:val="right"/>
        <w:rPr>
          <w:b/>
          <w:color w:val="auto"/>
          <w:lang w:val="kk-KZ"/>
        </w:rPr>
      </w:pPr>
    </w:p>
    <w:p w14:paraId="741A9B66" w14:textId="77777777" w:rsidR="00D21C99" w:rsidRPr="0016404C" w:rsidRDefault="00D21C99" w:rsidP="00F75D70">
      <w:pPr>
        <w:ind w:firstLine="6804"/>
        <w:jc w:val="right"/>
        <w:rPr>
          <w:b/>
          <w:color w:val="auto"/>
          <w:lang w:val="kk-KZ"/>
        </w:rPr>
      </w:pPr>
    </w:p>
    <w:p w14:paraId="3BC88F1E" w14:textId="77777777" w:rsidR="00D21C99" w:rsidRPr="0016404C" w:rsidRDefault="00D21C99" w:rsidP="00F75D70">
      <w:pPr>
        <w:ind w:firstLine="6804"/>
        <w:jc w:val="right"/>
        <w:rPr>
          <w:b/>
          <w:color w:val="auto"/>
          <w:lang w:val="kk-KZ"/>
        </w:rPr>
      </w:pPr>
    </w:p>
    <w:p w14:paraId="18273D81" w14:textId="77777777" w:rsidR="00D21C99" w:rsidRPr="0016404C" w:rsidRDefault="00D21C99" w:rsidP="00F75D70">
      <w:pPr>
        <w:ind w:firstLine="6804"/>
        <w:jc w:val="right"/>
        <w:rPr>
          <w:b/>
          <w:color w:val="auto"/>
          <w:lang w:val="kk-KZ"/>
        </w:rPr>
      </w:pPr>
    </w:p>
    <w:p w14:paraId="346F3BE8" w14:textId="77777777" w:rsidR="00D21C99" w:rsidRPr="0016404C" w:rsidRDefault="00D21C99" w:rsidP="00F75D70">
      <w:pPr>
        <w:ind w:firstLine="6804"/>
        <w:jc w:val="right"/>
        <w:rPr>
          <w:b/>
          <w:color w:val="auto"/>
          <w:lang w:val="kk-KZ"/>
        </w:rPr>
      </w:pPr>
    </w:p>
    <w:p w14:paraId="4EDC23EE" w14:textId="77777777" w:rsidR="00EC38F1" w:rsidRPr="0016404C" w:rsidRDefault="00EC38F1" w:rsidP="00F75D70">
      <w:pPr>
        <w:ind w:firstLine="6804"/>
        <w:jc w:val="right"/>
        <w:rPr>
          <w:b/>
          <w:color w:val="auto"/>
          <w:lang w:val="kk-KZ"/>
        </w:rPr>
      </w:pPr>
    </w:p>
    <w:p w14:paraId="032EAF47" w14:textId="77777777" w:rsidR="00EC38F1" w:rsidRPr="0016404C" w:rsidRDefault="00EC38F1" w:rsidP="00F75D70">
      <w:pPr>
        <w:ind w:firstLine="6804"/>
        <w:jc w:val="right"/>
        <w:rPr>
          <w:b/>
          <w:color w:val="auto"/>
          <w:lang w:val="kk-KZ"/>
        </w:rPr>
      </w:pPr>
    </w:p>
    <w:p w14:paraId="7F446C82" w14:textId="77777777" w:rsidR="0016404C" w:rsidRPr="0016404C" w:rsidRDefault="0016404C" w:rsidP="00F75D70">
      <w:pPr>
        <w:ind w:firstLine="6804"/>
        <w:jc w:val="right"/>
        <w:rPr>
          <w:b/>
          <w:color w:val="auto"/>
          <w:lang w:val="kk-KZ"/>
        </w:rPr>
      </w:pPr>
    </w:p>
    <w:p w14:paraId="3106F5CF" w14:textId="77777777" w:rsidR="00EC38F1" w:rsidRPr="0016404C" w:rsidRDefault="00EC38F1" w:rsidP="00F75D70">
      <w:pPr>
        <w:ind w:firstLine="6804"/>
        <w:jc w:val="right"/>
        <w:rPr>
          <w:b/>
          <w:color w:val="auto"/>
          <w:lang w:val="kk-KZ"/>
        </w:rPr>
      </w:pPr>
    </w:p>
    <w:p w14:paraId="7310D6D2" w14:textId="77777777" w:rsidR="00EC38F1" w:rsidRPr="0016404C" w:rsidRDefault="00EC38F1" w:rsidP="00F75D70">
      <w:pPr>
        <w:ind w:firstLine="6804"/>
        <w:jc w:val="right"/>
        <w:rPr>
          <w:b/>
          <w:color w:val="auto"/>
          <w:lang w:val="kk-KZ"/>
        </w:rPr>
      </w:pPr>
    </w:p>
    <w:p w14:paraId="680E3836" w14:textId="77777777" w:rsidR="00EC38F1" w:rsidRPr="0016404C" w:rsidRDefault="00EC38F1" w:rsidP="00F75D70">
      <w:pPr>
        <w:ind w:firstLine="6804"/>
        <w:jc w:val="right"/>
        <w:rPr>
          <w:b/>
          <w:color w:val="auto"/>
          <w:lang w:val="kk-KZ"/>
        </w:rPr>
      </w:pPr>
    </w:p>
    <w:p w14:paraId="048F6EA0" w14:textId="77777777" w:rsidR="00EC38F1" w:rsidRPr="0016404C" w:rsidRDefault="00EC38F1" w:rsidP="00F75D70">
      <w:pPr>
        <w:ind w:firstLine="6804"/>
        <w:jc w:val="right"/>
        <w:rPr>
          <w:b/>
          <w:color w:val="auto"/>
          <w:lang w:val="kk-KZ"/>
        </w:rPr>
      </w:pPr>
    </w:p>
    <w:p w14:paraId="0D939F09" w14:textId="77777777" w:rsidR="00EC38F1" w:rsidRPr="0016404C" w:rsidRDefault="00EC38F1" w:rsidP="00F75D70">
      <w:pPr>
        <w:ind w:firstLine="6804"/>
        <w:jc w:val="right"/>
        <w:rPr>
          <w:b/>
          <w:color w:val="auto"/>
          <w:lang w:val="kk-KZ"/>
        </w:rPr>
      </w:pPr>
    </w:p>
    <w:p w14:paraId="7348C481" w14:textId="77777777" w:rsidR="00EC38F1" w:rsidRPr="0016404C" w:rsidRDefault="00EC38F1" w:rsidP="00F75D70">
      <w:pPr>
        <w:ind w:firstLine="6804"/>
        <w:jc w:val="right"/>
        <w:rPr>
          <w:b/>
          <w:color w:val="auto"/>
          <w:lang w:val="kk-KZ"/>
        </w:rPr>
      </w:pPr>
    </w:p>
    <w:p w14:paraId="49A77775" w14:textId="77777777" w:rsidR="00EC38F1" w:rsidRPr="0016404C" w:rsidRDefault="00EC38F1" w:rsidP="00F75D70">
      <w:pPr>
        <w:ind w:firstLine="6804"/>
        <w:jc w:val="right"/>
        <w:rPr>
          <w:b/>
          <w:color w:val="auto"/>
          <w:lang w:val="kk-KZ"/>
        </w:rPr>
      </w:pPr>
    </w:p>
    <w:p w14:paraId="389C83EB" w14:textId="77777777" w:rsidR="00EC38F1" w:rsidRDefault="00EC38F1" w:rsidP="00F75D70">
      <w:pPr>
        <w:ind w:firstLine="6804"/>
        <w:jc w:val="right"/>
        <w:rPr>
          <w:b/>
          <w:color w:val="auto"/>
          <w:lang w:val="kk-KZ"/>
        </w:rPr>
      </w:pPr>
    </w:p>
    <w:p w14:paraId="1236C7A7" w14:textId="77777777" w:rsidR="002C56B6" w:rsidRDefault="002C56B6" w:rsidP="00F75D70">
      <w:pPr>
        <w:ind w:firstLine="6804"/>
        <w:jc w:val="right"/>
        <w:rPr>
          <w:b/>
          <w:color w:val="auto"/>
          <w:lang w:val="kk-KZ"/>
        </w:rPr>
      </w:pPr>
    </w:p>
    <w:p w14:paraId="5A96121B" w14:textId="77777777" w:rsidR="002C56B6" w:rsidRDefault="002C56B6" w:rsidP="00F75D70">
      <w:pPr>
        <w:ind w:firstLine="6804"/>
        <w:jc w:val="right"/>
        <w:rPr>
          <w:b/>
          <w:color w:val="auto"/>
          <w:lang w:val="kk-KZ"/>
        </w:rPr>
      </w:pPr>
    </w:p>
    <w:p w14:paraId="4A4177BD" w14:textId="77777777" w:rsidR="002C56B6" w:rsidRDefault="002C56B6" w:rsidP="00F75D70">
      <w:pPr>
        <w:ind w:firstLine="6804"/>
        <w:jc w:val="right"/>
        <w:rPr>
          <w:b/>
          <w:color w:val="auto"/>
          <w:lang w:val="kk-KZ"/>
        </w:rPr>
      </w:pPr>
    </w:p>
    <w:p w14:paraId="4C9B7702" w14:textId="77777777" w:rsidR="002C56B6" w:rsidRPr="0016404C" w:rsidRDefault="002C56B6" w:rsidP="00F75D70">
      <w:pPr>
        <w:ind w:firstLine="6804"/>
        <w:jc w:val="right"/>
        <w:rPr>
          <w:b/>
          <w:color w:val="auto"/>
          <w:lang w:val="kk-KZ"/>
        </w:rPr>
      </w:pPr>
    </w:p>
    <w:p w14:paraId="20BCEF95" w14:textId="77777777" w:rsidR="00F305DB" w:rsidRPr="0016404C" w:rsidRDefault="00F305DB" w:rsidP="00F75D70">
      <w:pPr>
        <w:ind w:firstLine="6804"/>
        <w:jc w:val="right"/>
        <w:rPr>
          <w:b/>
          <w:color w:val="auto"/>
          <w:lang w:val="kk-KZ"/>
        </w:rPr>
      </w:pPr>
    </w:p>
    <w:p w14:paraId="11F2860B" w14:textId="77777777" w:rsidR="00F75D70" w:rsidRPr="0016404C" w:rsidRDefault="00F75D70" w:rsidP="00F75D70">
      <w:pPr>
        <w:ind w:firstLine="6804"/>
        <w:jc w:val="right"/>
        <w:rPr>
          <w:b/>
          <w:color w:val="auto"/>
          <w:lang w:val="kk-KZ"/>
        </w:rPr>
      </w:pPr>
      <w:r w:rsidRPr="0016404C">
        <w:rPr>
          <w:b/>
          <w:color w:val="auto"/>
          <w:lang w:val="kk-KZ"/>
        </w:rPr>
        <w:lastRenderedPageBreak/>
        <w:t>Приложение 2</w:t>
      </w:r>
    </w:p>
    <w:p w14:paraId="200D08E6" w14:textId="77777777" w:rsidR="00F75D70" w:rsidRPr="0016404C" w:rsidRDefault="00F75D70" w:rsidP="00F75D70">
      <w:pPr>
        <w:jc w:val="right"/>
        <w:rPr>
          <w:color w:val="auto"/>
        </w:rPr>
      </w:pPr>
      <w:r w:rsidRPr="0016404C">
        <w:rPr>
          <w:color w:val="auto"/>
        </w:rPr>
        <w:t>к конкурсной документации</w:t>
      </w:r>
    </w:p>
    <w:p w14:paraId="2F1B1C2C" w14:textId="77777777" w:rsidR="00F75D70" w:rsidRPr="0016404C" w:rsidRDefault="00F75D70" w:rsidP="00F75D70">
      <w:pPr>
        <w:ind w:firstLine="397"/>
        <w:jc w:val="both"/>
        <w:rPr>
          <w:color w:val="auto"/>
        </w:rPr>
      </w:pPr>
      <w:r w:rsidRPr="0016404C">
        <w:rPr>
          <w:color w:val="auto"/>
        </w:rPr>
        <w:t> </w:t>
      </w:r>
    </w:p>
    <w:p w14:paraId="3E149BCD" w14:textId="77777777" w:rsidR="00F75D70" w:rsidRPr="0016404C" w:rsidRDefault="00F75D70" w:rsidP="00F75D70">
      <w:pPr>
        <w:ind w:firstLine="397"/>
        <w:jc w:val="both"/>
        <w:rPr>
          <w:color w:val="auto"/>
        </w:rPr>
      </w:pPr>
      <w:r w:rsidRPr="0016404C">
        <w:rPr>
          <w:color w:val="auto"/>
        </w:rPr>
        <w:t> </w:t>
      </w:r>
    </w:p>
    <w:p w14:paraId="37A9DCD1" w14:textId="4E5D8CE8" w:rsidR="00F75D70" w:rsidRPr="0016404C" w:rsidRDefault="00F75D70" w:rsidP="00F75D70">
      <w:pPr>
        <w:jc w:val="center"/>
        <w:textAlignment w:val="baseline"/>
        <w:rPr>
          <w:color w:val="auto"/>
          <w:lang w:val="kk-KZ"/>
        </w:rPr>
      </w:pPr>
      <w:r w:rsidRPr="0016404C">
        <w:rPr>
          <w:rStyle w:val="s1"/>
          <w:color w:val="auto"/>
        </w:rPr>
        <w:t>Техническая с</w:t>
      </w:r>
      <w:r w:rsidR="002D3AD5" w:rsidRPr="0016404C">
        <w:rPr>
          <w:rStyle w:val="s1"/>
          <w:color w:val="auto"/>
        </w:rPr>
        <w:t>пецификация</w:t>
      </w:r>
      <w:r w:rsidR="002D3AD5" w:rsidRPr="0016404C">
        <w:rPr>
          <w:rStyle w:val="s1"/>
          <w:color w:val="auto"/>
        </w:rPr>
        <w:br/>
        <w:t>закупаемых товаров</w:t>
      </w:r>
    </w:p>
    <w:p w14:paraId="0A89137F" w14:textId="77777777" w:rsidR="00F75D70" w:rsidRPr="0016404C" w:rsidRDefault="00F75D70" w:rsidP="00F75D70">
      <w:pPr>
        <w:ind w:firstLine="397"/>
        <w:textAlignment w:val="baseline"/>
        <w:rPr>
          <w:color w:val="auto"/>
        </w:rPr>
      </w:pPr>
      <w:r w:rsidRPr="0016404C">
        <w:rPr>
          <w:color w:val="auto"/>
        </w:rPr>
        <w:t> </w:t>
      </w:r>
    </w:p>
    <w:p w14:paraId="47BDB33F" w14:textId="77777777" w:rsidR="00F75D70" w:rsidRPr="0016404C" w:rsidRDefault="00F75D70" w:rsidP="00F75D70">
      <w:pPr>
        <w:ind w:firstLine="397"/>
        <w:jc w:val="both"/>
        <w:rPr>
          <w:rStyle w:val="s0"/>
          <w:color w:val="auto"/>
        </w:rPr>
      </w:pPr>
      <w:r w:rsidRPr="0016404C">
        <w:rPr>
          <w:rStyle w:val="s0"/>
          <w:color w:val="auto"/>
        </w:rPr>
        <w:t>Наименование заказчика:</w:t>
      </w:r>
      <w:r w:rsidRPr="0016404C">
        <w:rPr>
          <w:rStyle w:val="s0"/>
          <w:color w:val="auto"/>
        </w:rPr>
        <w:tab/>
      </w:r>
      <w:r w:rsidRPr="0016404C">
        <w:rPr>
          <w:rStyle w:val="s0"/>
          <w:color w:val="auto"/>
        </w:rPr>
        <w:tab/>
        <w:t>АО «Казтел</w:t>
      </w:r>
      <w:bookmarkStart w:id="0" w:name="_GoBack"/>
      <w:r w:rsidRPr="002C56B6">
        <w:rPr>
          <w:rStyle w:val="s0"/>
          <w:color w:val="auto"/>
        </w:rPr>
        <w:t>ера</w:t>
      </w:r>
      <w:bookmarkEnd w:id="0"/>
      <w:r w:rsidRPr="0016404C">
        <w:rPr>
          <w:rStyle w:val="s0"/>
          <w:color w:val="auto"/>
        </w:rPr>
        <w:t>дио»</w:t>
      </w:r>
    </w:p>
    <w:p w14:paraId="539255FF" w14:textId="3FD228DE" w:rsidR="00F75D70" w:rsidRPr="0016404C" w:rsidRDefault="00F75D70" w:rsidP="00F75D70">
      <w:pPr>
        <w:ind w:firstLine="397"/>
        <w:jc w:val="both"/>
        <w:rPr>
          <w:color w:val="auto"/>
        </w:rPr>
      </w:pPr>
      <w:r w:rsidRPr="0016404C">
        <w:rPr>
          <w:rStyle w:val="s0"/>
          <w:color w:val="auto"/>
        </w:rPr>
        <w:t>Наименование организатора:</w:t>
      </w:r>
      <w:r w:rsidRPr="0016404C">
        <w:rPr>
          <w:rStyle w:val="s0"/>
          <w:color w:val="auto"/>
        </w:rPr>
        <w:tab/>
      </w:r>
      <w:r w:rsidR="00231EA2" w:rsidRPr="0016404C">
        <w:rPr>
          <w:rStyle w:val="s0"/>
          <w:color w:val="auto"/>
        </w:rPr>
        <w:tab/>
      </w:r>
      <w:r w:rsidRPr="0016404C">
        <w:rPr>
          <w:rStyle w:val="s0"/>
          <w:color w:val="auto"/>
        </w:rPr>
        <w:t>АО «</w:t>
      </w:r>
      <w:proofErr w:type="spellStart"/>
      <w:r w:rsidRPr="0016404C">
        <w:rPr>
          <w:rStyle w:val="s0"/>
          <w:color w:val="auto"/>
        </w:rPr>
        <w:t>Казтелерадио</w:t>
      </w:r>
      <w:proofErr w:type="spellEnd"/>
      <w:r w:rsidRPr="0016404C">
        <w:rPr>
          <w:rStyle w:val="s0"/>
          <w:color w:val="auto"/>
        </w:rPr>
        <w:t>»</w:t>
      </w:r>
    </w:p>
    <w:p w14:paraId="2FF9F6DF" w14:textId="77777777" w:rsidR="00F75D70" w:rsidRPr="0016404C" w:rsidRDefault="00F75D70" w:rsidP="00F75D70">
      <w:pPr>
        <w:ind w:firstLine="397"/>
        <w:jc w:val="both"/>
        <w:rPr>
          <w:color w:val="auto"/>
        </w:rPr>
      </w:pPr>
      <w:r w:rsidRPr="0016404C">
        <w:rPr>
          <w:rStyle w:val="s0"/>
          <w:color w:val="auto"/>
        </w:rPr>
        <w:t>№ конкурса:</w:t>
      </w:r>
      <w:r w:rsidRPr="0016404C">
        <w:rPr>
          <w:rStyle w:val="s0"/>
          <w:color w:val="auto"/>
        </w:rPr>
        <w:tab/>
      </w:r>
      <w:r w:rsidRPr="0016404C">
        <w:rPr>
          <w:rStyle w:val="s0"/>
          <w:color w:val="auto"/>
        </w:rPr>
        <w:tab/>
      </w:r>
      <w:r w:rsidRPr="0016404C">
        <w:rPr>
          <w:rStyle w:val="s0"/>
          <w:color w:val="auto"/>
        </w:rPr>
        <w:tab/>
      </w:r>
      <w:r w:rsidRPr="0016404C">
        <w:rPr>
          <w:rStyle w:val="s0"/>
          <w:color w:val="auto"/>
        </w:rPr>
        <w:tab/>
        <w:t>__________________________________________</w:t>
      </w:r>
    </w:p>
    <w:p w14:paraId="23809DAF" w14:textId="77777777" w:rsidR="00F75D70" w:rsidRPr="0016404C" w:rsidRDefault="00F75D70" w:rsidP="00F75D70">
      <w:pPr>
        <w:ind w:firstLine="397"/>
        <w:jc w:val="both"/>
        <w:rPr>
          <w:color w:val="auto"/>
        </w:rPr>
      </w:pPr>
      <w:r w:rsidRPr="0016404C">
        <w:rPr>
          <w:rStyle w:val="s0"/>
          <w:color w:val="auto"/>
        </w:rPr>
        <w:t>Наименование конкурса:</w:t>
      </w:r>
      <w:r w:rsidRPr="0016404C">
        <w:rPr>
          <w:rStyle w:val="s0"/>
          <w:color w:val="auto"/>
        </w:rPr>
        <w:tab/>
      </w:r>
      <w:r w:rsidRPr="0016404C">
        <w:rPr>
          <w:rStyle w:val="s0"/>
          <w:color w:val="auto"/>
        </w:rPr>
        <w:tab/>
      </w:r>
      <w:r w:rsidRPr="0016404C">
        <w:rPr>
          <w:color w:val="auto"/>
        </w:rPr>
        <w:t>ПК в комплекте</w:t>
      </w:r>
    </w:p>
    <w:p w14:paraId="182DFFCB" w14:textId="77777777" w:rsidR="00F75D70" w:rsidRPr="0016404C" w:rsidRDefault="00F75D70" w:rsidP="00F75D70">
      <w:pPr>
        <w:ind w:firstLine="397"/>
        <w:jc w:val="both"/>
        <w:rPr>
          <w:color w:val="auto"/>
        </w:rPr>
      </w:pPr>
      <w:r w:rsidRPr="0016404C">
        <w:rPr>
          <w:rStyle w:val="s0"/>
          <w:color w:val="auto"/>
        </w:rPr>
        <w:t>№ лота:</w:t>
      </w:r>
      <w:r w:rsidRPr="0016404C">
        <w:rPr>
          <w:rStyle w:val="s0"/>
          <w:color w:val="auto"/>
        </w:rPr>
        <w:tab/>
      </w:r>
      <w:r w:rsidRPr="0016404C">
        <w:rPr>
          <w:rStyle w:val="s0"/>
          <w:color w:val="auto"/>
        </w:rPr>
        <w:tab/>
      </w:r>
      <w:r w:rsidRPr="0016404C">
        <w:rPr>
          <w:rStyle w:val="s0"/>
          <w:color w:val="auto"/>
        </w:rPr>
        <w:tab/>
      </w:r>
      <w:r w:rsidRPr="0016404C">
        <w:rPr>
          <w:rStyle w:val="s0"/>
          <w:color w:val="auto"/>
        </w:rPr>
        <w:tab/>
      </w:r>
      <w:r w:rsidRPr="0016404C">
        <w:rPr>
          <w:rStyle w:val="s0"/>
          <w:color w:val="auto"/>
        </w:rPr>
        <w:tab/>
      </w:r>
    </w:p>
    <w:p w14:paraId="37BAD195" w14:textId="77777777" w:rsidR="00F75D70" w:rsidRPr="0016404C" w:rsidRDefault="00F75D70" w:rsidP="00F75D70">
      <w:pPr>
        <w:ind w:firstLine="397"/>
        <w:jc w:val="both"/>
        <w:rPr>
          <w:color w:val="auto"/>
        </w:rPr>
      </w:pPr>
      <w:r w:rsidRPr="0016404C">
        <w:rPr>
          <w:rStyle w:val="s0"/>
          <w:color w:val="auto"/>
        </w:rPr>
        <w:t>Наименование лота:</w:t>
      </w:r>
      <w:r w:rsidRPr="0016404C">
        <w:rPr>
          <w:rStyle w:val="s0"/>
          <w:color w:val="auto"/>
        </w:rPr>
        <w:tab/>
      </w:r>
      <w:r w:rsidRPr="0016404C">
        <w:rPr>
          <w:rStyle w:val="s0"/>
          <w:color w:val="auto"/>
        </w:rPr>
        <w:tab/>
      </w:r>
      <w:r w:rsidRPr="0016404C">
        <w:rPr>
          <w:rStyle w:val="s0"/>
          <w:color w:val="auto"/>
        </w:rPr>
        <w:tab/>
      </w:r>
      <w:r w:rsidRPr="0016404C">
        <w:rPr>
          <w:color w:val="auto"/>
        </w:rPr>
        <w:t>ПК в комплекте</w:t>
      </w:r>
    </w:p>
    <w:p w14:paraId="15071BDF" w14:textId="77777777" w:rsidR="00F75D70" w:rsidRPr="0016404C" w:rsidRDefault="00F75D70" w:rsidP="00F75D70">
      <w:pPr>
        <w:ind w:firstLine="397"/>
        <w:jc w:val="both"/>
        <w:rPr>
          <w:color w:val="auto"/>
        </w:rPr>
      </w:pPr>
      <w:r w:rsidRPr="0016404C">
        <w:rPr>
          <w:rStyle w:val="s0"/>
          <w:color w:val="auto"/>
        </w:rPr>
        <w:t> </w:t>
      </w:r>
    </w:p>
    <w:tbl>
      <w:tblPr>
        <w:tblW w:w="5000" w:type="pct"/>
        <w:jc w:val="center"/>
        <w:tblLook w:val="04A0" w:firstRow="1" w:lastRow="0" w:firstColumn="1" w:lastColumn="0" w:noHBand="0" w:noVBand="1"/>
      </w:tblPr>
      <w:tblGrid>
        <w:gridCol w:w="4928"/>
        <w:gridCol w:w="4643"/>
      </w:tblGrid>
      <w:tr w:rsidR="0016404C" w:rsidRPr="0016404C" w14:paraId="11853399" w14:textId="77777777" w:rsidTr="00231EA2">
        <w:trPr>
          <w:jc w:val="center"/>
        </w:trPr>
        <w:tc>
          <w:tcPr>
            <w:tcW w:w="4928" w:type="dxa"/>
            <w:tcBorders>
              <w:top w:val="single" w:sz="8" w:space="0" w:color="000000"/>
              <w:left w:val="single" w:sz="8" w:space="0" w:color="000000"/>
              <w:bottom w:val="single" w:sz="8" w:space="0" w:color="000000"/>
              <w:right w:val="single" w:sz="8" w:space="0" w:color="000000"/>
            </w:tcBorders>
          </w:tcPr>
          <w:p w14:paraId="4CC4EC37" w14:textId="77777777" w:rsidR="00F75D70" w:rsidRPr="0016404C" w:rsidRDefault="00F75D70" w:rsidP="004B74B7">
            <w:pPr>
              <w:textAlignment w:val="baseline"/>
              <w:rPr>
                <w:color w:val="auto"/>
              </w:rPr>
            </w:pPr>
            <w:r w:rsidRPr="0016404C">
              <w:rPr>
                <w:color w:val="auto"/>
              </w:rPr>
              <w:t>Наименование кода Единого номенклатурного справочника товаров, работ, услуг*</w:t>
            </w:r>
          </w:p>
        </w:tc>
        <w:tc>
          <w:tcPr>
            <w:tcW w:w="4643" w:type="dxa"/>
            <w:tcBorders>
              <w:top w:val="single" w:sz="8" w:space="0" w:color="000000"/>
              <w:bottom w:val="single" w:sz="8" w:space="0" w:color="000000"/>
              <w:right w:val="single" w:sz="8" w:space="0" w:color="000000"/>
            </w:tcBorders>
          </w:tcPr>
          <w:p w14:paraId="39A6C848" w14:textId="77777777" w:rsidR="00F75D70" w:rsidRPr="0016404C" w:rsidRDefault="00F75D70" w:rsidP="004B74B7">
            <w:pPr>
              <w:jc w:val="both"/>
              <w:rPr>
                <w:color w:val="auto"/>
              </w:rPr>
            </w:pPr>
          </w:p>
          <w:p w14:paraId="4E5E44E0" w14:textId="77777777" w:rsidR="00F75D70" w:rsidRPr="0016404C" w:rsidRDefault="00F75D70" w:rsidP="004B74B7">
            <w:pPr>
              <w:jc w:val="both"/>
              <w:rPr>
                <w:color w:val="auto"/>
              </w:rPr>
            </w:pPr>
            <w:r w:rsidRPr="0016404C">
              <w:rPr>
                <w:color w:val="auto"/>
              </w:rPr>
              <w:t>262011.100.000008</w:t>
            </w:r>
          </w:p>
        </w:tc>
      </w:tr>
      <w:tr w:rsidR="0016404C" w:rsidRPr="0016404C" w14:paraId="7D9406D3" w14:textId="77777777" w:rsidTr="00231EA2">
        <w:trPr>
          <w:jc w:val="center"/>
        </w:trPr>
        <w:tc>
          <w:tcPr>
            <w:tcW w:w="4928" w:type="dxa"/>
            <w:tcBorders>
              <w:left w:val="single" w:sz="8" w:space="0" w:color="000000"/>
              <w:bottom w:val="single" w:sz="8" w:space="0" w:color="000000"/>
              <w:right w:val="single" w:sz="8" w:space="0" w:color="000000"/>
            </w:tcBorders>
          </w:tcPr>
          <w:p w14:paraId="3E192F7A" w14:textId="77777777" w:rsidR="00F75D70" w:rsidRPr="0016404C" w:rsidRDefault="00F75D70" w:rsidP="004B74B7">
            <w:pPr>
              <w:textAlignment w:val="baseline"/>
              <w:rPr>
                <w:color w:val="auto"/>
              </w:rPr>
            </w:pPr>
            <w:r w:rsidRPr="0016404C">
              <w:rPr>
                <w:color w:val="auto"/>
              </w:rPr>
              <w:t>Наименование товара*</w:t>
            </w:r>
          </w:p>
        </w:tc>
        <w:tc>
          <w:tcPr>
            <w:tcW w:w="4643" w:type="dxa"/>
            <w:tcBorders>
              <w:bottom w:val="single" w:sz="8" w:space="0" w:color="000000"/>
              <w:right w:val="single" w:sz="8" w:space="0" w:color="000000"/>
            </w:tcBorders>
          </w:tcPr>
          <w:p w14:paraId="673F2C51" w14:textId="77777777" w:rsidR="00F75D70" w:rsidRPr="0016404C" w:rsidRDefault="00F75D70" w:rsidP="004B74B7">
            <w:pPr>
              <w:jc w:val="both"/>
              <w:rPr>
                <w:color w:val="auto"/>
              </w:rPr>
            </w:pPr>
            <w:r w:rsidRPr="0016404C">
              <w:rPr>
                <w:color w:val="auto"/>
              </w:rPr>
              <w:t>Компьютер</w:t>
            </w:r>
          </w:p>
        </w:tc>
      </w:tr>
      <w:tr w:rsidR="0016404C" w:rsidRPr="0016404C" w14:paraId="5CD1CE80" w14:textId="77777777" w:rsidTr="00231EA2">
        <w:trPr>
          <w:jc w:val="center"/>
        </w:trPr>
        <w:tc>
          <w:tcPr>
            <w:tcW w:w="4928" w:type="dxa"/>
            <w:tcBorders>
              <w:left w:val="single" w:sz="8" w:space="0" w:color="000000"/>
              <w:bottom w:val="single" w:sz="8" w:space="0" w:color="000000"/>
              <w:right w:val="single" w:sz="8" w:space="0" w:color="000000"/>
            </w:tcBorders>
          </w:tcPr>
          <w:p w14:paraId="32D6BFF8" w14:textId="77777777" w:rsidR="00F75D70" w:rsidRPr="0016404C" w:rsidRDefault="00F75D70" w:rsidP="004B74B7">
            <w:pPr>
              <w:textAlignment w:val="baseline"/>
              <w:rPr>
                <w:color w:val="auto"/>
              </w:rPr>
            </w:pPr>
            <w:r w:rsidRPr="0016404C">
              <w:rPr>
                <w:color w:val="auto"/>
              </w:rPr>
              <w:t>Единица измерения*</w:t>
            </w:r>
          </w:p>
        </w:tc>
        <w:tc>
          <w:tcPr>
            <w:tcW w:w="4643" w:type="dxa"/>
            <w:tcBorders>
              <w:bottom w:val="single" w:sz="8" w:space="0" w:color="000000"/>
              <w:right w:val="single" w:sz="8" w:space="0" w:color="000000"/>
            </w:tcBorders>
          </w:tcPr>
          <w:p w14:paraId="738F558C" w14:textId="77777777" w:rsidR="00F75D70" w:rsidRPr="0016404C" w:rsidRDefault="00F75D70" w:rsidP="004B74B7">
            <w:pPr>
              <w:rPr>
                <w:color w:val="auto"/>
              </w:rPr>
            </w:pPr>
            <w:r w:rsidRPr="0016404C">
              <w:rPr>
                <w:color w:val="auto"/>
              </w:rPr>
              <w:t>шт.</w:t>
            </w:r>
          </w:p>
        </w:tc>
      </w:tr>
      <w:tr w:rsidR="0016404C" w:rsidRPr="0016404C" w14:paraId="42FB2725" w14:textId="77777777" w:rsidTr="00231EA2">
        <w:trPr>
          <w:jc w:val="center"/>
        </w:trPr>
        <w:tc>
          <w:tcPr>
            <w:tcW w:w="4928" w:type="dxa"/>
            <w:tcBorders>
              <w:left w:val="single" w:sz="8" w:space="0" w:color="000000"/>
              <w:bottom w:val="single" w:sz="8" w:space="0" w:color="000000"/>
              <w:right w:val="single" w:sz="8" w:space="0" w:color="000000"/>
            </w:tcBorders>
          </w:tcPr>
          <w:p w14:paraId="77EBDB0A" w14:textId="77777777" w:rsidR="00F75D70" w:rsidRPr="0016404C" w:rsidRDefault="00F75D70" w:rsidP="004B74B7">
            <w:pPr>
              <w:textAlignment w:val="baseline"/>
              <w:rPr>
                <w:color w:val="auto"/>
              </w:rPr>
            </w:pPr>
            <w:r w:rsidRPr="0016404C">
              <w:rPr>
                <w:color w:val="auto"/>
              </w:rPr>
              <w:t>Количество (объем)*</w:t>
            </w:r>
          </w:p>
        </w:tc>
        <w:tc>
          <w:tcPr>
            <w:tcW w:w="4643" w:type="dxa"/>
            <w:tcBorders>
              <w:bottom w:val="single" w:sz="8" w:space="0" w:color="000000"/>
              <w:right w:val="single" w:sz="8" w:space="0" w:color="000000"/>
            </w:tcBorders>
          </w:tcPr>
          <w:p w14:paraId="2E3F06F8" w14:textId="1B0F5C0D" w:rsidR="00F75D70" w:rsidRPr="0016404C" w:rsidRDefault="00F75D70" w:rsidP="00F305DB">
            <w:pPr>
              <w:rPr>
                <w:color w:val="auto"/>
              </w:rPr>
            </w:pPr>
            <w:r w:rsidRPr="0016404C">
              <w:rPr>
                <w:color w:val="auto"/>
              </w:rPr>
              <w:t>1</w:t>
            </w:r>
            <w:r w:rsidR="00F305DB" w:rsidRPr="0016404C">
              <w:rPr>
                <w:color w:val="auto"/>
                <w:lang w:val="en-US"/>
              </w:rPr>
              <w:t>20</w:t>
            </w:r>
          </w:p>
        </w:tc>
      </w:tr>
      <w:tr w:rsidR="0016404C" w:rsidRPr="0016404C" w14:paraId="6527D011" w14:textId="77777777" w:rsidTr="00231EA2">
        <w:trPr>
          <w:jc w:val="center"/>
        </w:trPr>
        <w:tc>
          <w:tcPr>
            <w:tcW w:w="4928" w:type="dxa"/>
            <w:tcBorders>
              <w:left w:val="single" w:sz="8" w:space="0" w:color="000000"/>
              <w:bottom w:val="single" w:sz="8" w:space="0" w:color="000000"/>
              <w:right w:val="single" w:sz="8" w:space="0" w:color="000000"/>
            </w:tcBorders>
          </w:tcPr>
          <w:p w14:paraId="3819821F" w14:textId="77777777" w:rsidR="00231EA2" w:rsidRPr="0016404C" w:rsidRDefault="00231EA2" w:rsidP="004B74B7">
            <w:pPr>
              <w:textAlignment w:val="baseline"/>
              <w:rPr>
                <w:color w:val="auto"/>
              </w:rPr>
            </w:pPr>
            <w:r w:rsidRPr="0016404C">
              <w:rPr>
                <w:color w:val="auto"/>
              </w:rPr>
              <w:t>Цена за единицу, без учета налога на добавленную стоимость*</w:t>
            </w:r>
          </w:p>
        </w:tc>
        <w:tc>
          <w:tcPr>
            <w:tcW w:w="4643" w:type="dxa"/>
            <w:tcBorders>
              <w:bottom w:val="single" w:sz="8" w:space="0" w:color="000000"/>
              <w:right w:val="single" w:sz="8" w:space="0" w:color="000000"/>
            </w:tcBorders>
          </w:tcPr>
          <w:p w14:paraId="45A1A445" w14:textId="2C5D16B3" w:rsidR="00231EA2" w:rsidRPr="0016404C" w:rsidRDefault="00F305DB" w:rsidP="004B74B7">
            <w:pPr>
              <w:rPr>
                <w:color w:val="auto"/>
                <w:lang w:val="en-US"/>
              </w:rPr>
            </w:pPr>
            <w:r w:rsidRPr="0016404C">
              <w:rPr>
                <w:color w:val="auto"/>
                <w:lang w:val="en-US"/>
              </w:rPr>
              <w:t>512 400,00</w:t>
            </w:r>
          </w:p>
        </w:tc>
      </w:tr>
      <w:tr w:rsidR="0016404C" w:rsidRPr="0016404C" w14:paraId="786C0257" w14:textId="77777777" w:rsidTr="00231EA2">
        <w:trPr>
          <w:jc w:val="center"/>
        </w:trPr>
        <w:tc>
          <w:tcPr>
            <w:tcW w:w="4928" w:type="dxa"/>
            <w:tcBorders>
              <w:left w:val="single" w:sz="8" w:space="0" w:color="000000"/>
              <w:bottom w:val="single" w:sz="8" w:space="0" w:color="000000"/>
              <w:right w:val="single" w:sz="8" w:space="0" w:color="000000"/>
            </w:tcBorders>
          </w:tcPr>
          <w:p w14:paraId="436616AF" w14:textId="77777777" w:rsidR="00231EA2" w:rsidRPr="0016404C" w:rsidRDefault="00231EA2" w:rsidP="004B74B7">
            <w:pPr>
              <w:textAlignment w:val="baseline"/>
              <w:rPr>
                <w:color w:val="auto"/>
              </w:rPr>
            </w:pPr>
            <w:r w:rsidRPr="0016404C">
              <w:rPr>
                <w:color w:val="auto"/>
              </w:rPr>
              <w:t>Общая сумма, выделенная для закупки, без учета налога на добавленную стоимость*</w:t>
            </w:r>
          </w:p>
        </w:tc>
        <w:tc>
          <w:tcPr>
            <w:tcW w:w="4643" w:type="dxa"/>
            <w:tcBorders>
              <w:bottom w:val="single" w:sz="8" w:space="0" w:color="000000"/>
              <w:right w:val="single" w:sz="8" w:space="0" w:color="000000"/>
            </w:tcBorders>
          </w:tcPr>
          <w:p w14:paraId="3E8110BD" w14:textId="47DE300E" w:rsidR="00231EA2" w:rsidRPr="0016404C" w:rsidRDefault="00F305DB" w:rsidP="004B74B7">
            <w:pPr>
              <w:rPr>
                <w:color w:val="auto"/>
                <w:lang w:val="en-US"/>
              </w:rPr>
            </w:pPr>
            <w:r w:rsidRPr="0016404C">
              <w:rPr>
                <w:color w:val="auto"/>
              </w:rPr>
              <w:t>61 488 000</w:t>
            </w:r>
            <w:r w:rsidRPr="0016404C">
              <w:rPr>
                <w:color w:val="auto"/>
                <w:lang w:val="en-US"/>
              </w:rPr>
              <w:t>,00</w:t>
            </w:r>
          </w:p>
        </w:tc>
      </w:tr>
      <w:tr w:rsidR="0016404C" w:rsidRPr="0016404C" w14:paraId="2C4D99EB" w14:textId="77777777" w:rsidTr="00231EA2">
        <w:trPr>
          <w:jc w:val="center"/>
        </w:trPr>
        <w:tc>
          <w:tcPr>
            <w:tcW w:w="4928" w:type="dxa"/>
            <w:tcBorders>
              <w:left w:val="single" w:sz="8" w:space="0" w:color="000000"/>
              <w:bottom w:val="single" w:sz="8" w:space="0" w:color="000000"/>
              <w:right w:val="single" w:sz="8" w:space="0" w:color="000000"/>
            </w:tcBorders>
          </w:tcPr>
          <w:p w14:paraId="62A2C215" w14:textId="77777777" w:rsidR="00F305DB" w:rsidRPr="0016404C" w:rsidRDefault="00F305DB" w:rsidP="004B74B7">
            <w:pPr>
              <w:textAlignment w:val="baseline"/>
              <w:rPr>
                <w:color w:val="auto"/>
              </w:rPr>
            </w:pPr>
            <w:r w:rsidRPr="0016404C">
              <w:rPr>
                <w:color w:val="auto"/>
              </w:rPr>
              <w:t>Условия поставки (в соответствии с ИНКОТЕРМС 2010)*</w:t>
            </w:r>
          </w:p>
        </w:tc>
        <w:tc>
          <w:tcPr>
            <w:tcW w:w="4643" w:type="dxa"/>
            <w:tcBorders>
              <w:bottom w:val="single" w:sz="8" w:space="0" w:color="000000"/>
              <w:right w:val="single" w:sz="8" w:space="0" w:color="000000"/>
            </w:tcBorders>
          </w:tcPr>
          <w:p w14:paraId="18FC90D9" w14:textId="1549CFD1" w:rsidR="00F305DB" w:rsidRPr="0016404C" w:rsidRDefault="00771A10" w:rsidP="004B74B7">
            <w:pPr>
              <w:rPr>
                <w:color w:val="auto"/>
              </w:rPr>
            </w:pPr>
            <w:r w:rsidRPr="0016404C">
              <w:rPr>
                <w:color w:val="auto"/>
              </w:rPr>
              <w:t>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w:t>
            </w:r>
          </w:p>
        </w:tc>
      </w:tr>
      <w:tr w:rsidR="0016404C" w:rsidRPr="0016404C" w14:paraId="5A593CCB" w14:textId="77777777" w:rsidTr="00231EA2">
        <w:trPr>
          <w:jc w:val="center"/>
        </w:trPr>
        <w:tc>
          <w:tcPr>
            <w:tcW w:w="4928" w:type="dxa"/>
            <w:tcBorders>
              <w:left w:val="single" w:sz="8" w:space="0" w:color="000000"/>
              <w:bottom w:val="single" w:sz="8" w:space="0" w:color="000000"/>
              <w:right w:val="single" w:sz="8" w:space="0" w:color="000000"/>
            </w:tcBorders>
          </w:tcPr>
          <w:p w14:paraId="381691FB" w14:textId="77777777" w:rsidR="00F305DB" w:rsidRPr="0016404C" w:rsidRDefault="00F305DB" w:rsidP="004B74B7">
            <w:pPr>
              <w:textAlignment w:val="baseline"/>
              <w:rPr>
                <w:color w:val="auto"/>
              </w:rPr>
            </w:pPr>
            <w:r w:rsidRPr="0016404C">
              <w:rPr>
                <w:color w:val="auto"/>
              </w:rPr>
              <w:t>Срок поставки*</w:t>
            </w:r>
          </w:p>
        </w:tc>
        <w:tc>
          <w:tcPr>
            <w:tcW w:w="4643" w:type="dxa"/>
            <w:tcBorders>
              <w:bottom w:val="single" w:sz="8" w:space="0" w:color="000000"/>
              <w:right w:val="single" w:sz="8" w:space="0" w:color="000000"/>
            </w:tcBorders>
          </w:tcPr>
          <w:p w14:paraId="54EB1A35" w14:textId="5B83DD54" w:rsidR="00F305DB" w:rsidRPr="0016404C" w:rsidRDefault="00F305DB" w:rsidP="00402709">
            <w:pPr>
              <w:rPr>
                <w:color w:val="auto"/>
              </w:rPr>
            </w:pPr>
            <w:r w:rsidRPr="0016404C">
              <w:rPr>
                <w:color w:val="auto"/>
              </w:rPr>
              <w:t xml:space="preserve">не более </w:t>
            </w:r>
            <w:r w:rsidR="00402709" w:rsidRPr="0016404C">
              <w:rPr>
                <w:color w:val="auto"/>
              </w:rPr>
              <w:t>60</w:t>
            </w:r>
            <w:r w:rsidRPr="0016404C">
              <w:rPr>
                <w:color w:val="auto"/>
              </w:rPr>
              <w:t xml:space="preserve"> календарных дней с момента вступления Договора в силу</w:t>
            </w:r>
          </w:p>
        </w:tc>
      </w:tr>
      <w:tr w:rsidR="0016404C" w:rsidRPr="0016404C" w14:paraId="3F3CEC42" w14:textId="77777777" w:rsidTr="00231EA2">
        <w:trPr>
          <w:jc w:val="center"/>
        </w:trPr>
        <w:tc>
          <w:tcPr>
            <w:tcW w:w="4928" w:type="dxa"/>
            <w:tcBorders>
              <w:left w:val="single" w:sz="8" w:space="0" w:color="000000"/>
              <w:bottom w:val="single" w:sz="8" w:space="0" w:color="000000"/>
              <w:right w:val="single" w:sz="8" w:space="0" w:color="000000"/>
            </w:tcBorders>
          </w:tcPr>
          <w:p w14:paraId="2C7E13E9" w14:textId="77777777" w:rsidR="00F305DB" w:rsidRPr="0016404C" w:rsidRDefault="00F305DB" w:rsidP="004B74B7">
            <w:pPr>
              <w:textAlignment w:val="baseline"/>
              <w:rPr>
                <w:color w:val="auto"/>
              </w:rPr>
            </w:pPr>
            <w:r w:rsidRPr="0016404C">
              <w:rPr>
                <w:color w:val="auto"/>
              </w:rPr>
              <w:t>Место поставки товара*</w:t>
            </w:r>
          </w:p>
        </w:tc>
        <w:tc>
          <w:tcPr>
            <w:tcW w:w="4643" w:type="dxa"/>
            <w:tcBorders>
              <w:bottom w:val="single" w:sz="8" w:space="0" w:color="000000"/>
              <w:right w:val="single" w:sz="8" w:space="0" w:color="000000"/>
            </w:tcBorders>
          </w:tcPr>
          <w:p w14:paraId="7BCE9527" w14:textId="4660D765" w:rsidR="00F305DB" w:rsidRPr="0016404C" w:rsidRDefault="00F305DB" w:rsidP="004B74B7">
            <w:pPr>
              <w:rPr>
                <w:color w:val="auto"/>
                <w:lang w:val="kk-KZ"/>
              </w:rPr>
            </w:pPr>
            <w:r w:rsidRPr="0016404C">
              <w:rPr>
                <w:color w:val="auto"/>
                <w:shd w:val="clear" w:color="auto" w:fill="FBFBFB"/>
                <w:lang w:val="kk-KZ"/>
              </w:rPr>
              <w:t>Согласно технической спецификации</w:t>
            </w:r>
          </w:p>
        </w:tc>
      </w:tr>
      <w:tr w:rsidR="0016404C" w:rsidRPr="0016404C" w14:paraId="71527EF8" w14:textId="77777777" w:rsidTr="00231EA2">
        <w:trPr>
          <w:jc w:val="center"/>
        </w:trPr>
        <w:tc>
          <w:tcPr>
            <w:tcW w:w="4928" w:type="dxa"/>
            <w:tcBorders>
              <w:left w:val="single" w:sz="8" w:space="0" w:color="000000"/>
              <w:bottom w:val="single" w:sz="8" w:space="0" w:color="000000"/>
              <w:right w:val="single" w:sz="8" w:space="0" w:color="000000"/>
            </w:tcBorders>
          </w:tcPr>
          <w:p w14:paraId="1F4079D1" w14:textId="77777777" w:rsidR="00F305DB" w:rsidRPr="0016404C" w:rsidRDefault="00F305DB" w:rsidP="004B74B7">
            <w:pPr>
              <w:textAlignment w:val="baseline"/>
              <w:rPr>
                <w:color w:val="auto"/>
                <w:lang w:val="kk-KZ"/>
              </w:rPr>
            </w:pPr>
            <w:r w:rsidRPr="0016404C">
              <w:rPr>
                <w:color w:val="auto"/>
              </w:rPr>
              <w:t>Размер авансового платежа*</w:t>
            </w:r>
          </w:p>
        </w:tc>
        <w:tc>
          <w:tcPr>
            <w:tcW w:w="4643" w:type="dxa"/>
            <w:tcBorders>
              <w:bottom w:val="single" w:sz="8" w:space="0" w:color="000000"/>
              <w:right w:val="single" w:sz="8" w:space="0" w:color="000000"/>
            </w:tcBorders>
          </w:tcPr>
          <w:p w14:paraId="078E189A" w14:textId="77777777" w:rsidR="00F305DB" w:rsidRPr="0016404C" w:rsidRDefault="00F305DB" w:rsidP="004B74B7">
            <w:pPr>
              <w:rPr>
                <w:color w:val="auto"/>
              </w:rPr>
            </w:pPr>
            <w:r w:rsidRPr="0016404C">
              <w:rPr>
                <w:color w:val="auto"/>
              </w:rPr>
              <w:t>0</w:t>
            </w:r>
          </w:p>
        </w:tc>
      </w:tr>
      <w:tr w:rsidR="0016404C" w:rsidRPr="0016404C" w14:paraId="0290377F" w14:textId="77777777" w:rsidTr="00231EA2">
        <w:trPr>
          <w:jc w:val="center"/>
        </w:trPr>
        <w:tc>
          <w:tcPr>
            <w:tcW w:w="4928" w:type="dxa"/>
            <w:tcBorders>
              <w:left w:val="single" w:sz="8" w:space="0" w:color="000000"/>
              <w:bottom w:val="single" w:sz="8" w:space="0" w:color="000000"/>
              <w:right w:val="single" w:sz="8" w:space="0" w:color="000000"/>
            </w:tcBorders>
          </w:tcPr>
          <w:p w14:paraId="04DDE4B0" w14:textId="7953E0F8" w:rsidR="00F305DB" w:rsidRPr="0016404C" w:rsidRDefault="00F305DB" w:rsidP="004B74B7">
            <w:pPr>
              <w:textAlignment w:val="baseline"/>
              <w:rPr>
                <w:color w:val="auto"/>
              </w:rPr>
            </w:pPr>
            <w:r w:rsidRPr="0016404C">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4643" w:type="dxa"/>
            <w:tcBorders>
              <w:bottom w:val="single" w:sz="8" w:space="0" w:color="000000"/>
              <w:right w:val="single" w:sz="8" w:space="0" w:color="000000"/>
            </w:tcBorders>
          </w:tcPr>
          <w:p w14:paraId="5A7B4AD2" w14:textId="77777777" w:rsidR="00771A10" w:rsidRPr="0016404C" w:rsidRDefault="00771A10" w:rsidP="00771A10">
            <w:pPr>
              <w:rPr>
                <w:color w:val="auto"/>
              </w:rPr>
            </w:pPr>
            <w:r w:rsidRPr="0016404C">
              <w:rPr>
                <w:color w:val="auto"/>
              </w:rPr>
              <w:t>1. СТ-РК 1996-2010  «Компьютеры. Общие технические условия»</w:t>
            </w:r>
          </w:p>
          <w:p w14:paraId="4F9AD953" w14:textId="138117D0" w:rsidR="00F305DB" w:rsidRPr="00424ADA" w:rsidRDefault="00F305DB" w:rsidP="0016404C">
            <w:pPr>
              <w:rPr>
                <w:color w:val="auto"/>
              </w:rPr>
            </w:pPr>
          </w:p>
        </w:tc>
      </w:tr>
      <w:tr w:rsidR="0016404C" w:rsidRPr="0016404C" w14:paraId="365C6003" w14:textId="77777777" w:rsidTr="00231EA2">
        <w:trPr>
          <w:jc w:val="center"/>
        </w:trPr>
        <w:tc>
          <w:tcPr>
            <w:tcW w:w="4928" w:type="dxa"/>
            <w:tcBorders>
              <w:left w:val="single" w:sz="8" w:space="0" w:color="000000"/>
              <w:bottom w:val="single" w:sz="8" w:space="0" w:color="000000"/>
              <w:right w:val="single" w:sz="8" w:space="0" w:color="000000"/>
            </w:tcBorders>
          </w:tcPr>
          <w:p w14:paraId="5E1E3FE5" w14:textId="4F13AE20" w:rsidR="00F305DB" w:rsidRPr="0016404C" w:rsidRDefault="00F305DB" w:rsidP="004B74B7">
            <w:pPr>
              <w:textAlignment w:val="baseline"/>
              <w:rPr>
                <w:color w:val="auto"/>
              </w:rPr>
            </w:pPr>
            <w:r w:rsidRPr="0016404C">
              <w:rPr>
                <w:color w:val="auto"/>
              </w:rPr>
              <w:t>Год выпуска</w:t>
            </w:r>
          </w:p>
        </w:tc>
        <w:tc>
          <w:tcPr>
            <w:tcW w:w="4643" w:type="dxa"/>
            <w:tcBorders>
              <w:bottom w:val="single" w:sz="8" w:space="0" w:color="000000"/>
              <w:right w:val="single" w:sz="8" w:space="0" w:color="000000"/>
            </w:tcBorders>
          </w:tcPr>
          <w:p w14:paraId="49860AE2" w14:textId="6FBD501E" w:rsidR="00F305DB" w:rsidRPr="0016404C" w:rsidRDefault="00F305DB" w:rsidP="00EC38F1">
            <w:pPr>
              <w:jc w:val="both"/>
              <w:rPr>
                <w:color w:val="auto"/>
              </w:rPr>
            </w:pPr>
            <w:r w:rsidRPr="0016404C">
              <w:rPr>
                <w:color w:val="auto"/>
              </w:rPr>
              <w:t>Не ранее 20</w:t>
            </w:r>
            <w:r w:rsidRPr="0016404C">
              <w:rPr>
                <w:color w:val="auto"/>
                <w:lang w:val="en-US"/>
              </w:rPr>
              <w:t>23</w:t>
            </w:r>
            <w:r w:rsidRPr="0016404C">
              <w:rPr>
                <w:color w:val="auto"/>
              </w:rPr>
              <w:t>г.</w:t>
            </w:r>
          </w:p>
        </w:tc>
      </w:tr>
      <w:tr w:rsidR="0016404C" w:rsidRPr="0016404C" w14:paraId="1F67F268" w14:textId="77777777" w:rsidTr="00231EA2">
        <w:trPr>
          <w:jc w:val="center"/>
        </w:trPr>
        <w:tc>
          <w:tcPr>
            <w:tcW w:w="4928" w:type="dxa"/>
            <w:tcBorders>
              <w:left w:val="single" w:sz="8" w:space="0" w:color="000000"/>
              <w:bottom w:val="single" w:sz="8" w:space="0" w:color="000000"/>
              <w:right w:val="single" w:sz="8" w:space="0" w:color="000000"/>
            </w:tcBorders>
          </w:tcPr>
          <w:p w14:paraId="10A2F2F0" w14:textId="7954080E" w:rsidR="00F305DB" w:rsidRPr="0016404C" w:rsidRDefault="00F305DB" w:rsidP="004B74B7">
            <w:pPr>
              <w:textAlignment w:val="baseline"/>
              <w:rPr>
                <w:color w:val="auto"/>
              </w:rPr>
            </w:pPr>
            <w:r w:rsidRPr="0016404C">
              <w:rPr>
                <w:color w:val="auto"/>
              </w:rPr>
              <w:t>Гарантийный срок (в месяцах)</w:t>
            </w:r>
          </w:p>
        </w:tc>
        <w:tc>
          <w:tcPr>
            <w:tcW w:w="4643" w:type="dxa"/>
            <w:tcBorders>
              <w:bottom w:val="single" w:sz="8" w:space="0" w:color="000000"/>
              <w:right w:val="single" w:sz="8" w:space="0" w:color="000000"/>
            </w:tcBorders>
          </w:tcPr>
          <w:p w14:paraId="564E92F0" w14:textId="2D04A642" w:rsidR="00F305DB" w:rsidRPr="0016404C" w:rsidRDefault="00F305DB" w:rsidP="00EF5386">
            <w:pPr>
              <w:jc w:val="both"/>
              <w:rPr>
                <w:color w:val="auto"/>
                <w:lang w:val="en-US"/>
              </w:rPr>
            </w:pPr>
            <w:r w:rsidRPr="0016404C">
              <w:rPr>
                <w:color w:val="auto"/>
              </w:rPr>
              <w:t>1</w:t>
            </w:r>
            <w:r w:rsidRPr="0016404C">
              <w:rPr>
                <w:color w:val="auto"/>
                <w:lang w:val="en-US"/>
              </w:rPr>
              <w:t>2</w:t>
            </w:r>
          </w:p>
        </w:tc>
      </w:tr>
      <w:tr w:rsidR="0016404C" w:rsidRPr="0016404C" w14:paraId="2E301E08" w14:textId="77777777" w:rsidTr="00231EA2">
        <w:trPr>
          <w:jc w:val="center"/>
        </w:trPr>
        <w:tc>
          <w:tcPr>
            <w:tcW w:w="4928" w:type="dxa"/>
            <w:tcBorders>
              <w:left w:val="single" w:sz="8" w:space="0" w:color="000000"/>
              <w:bottom w:val="single" w:sz="8" w:space="0" w:color="000000"/>
              <w:right w:val="single" w:sz="8" w:space="0" w:color="000000"/>
            </w:tcBorders>
          </w:tcPr>
          <w:p w14:paraId="10DC19C0" w14:textId="77777777" w:rsidR="00F305DB" w:rsidRPr="0016404C" w:rsidRDefault="00F305DB" w:rsidP="004B74B7">
            <w:pPr>
              <w:textAlignment w:val="baseline"/>
              <w:rPr>
                <w:color w:val="auto"/>
              </w:rPr>
            </w:pPr>
            <w:r w:rsidRPr="0016404C">
              <w:rPr>
                <w:b/>
                <w:color w:val="auto"/>
              </w:rPr>
              <w:t>Описание требуемых функциональных, технических, качественных, эксплуатационных и иных характеристик закупаемого товара</w:t>
            </w:r>
          </w:p>
        </w:tc>
        <w:tc>
          <w:tcPr>
            <w:tcW w:w="4643" w:type="dxa"/>
            <w:tcBorders>
              <w:bottom w:val="single" w:sz="8" w:space="0" w:color="000000"/>
              <w:right w:val="single" w:sz="8" w:space="0" w:color="000000"/>
            </w:tcBorders>
          </w:tcPr>
          <w:p w14:paraId="6CFD2D7E" w14:textId="77777777" w:rsidR="00771A10" w:rsidRPr="0016404C" w:rsidRDefault="00771A10" w:rsidP="00771A10">
            <w:pPr>
              <w:rPr>
                <w:color w:val="auto"/>
              </w:rPr>
            </w:pPr>
            <w:r w:rsidRPr="0016404C">
              <w:rPr>
                <w:color w:val="auto"/>
              </w:rPr>
              <w:t>Корпус:</w:t>
            </w:r>
          </w:p>
          <w:p w14:paraId="47C73A4D" w14:textId="77777777" w:rsidR="00771A10" w:rsidRPr="0016404C" w:rsidRDefault="00771A10" w:rsidP="00771A10">
            <w:pPr>
              <w:rPr>
                <w:color w:val="auto"/>
              </w:rPr>
            </w:pPr>
            <w:r w:rsidRPr="0016404C">
              <w:rPr>
                <w:color w:val="auto"/>
              </w:rPr>
              <w:t xml:space="preserve">Форм-фактор корпуса не менее </w:t>
            </w:r>
            <w:proofErr w:type="spellStart"/>
            <w:r w:rsidRPr="0016404C">
              <w:rPr>
                <w:color w:val="auto"/>
              </w:rPr>
              <w:t>miditower</w:t>
            </w:r>
            <w:proofErr w:type="spellEnd"/>
            <w:r w:rsidRPr="0016404C">
              <w:rPr>
                <w:color w:val="auto"/>
              </w:rPr>
              <w:t>;</w:t>
            </w:r>
          </w:p>
          <w:p w14:paraId="41147BCE" w14:textId="77777777" w:rsidR="00771A10" w:rsidRPr="0016404C" w:rsidRDefault="00771A10" w:rsidP="00771A10">
            <w:pPr>
              <w:rPr>
                <w:color w:val="auto"/>
              </w:rPr>
            </w:pPr>
            <w:r w:rsidRPr="0016404C">
              <w:rPr>
                <w:color w:val="auto"/>
              </w:rPr>
              <w:t xml:space="preserve">Форм-фактор совместимых плат не менее </w:t>
            </w:r>
            <w:proofErr w:type="spellStart"/>
            <w:r w:rsidRPr="0016404C">
              <w:rPr>
                <w:color w:val="auto"/>
              </w:rPr>
              <w:t>Micro</w:t>
            </w:r>
            <w:proofErr w:type="spellEnd"/>
            <w:r w:rsidRPr="0016404C">
              <w:rPr>
                <w:color w:val="auto"/>
              </w:rPr>
              <w:t>-ATX, ATX;</w:t>
            </w:r>
          </w:p>
          <w:p w14:paraId="49DE73E3" w14:textId="77777777" w:rsidR="00771A10" w:rsidRPr="0016404C" w:rsidRDefault="00771A10" w:rsidP="00771A10">
            <w:pPr>
              <w:rPr>
                <w:color w:val="auto"/>
              </w:rPr>
            </w:pPr>
            <w:r w:rsidRPr="0016404C">
              <w:rPr>
                <w:color w:val="auto"/>
              </w:rPr>
              <w:t>Материал: Сталь, пластик;</w:t>
            </w:r>
          </w:p>
          <w:p w14:paraId="7610B470" w14:textId="77777777" w:rsidR="00771A10" w:rsidRPr="0016404C" w:rsidRDefault="00771A10" w:rsidP="00771A10">
            <w:pPr>
              <w:rPr>
                <w:color w:val="auto"/>
              </w:rPr>
            </w:pPr>
            <w:r w:rsidRPr="0016404C">
              <w:rPr>
                <w:color w:val="auto"/>
              </w:rPr>
              <w:t>Количество отсеков 5.25" не менее 1;</w:t>
            </w:r>
          </w:p>
          <w:p w14:paraId="79E718E1" w14:textId="77777777" w:rsidR="00771A10" w:rsidRPr="0016404C" w:rsidRDefault="00771A10" w:rsidP="00771A10">
            <w:pPr>
              <w:rPr>
                <w:color w:val="auto"/>
              </w:rPr>
            </w:pPr>
            <w:r w:rsidRPr="0016404C">
              <w:rPr>
                <w:color w:val="auto"/>
              </w:rPr>
              <w:t xml:space="preserve">Количество внутренних отсеков 2.5" не </w:t>
            </w:r>
            <w:r w:rsidRPr="0016404C">
              <w:rPr>
                <w:color w:val="auto"/>
              </w:rPr>
              <w:lastRenderedPageBreak/>
              <w:t>менее 3;</w:t>
            </w:r>
          </w:p>
          <w:p w14:paraId="31B27B08" w14:textId="77777777" w:rsidR="00771A10" w:rsidRPr="0016404C" w:rsidRDefault="00771A10" w:rsidP="00771A10">
            <w:pPr>
              <w:rPr>
                <w:color w:val="auto"/>
              </w:rPr>
            </w:pPr>
            <w:r w:rsidRPr="0016404C">
              <w:rPr>
                <w:color w:val="auto"/>
              </w:rPr>
              <w:t>Количество внутренних отсеков 3.5" не менее 2;</w:t>
            </w:r>
          </w:p>
          <w:p w14:paraId="2726AF29" w14:textId="77777777" w:rsidR="00771A10" w:rsidRPr="0016404C" w:rsidRDefault="00771A10" w:rsidP="00771A10">
            <w:pPr>
              <w:rPr>
                <w:color w:val="auto"/>
              </w:rPr>
            </w:pPr>
            <w:r w:rsidRPr="0016404C">
              <w:rPr>
                <w:color w:val="auto"/>
              </w:rPr>
              <w:t>Количество слотов расширения не менее 7;</w:t>
            </w:r>
          </w:p>
          <w:p w14:paraId="121A75CA" w14:textId="77777777" w:rsidR="00771A10" w:rsidRPr="0016404C" w:rsidRDefault="00771A10" w:rsidP="00771A10">
            <w:pPr>
              <w:rPr>
                <w:color w:val="auto"/>
              </w:rPr>
            </w:pPr>
            <w:r w:rsidRPr="0016404C">
              <w:rPr>
                <w:color w:val="auto"/>
              </w:rPr>
              <w:t xml:space="preserve">Максимальная длина видеокарты, </w:t>
            </w:r>
            <w:proofErr w:type="gramStart"/>
            <w:r w:rsidRPr="0016404C">
              <w:rPr>
                <w:color w:val="auto"/>
              </w:rPr>
              <w:t>мм</w:t>
            </w:r>
            <w:proofErr w:type="gramEnd"/>
            <w:r w:rsidRPr="0016404C">
              <w:rPr>
                <w:color w:val="auto"/>
              </w:rPr>
              <w:t xml:space="preserve"> не менее 170;</w:t>
            </w:r>
          </w:p>
          <w:p w14:paraId="1C257B36" w14:textId="77777777" w:rsidR="00771A10" w:rsidRPr="0016404C" w:rsidRDefault="00771A10" w:rsidP="00771A10">
            <w:pPr>
              <w:rPr>
                <w:color w:val="auto"/>
              </w:rPr>
            </w:pPr>
            <w:r w:rsidRPr="0016404C">
              <w:rPr>
                <w:color w:val="auto"/>
              </w:rPr>
              <w:t>Максимальная высота процессорного кулера, мм  150;</w:t>
            </w:r>
          </w:p>
          <w:p w14:paraId="64F47C44" w14:textId="77777777" w:rsidR="00771A10" w:rsidRPr="0016404C" w:rsidRDefault="00771A10" w:rsidP="00771A10">
            <w:pPr>
              <w:rPr>
                <w:color w:val="auto"/>
              </w:rPr>
            </w:pPr>
            <w:r w:rsidRPr="0016404C">
              <w:rPr>
                <w:color w:val="auto"/>
              </w:rPr>
              <w:t>Поддерживаемые диаметры вентиляторов  80 мм</w:t>
            </w:r>
          </w:p>
          <w:p w14:paraId="125018A5" w14:textId="77777777" w:rsidR="00771A10" w:rsidRPr="0016404C" w:rsidRDefault="00771A10" w:rsidP="00771A10">
            <w:pPr>
              <w:rPr>
                <w:color w:val="auto"/>
              </w:rPr>
            </w:pPr>
            <w:r w:rsidRPr="0016404C">
              <w:rPr>
                <w:color w:val="auto"/>
              </w:rPr>
              <w:t xml:space="preserve">Поддержка установки вентиляторов не менее 1 х 80 мм </w:t>
            </w:r>
          </w:p>
          <w:p w14:paraId="25CE208C" w14:textId="77777777" w:rsidR="00771A10" w:rsidRPr="0016404C" w:rsidRDefault="00771A10" w:rsidP="00771A10">
            <w:pPr>
              <w:rPr>
                <w:color w:val="auto"/>
              </w:rPr>
            </w:pPr>
            <w:r w:rsidRPr="0016404C">
              <w:rPr>
                <w:color w:val="auto"/>
              </w:rPr>
              <w:t xml:space="preserve">Разъемы на передней </w:t>
            </w:r>
            <w:proofErr w:type="spellStart"/>
            <w:r w:rsidRPr="0016404C">
              <w:rPr>
                <w:color w:val="auto"/>
              </w:rPr>
              <w:t>панеле</w:t>
            </w:r>
            <w:proofErr w:type="spellEnd"/>
            <w:r w:rsidRPr="0016404C">
              <w:rPr>
                <w:color w:val="auto"/>
              </w:rPr>
              <w:t>: 2x USB 3.1, 1x USB 2.0, Наушники, Микрофон</w:t>
            </w:r>
          </w:p>
          <w:p w14:paraId="6FC373F2" w14:textId="77777777" w:rsidR="00771A10" w:rsidRPr="0016404C" w:rsidRDefault="00771A10" w:rsidP="00771A10">
            <w:pPr>
              <w:rPr>
                <w:color w:val="auto"/>
              </w:rPr>
            </w:pPr>
          </w:p>
          <w:p w14:paraId="384409FE" w14:textId="77777777" w:rsidR="00771A10" w:rsidRPr="0016404C" w:rsidRDefault="00771A10" w:rsidP="00771A10">
            <w:pPr>
              <w:rPr>
                <w:color w:val="auto"/>
              </w:rPr>
            </w:pPr>
            <w:r w:rsidRPr="0016404C">
              <w:rPr>
                <w:color w:val="auto"/>
              </w:rPr>
              <w:t xml:space="preserve">Процессор: </w:t>
            </w:r>
          </w:p>
          <w:p w14:paraId="25403183" w14:textId="77777777" w:rsidR="00771A10" w:rsidRPr="0016404C" w:rsidRDefault="00771A10" w:rsidP="00771A10">
            <w:pPr>
              <w:rPr>
                <w:color w:val="auto"/>
              </w:rPr>
            </w:pPr>
            <w:r w:rsidRPr="0016404C">
              <w:rPr>
                <w:color w:val="auto"/>
              </w:rPr>
              <w:t>Модель не ранее 2021-ого года;</w:t>
            </w:r>
          </w:p>
          <w:p w14:paraId="2AB83912" w14:textId="77777777" w:rsidR="00771A10" w:rsidRPr="0016404C" w:rsidRDefault="00771A10" w:rsidP="00771A10">
            <w:pPr>
              <w:rPr>
                <w:color w:val="auto"/>
              </w:rPr>
            </w:pPr>
            <w:r w:rsidRPr="0016404C">
              <w:rPr>
                <w:color w:val="auto"/>
              </w:rPr>
              <w:t>Количество ядер менее 8;</w:t>
            </w:r>
          </w:p>
          <w:p w14:paraId="78723024" w14:textId="77777777" w:rsidR="00771A10" w:rsidRPr="0016404C" w:rsidRDefault="00771A10" w:rsidP="00771A10">
            <w:pPr>
              <w:rPr>
                <w:color w:val="auto"/>
              </w:rPr>
            </w:pPr>
            <w:r w:rsidRPr="0016404C">
              <w:rPr>
                <w:color w:val="auto"/>
              </w:rPr>
              <w:t>Количество потоков не менее 16;</w:t>
            </w:r>
          </w:p>
          <w:p w14:paraId="4FADD5A8" w14:textId="77777777" w:rsidR="00771A10" w:rsidRPr="0016404C" w:rsidRDefault="00771A10" w:rsidP="00771A10">
            <w:pPr>
              <w:rPr>
                <w:color w:val="auto"/>
              </w:rPr>
            </w:pPr>
            <w:r w:rsidRPr="0016404C">
              <w:rPr>
                <w:color w:val="auto"/>
              </w:rPr>
              <w:t>Тактовая частота, ГГц не менее 2.5;</w:t>
            </w:r>
          </w:p>
          <w:p w14:paraId="5AEA5C2E" w14:textId="77777777" w:rsidR="00771A10" w:rsidRPr="0016404C" w:rsidRDefault="00771A10" w:rsidP="00771A10">
            <w:pPr>
              <w:rPr>
                <w:color w:val="auto"/>
              </w:rPr>
            </w:pPr>
            <w:r w:rsidRPr="0016404C">
              <w:rPr>
                <w:color w:val="auto"/>
              </w:rPr>
              <w:t>Максимальная тактовая частота, ГГц не менее 4.9;</w:t>
            </w:r>
          </w:p>
          <w:p w14:paraId="6BDF3BDB" w14:textId="77777777" w:rsidR="00771A10" w:rsidRPr="0016404C" w:rsidRDefault="00771A10" w:rsidP="00771A10">
            <w:pPr>
              <w:rPr>
                <w:color w:val="auto"/>
              </w:rPr>
            </w:pPr>
            <w:r w:rsidRPr="0016404C">
              <w:rPr>
                <w:color w:val="auto"/>
              </w:rPr>
              <w:t>Объем кэша L3 не менее 16 Мб;</w:t>
            </w:r>
          </w:p>
          <w:p w14:paraId="6E083705" w14:textId="77777777" w:rsidR="00771A10" w:rsidRPr="0016404C" w:rsidRDefault="00771A10" w:rsidP="00771A10">
            <w:pPr>
              <w:rPr>
                <w:color w:val="auto"/>
              </w:rPr>
            </w:pPr>
            <w:r w:rsidRPr="0016404C">
              <w:rPr>
                <w:color w:val="auto"/>
              </w:rPr>
              <w:t>Максимальный объем памяти не менее 128 Гб;</w:t>
            </w:r>
          </w:p>
          <w:p w14:paraId="4C339B66" w14:textId="77777777" w:rsidR="00771A10" w:rsidRPr="0016404C" w:rsidRDefault="00771A10" w:rsidP="00771A10">
            <w:pPr>
              <w:rPr>
                <w:color w:val="auto"/>
              </w:rPr>
            </w:pPr>
            <w:r w:rsidRPr="0016404C">
              <w:rPr>
                <w:color w:val="auto"/>
              </w:rPr>
              <w:t>Расчетная мощность (TDP) не более 65 Вт.</w:t>
            </w:r>
          </w:p>
          <w:p w14:paraId="72DD7723" w14:textId="77777777" w:rsidR="00771A10" w:rsidRPr="0016404C" w:rsidRDefault="00771A10" w:rsidP="00771A10">
            <w:pPr>
              <w:rPr>
                <w:color w:val="auto"/>
              </w:rPr>
            </w:pPr>
            <w:r w:rsidRPr="0016404C">
              <w:rPr>
                <w:color w:val="auto"/>
              </w:rPr>
              <w:t>Максимальная оперативная температура 100°C;</w:t>
            </w:r>
          </w:p>
          <w:p w14:paraId="353066D0" w14:textId="77777777" w:rsidR="00771A10" w:rsidRPr="0016404C" w:rsidRDefault="00771A10" w:rsidP="00771A10">
            <w:pPr>
              <w:rPr>
                <w:color w:val="auto"/>
              </w:rPr>
            </w:pPr>
            <w:r w:rsidRPr="0016404C">
              <w:rPr>
                <w:color w:val="auto"/>
              </w:rPr>
              <w:t>Интегрированная графическая система обязательно.</w:t>
            </w:r>
          </w:p>
          <w:p w14:paraId="1CE4FF06" w14:textId="77777777" w:rsidR="00771A10" w:rsidRPr="0016404C" w:rsidRDefault="00771A10" w:rsidP="00771A10">
            <w:pPr>
              <w:rPr>
                <w:color w:val="auto"/>
              </w:rPr>
            </w:pPr>
          </w:p>
          <w:p w14:paraId="18184B45" w14:textId="77777777" w:rsidR="00771A10" w:rsidRPr="0016404C" w:rsidRDefault="00771A10" w:rsidP="00771A10">
            <w:pPr>
              <w:rPr>
                <w:color w:val="auto"/>
              </w:rPr>
            </w:pPr>
            <w:r w:rsidRPr="0016404C">
              <w:rPr>
                <w:color w:val="auto"/>
              </w:rPr>
              <w:t>Система охлаждения в наличии.</w:t>
            </w:r>
          </w:p>
          <w:p w14:paraId="770C517B" w14:textId="77777777" w:rsidR="00771A10" w:rsidRPr="0016404C" w:rsidRDefault="00771A10" w:rsidP="00771A10">
            <w:pPr>
              <w:rPr>
                <w:color w:val="auto"/>
              </w:rPr>
            </w:pPr>
          </w:p>
          <w:p w14:paraId="2E9EDD76" w14:textId="77777777" w:rsidR="00771A10" w:rsidRPr="0016404C" w:rsidRDefault="00771A10" w:rsidP="00771A10">
            <w:pPr>
              <w:rPr>
                <w:color w:val="auto"/>
              </w:rPr>
            </w:pPr>
            <w:r w:rsidRPr="0016404C">
              <w:rPr>
                <w:color w:val="auto"/>
              </w:rPr>
              <w:t xml:space="preserve">Набор микросхем материнской платы с поддержкой: </w:t>
            </w:r>
          </w:p>
          <w:p w14:paraId="1FA2C26C" w14:textId="77777777" w:rsidR="00771A10" w:rsidRPr="0016404C" w:rsidRDefault="00771A10" w:rsidP="00771A10">
            <w:pPr>
              <w:rPr>
                <w:color w:val="auto"/>
              </w:rPr>
            </w:pPr>
            <w:r w:rsidRPr="0016404C">
              <w:rPr>
                <w:color w:val="auto"/>
              </w:rPr>
              <w:t xml:space="preserve">Конфигурации не менее PCI </w:t>
            </w:r>
            <w:proofErr w:type="spellStart"/>
            <w:r w:rsidRPr="0016404C">
              <w:rPr>
                <w:color w:val="auto"/>
              </w:rPr>
              <w:t>Express</w:t>
            </w:r>
            <w:proofErr w:type="spellEnd"/>
            <w:r w:rsidRPr="0016404C">
              <w:rPr>
                <w:color w:val="auto"/>
              </w:rPr>
              <w:t xml:space="preserve"> x1, x2, x4;</w:t>
            </w:r>
          </w:p>
          <w:p w14:paraId="420978CF" w14:textId="77777777" w:rsidR="00771A10" w:rsidRPr="0016404C" w:rsidRDefault="00771A10" w:rsidP="00771A10">
            <w:pPr>
              <w:rPr>
                <w:color w:val="auto"/>
              </w:rPr>
            </w:pPr>
            <w:r w:rsidRPr="0016404C">
              <w:rPr>
                <w:color w:val="auto"/>
              </w:rPr>
              <w:t xml:space="preserve">Максимальным количеством каналов PCI </w:t>
            </w:r>
            <w:proofErr w:type="spellStart"/>
            <w:r w:rsidRPr="0016404C">
              <w:rPr>
                <w:color w:val="auto"/>
              </w:rPr>
              <w:t>Express</w:t>
            </w:r>
            <w:proofErr w:type="spellEnd"/>
            <w:r w:rsidRPr="0016404C">
              <w:rPr>
                <w:color w:val="auto"/>
              </w:rPr>
              <w:t xml:space="preserve"> 6;</w:t>
            </w:r>
          </w:p>
          <w:p w14:paraId="006C734C" w14:textId="77777777" w:rsidR="00771A10" w:rsidRPr="0016404C" w:rsidRDefault="00771A10" w:rsidP="00771A10">
            <w:pPr>
              <w:rPr>
                <w:color w:val="auto"/>
              </w:rPr>
            </w:pPr>
            <w:r w:rsidRPr="0016404C">
              <w:rPr>
                <w:color w:val="auto"/>
              </w:rPr>
              <w:t>Максимальным количеством модулей DIMM на канал 1;</w:t>
            </w:r>
          </w:p>
          <w:p w14:paraId="5B8FD2C5" w14:textId="77777777" w:rsidR="00771A10" w:rsidRPr="0016404C" w:rsidRDefault="00771A10" w:rsidP="00771A10">
            <w:pPr>
              <w:rPr>
                <w:color w:val="auto"/>
              </w:rPr>
            </w:pPr>
            <w:r w:rsidRPr="0016404C">
              <w:rPr>
                <w:color w:val="auto"/>
              </w:rPr>
              <w:t>Максимальным количеством портов до USB 10;</w:t>
            </w:r>
          </w:p>
          <w:p w14:paraId="3795B732" w14:textId="77777777" w:rsidR="00771A10" w:rsidRPr="0016404C" w:rsidRDefault="00771A10" w:rsidP="00771A10">
            <w:pPr>
              <w:rPr>
                <w:color w:val="auto"/>
              </w:rPr>
            </w:pPr>
            <w:r w:rsidRPr="0016404C">
              <w:rPr>
                <w:color w:val="auto"/>
              </w:rPr>
              <w:t xml:space="preserve">Конфигурация USB - до 4 USB 3.2 </w:t>
            </w:r>
            <w:proofErr w:type="spellStart"/>
            <w:r w:rsidRPr="0016404C">
              <w:rPr>
                <w:color w:val="auto"/>
              </w:rPr>
              <w:t>Gen</w:t>
            </w:r>
            <w:proofErr w:type="spellEnd"/>
            <w:r w:rsidRPr="0016404C">
              <w:rPr>
                <w:color w:val="auto"/>
              </w:rPr>
              <w:t xml:space="preserve"> 1x1 (5Gb/s); до 6 USB 2.0 </w:t>
            </w:r>
            <w:proofErr w:type="spellStart"/>
            <w:r w:rsidRPr="0016404C">
              <w:rPr>
                <w:color w:val="auto"/>
              </w:rPr>
              <w:t>Ports</w:t>
            </w:r>
            <w:proofErr w:type="spellEnd"/>
            <w:r w:rsidRPr="0016404C">
              <w:rPr>
                <w:color w:val="auto"/>
              </w:rPr>
              <w:t>.</w:t>
            </w:r>
          </w:p>
          <w:p w14:paraId="05A1C020" w14:textId="77777777" w:rsidR="00771A10" w:rsidRPr="0016404C" w:rsidRDefault="00771A10" w:rsidP="00771A10">
            <w:pPr>
              <w:rPr>
                <w:color w:val="auto"/>
              </w:rPr>
            </w:pPr>
            <w:r w:rsidRPr="0016404C">
              <w:rPr>
                <w:color w:val="auto"/>
              </w:rPr>
              <w:t>Макс. кол-во портов SATA 6,0 Гбит/с - 4.</w:t>
            </w:r>
          </w:p>
          <w:p w14:paraId="29543FA0" w14:textId="77777777" w:rsidR="00771A10" w:rsidRPr="0016404C" w:rsidRDefault="00771A10" w:rsidP="00771A10">
            <w:pPr>
              <w:rPr>
                <w:color w:val="auto"/>
              </w:rPr>
            </w:pPr>
            <w:r w:rsidRPr="0016404C">
              <w:rPr>
                <w:color w:val="auto"/>
              </w:rPr>
              <w:t xml:space="preserve">Внутренние разъемы: </w:t>
            </w:r>
          </w:p>
          <w:p w14:paraId="2019B937" w14:textId="77777777" w:rsidR="00771A10" w:rsidRPr="0016404C" w:rsidRDefault="00771A10" w:rsidP="00771A10">
            <w:pPr>
              <w:rPr>
                <w:color w:val="auto"/>
              </w:rPr>
            </w:pPr>
            <w:r w:rsidRPr="0016404C">
              <w:rPr>
                <w:color w:val="auto"/>
              </w:rPr>
              <w:t>Количество слотов памяти не менее 2 x DDR4;</w:t>
            </w:r>
          </w:p>
          <w:p w14:paraId="15E32F87" w14:textId="77777777" w:rsidR="00771A10" w:rsidRPr="0016404C" w:rsidRDefault="00771A10" w:rsidP="00771A10">
            <w:pPr>
              <w:rPr>
                <w:color w:val="auto"/>
              </w:rPr>
            </w:pPr>
            <w:r w:rsidRPr="0016404C">
              <w:rPr>
                <w:color w:val="auto"/>
              </w:rPr>
              <w:t>Поддерживаемые частоты памяти, МГц не менее 3200;</w:t>
            </w:r>
          </w:p>
          <w:p w14:paraId="47A2F887" w14:textId="77777777" w:rsidR="00771A10" w:rsidRPr="0016404C" w:rsidRDefault="00771A10" w:rsidP="00771A10">
            <w:pPr>
              <w:rPr>
                <w:color w:val="auto"/>
              </w:rPr>
            </w:pPr>
            <w:proofErr w:type="spellStart"/>
            <w:proofErr w:type="gramStart"/>
            <w:r w:rsidRPr="0016404C">
              <w:rPr>
                <w:color w:val="auto"/>
              </w:rPr>
              <w:t>Ma</w:t>
            </w:r>
            <w:proofErr w:type="gramEnd"/>
            <w:r w:rsidRPr="0016404C">
              <w:rPr>
                <w:color w:val="auto"/>
              </w:rPr>
              <w:t>ксимальный</w:t>
            </w:r>
            <w:proofErr w:type="spellEnd"/>
            <w:r w:rsidRPr="0016404C">
              <w:rPr>
                <w:color w:val="auto"/>
              </w:rPr>
              <w:t xml:space="preserve"> объем оперативной памяти не менее 64 Гб;</w:t>
            </w:r>
          </w:p>
          <w:p w14:paraId="52252C82" w14:textId="77777777" w:rsidR="00771A10" w:rsidRPr="0016404C" w:rsidRDefault="00771A10" w:rsidP="00771A10">
            <w:pPr>
              <w:rPr>
                <w:color w:val="auto"/>
              </w:rPr>
            </w:pPr>
            <w:r w:rsidRPr="0016404C">
              <w:rPr>
                <w:color w:val="auto"/>
              </w:rPr>
              <w:lastRenderedPageBreak/>
              <w:t>Количество разъемов SATA 3 не менее 4;</w:t>
            </w:r>
          </w:p>
          <w:p w14:paraId="77294C6B" w14:textId="77777777" w:rsidR="00771A10" w:rsidRPr="0016404C" w:rsidRDefault="00771A10" w:rsidP="00771A10">
            <w:pPr>
              <w:rPr>
                <w:color w:val="auto"/>
              </w:rPr>
            </w:pPr>
            <w:r w:rsidRPr="0016404C">
              <w:rPr>
                <w:color w:val="auto"/>
              </w:rPr>
              <w:t>Разъемы для SSD  1 x M.2, Универсальный (SATA+PCI-E 3.0 х</w:t>
            </w:r>
            <w:proofErr w:type="gramStart"/>
            <w:r w:rsidRPr="0016404C">
              <w:rPr>
                <w:color w:val="auto"/>
              </w:rPr>
              <w:t>4</w:t>
            </w:r>
            <w:proofErr w:type="gramEnd"/>
            <w:r w:rsidRPr="0016404C">
              <w:rPr>
                <w:color w:val="auto"/>
              </w:rPr>
              <w:t xml:space="preserve"> для твердотельного накопителя 2280);</w:t>
            </w:r>
          </w:p>
          <w:p w14:paraId="066592DF" w14:textId="77777777" w:rsidR="00771A10" w:rsidRPr="0016404C" w:rsidRDefault="00771A10" w:rsidP="00771A10">
            <w:pPr>
              <w:rPr>
                <w:color w:val="auto"/>
              </w:rPr>
            </w:pPr>
            <w:r w:rsidRPr="0016404C">
              <w:rPr>
                <w:color w:val="auto"/>
              </w:rPr>
              <w:t xml:space="preserve">Количество слотов PCI </w:t>
            </w:r>
            <w:proofErr w:type="spellStart"/>
            <w:r w:rsidRPr="0016404C">
              <w:rPr>
                <w:color w:val="auto"/>
              </w:rPr>
              <w:t>Express</w:t>
            </w:r>
            <w:proofErr w:type="spellEnd"/>
            <w:r w:rsidRPr="0016404C">
              <w:rPr>
                <w:color w:val="auto"/>
              </w:rPr>
              <w:t xml:space="preserve"> не менее 1 слот x1, не менее 1 слот x16 - 4.0, режим работы x16;</w:t>
            </w:r>
          </w:p>
          <w:p w14:paraId="01C01B01" w14:textId="77777777" w:rsidR="00771A10" w:rsidRPr="0016404C" w:rsidRDefault="00771A10" w:rsidP="00771A10">
            <w:pPr>
              <w:rPr>
                <w:color w:val="auto"/>
              </w:rPr>
            </w:pPr>
            <w:r w:rsidRPr="0016404C">
              <w:rPr>
                <w:color w:val="auto"/>
              </w:rPr>
              <w:t xml:space="preserve">Стандарт PCI </w:t>
            </w:r>
            <w:proofErr w:type="spellStart"/>
            <w:r w:rsidRPr="0016404C">
              <w:rPr>
                <w:color w:val="auto"/>
              </w:rPr>
              <w:t>Express</w:t>
            </w:r>
            <w:proofErr w:type="spellEnd"/>
            <w:r w:rsidRPr="0016404C">
              <w:rPr>
                <w:color w:val="auto"/>
              </w:rPr>
              <w:t xml:space="preserve"> не менее 4.0;</w:t>
            </w:r>
          </w:p>
          <w:p w14:paraId="41D8AC5C" w14:textId="77777777" w:rsidR="00771A10" w:rsidRPr="0016404C" w:rsidRDefault="00771A10" w:rsidP="00771A10">
            <w:pPr>
              <w:rPr>
                <w:color w:val="auto"/>
              </w:rPr>
            </w:pPr>
            <w:r w:rsidRPr="0016404C">
              <w:rPr>
                <w:color w:val="auto"/>
              </w:rPr>
              <w:t>Звуковая карта:</w:t>
            </w:r>
          </w:p>
          <w:p w14:paraId="30592BB4" w14:textId="77777777" w:rsidR="00771A10" w:rsidRPr="0016404C" w:rsidRDefault="00771A10" w:rsidP="00771A10">
            <w:pPr>
              <w:rPr>
                <w:color w:val="auto"/>
              </w:rPr>
            </w:pPr>
            <w:r w:rsidRPr="0016404C">
              <w:rPr>
                <w:color w:val="auto"/>
              </w:rPr>
              <w:t>Количество каналов не менее 7.</w:t>
            </w:r>
          </w:p>
          <w:p w14:paraId="67EE608B" w14:textId="77777777" w:rsidR="00771A10" w:rsidRPr="0016404C" w:rsidRDefault="00771A10" w:rsidP="00771A10">
            <w:pPr>
              <w:rPr>
                <w:color w:val="auto"/>
              </w:rPr>
            </w:pPr>
            <w:r w:rsidRPr="0016404C">
              <w:rPr>
                <w:color w:val="auto"/>
              </w:rPr>
              <w:t xml:space="preserve">Сетевой адаптер: Встроенный </w:t>
            </w:r>
            <w:proofErr w:type="spellStart"/>
            <w:r w:rsidRPr="0016404C">
              <w:rPr>
                <w:color w:val="auto"/>
              </w:rPr>
              <w:t>Ethernet</w:t>
            </w:r>
            <w:proofErr w:type="spellEnd"/>
            <w:r w:rsidRPr="0016404C">
              <w:rPr>
                <w:color w:val="auto"/>
              </w:rPr>
              <w:t xml:space="preserve"> не менее 1000 Мбит/с;</w:t>
            </w:r>
          </w:p>
          <w:p w14:paraId="3EFAB1A0" w14:textId="77777777" w:rsidR="00771A10" w:rsidRPr="0016404C" w:rsidRDefault="00771A10" w:rsidP="00771A10">
            <w:pPr>
              <w:rPr>
                <w:color w:val="auto"/>
              </w:rPr>
            </w:pPr>
            <w:proofErr w:type="spellStart"/>
            <w:r w:rsidRPr="0016404C">
              <w:rPr>
                <w:color w:val="auto"/>
              </w:rPr>
              <w:t>Видеоразъемы</w:t>
            </w:r>
            <w:proofErr w:type="spellEnd"/>
            <w:r w:rsidRPr="0016404C">
              <w:rPr>
                <w:color w:val="auto"/>
              </w:rPr>
              <w:t xml:space="preserve">: на задней панели не менее 1 x VGA, не менее 1 x HDMI, </w:t>
            </w:r>
          </w:p>
          <w:p w14:paraId="327D2E01" w14:textId="77777777" w:rsidR="00771A10" w:rsidRPr="0016404C" w:rsidRDefault="00771A10" w:rsidP="00771A10">
            <w:pPr>
              <w:rPr>
                <w:color w:val="auto"/>
              </w:rPr>
            </w:pPr>
            <w:r w:rsidRPr="0016404C">
              <w:rPr>
                <w:color w:val="auto"/>
              </w:rPr>
              <w:t xml:space="preserve">Прочие разъемы на задней панели не менее PS/2, RJ-45 LAN, </w:t>
            </w:r>
            <w:proofErr w:type="spellStart"/>
            <w:r w:rsidRPr="0016404C">
              <w:rPr>
                <w:color w:val="auto"/>
              </w:rPr>
              <w:t>Line-in</w:t>
            </w:r>
            <w:proofErr w:type="spellEnd"/>
            <w:r w:rsidRPr="0016404C">
              <w:rPr>
                <w:color w:val="auto"/>
              </w:rPr>
              <w:t xml:space="preserve">, </w:t>
            </w:r>
            <w:proofErr w:type="spellStart"/>
            <w:r w:rsidRPr="0016404C">
              <w:rPr>
                <w:color w:val="auto"/>
              </w:rPr>
              <w:t>Line-out</w:t>
            </w:r>
            <w:proofErr w:type="spellEnd"/>
            <w:r w:rsidRPr="0016404C">
              <w:rPr>
                <w:color w:val="auto"/>
              </w:rPr>
              <w:t xml:space="preserve">, </w:t>
            </w:r>
            <w:proofErr w:type="spellStart"/>
            <w:r w:rsidRPr="0016404C">
              <w:rPr>
                <w:color w:val="auto"/>
              </w:rPr>
              <w:t>Mic-in</w:t>
            </w:r>
            <w:proofErr w:type="spellEnd"/>
            <w:r w:rsidRPr="0016404C">
              <w:rPr>
                <w:color w:val="auto"/>
              </w:rPr>
              <w:t xml:space="preserve">, не менее 2 x USB 3.2 </w:t>
            </w:r>
            <w:proofErr w:type="spellStart"/>
            <w:r w:rsidRPr="0016404C">
              <w:rPr>
                <w:color w:val="auto"/>
              </w:rPr>
              <w:t>Gen</w:t>
            </w:r>
            <w:proofErr w:type="spellEnd"/>
            <w:r w:rsidRPr="0016404C">
              <w:rPr>
                <w:color w:val="auto"/>
              </w:rPr>
              <w:t xml:space="preserve"> 1.5Gbps, не менее 4 x USB 2.0.</w:t>
            </w:r>
          </w:p>
          <w:p w14:paraId="075A9EE7" w14:textId="77777777" w:rsidR="00771A10" w:rsidRPr="0016404C" w:rsidRDefault="00771A10" w:rsidP="00771A10">
            <w:pPr>
              <w:rPr>
                <w:color w:val="auto"/>
              </w:rPr>
            </w:pPr>
          </w:p>
          <w:p w14:paraId="3A8EC2C9" w14:textId="77777777" w:rsidR="00771A10" w:rsidRPr="0016404C" w:rsidRDefault="00771A10" w:rsidP="00771A10">
            <w:pPr>
              <w:rPr>
                <w:color w:val="auto"/>
              </w:rPr>
            </w:pPr>
            <w:r w:rsidRPr="0016404C">
              <w:rPr>
                <w:color w:val="auto"/>
              </w:rPr>
              <w:t>Оперативная память: не менее 16Gb DDR4 2666MHz.</w:t>
            </w:r>
          </w:p>
          <w:p w14:paraId="11D35BB5" w14:textId="77777777" w:rsidR="00771A10" w:rsidRPr="0016404C" w:rsidRDefault="00771A10" w:rsidP="00771A10">
            <w:pPr>
              <w:rPr>
                <w:color w:val="auto"/>
              </w:rPr>
            </w:pPr>
          </w:p>
          <w:p w14:paraId="7471FB8D" w14:textId="19691E34" w:rsidR="00771A10" w:rsidRPr="0016404C" w:rsidRDefault="00771A10" w:rsidP="00771A10">
            <w:pPr>
              <w:rPr>
                <w:color w:val="auto"/>
              </w:rPr>
            </w:pPr>
            <w:r w:rsidRPr="0016404C">
              <w:rPr>
                <w:color w:val="auto"/>
              </w:rPr>
              <w:t>Жесткий диск: не менее 1TB HDD 7200rpm</w:t>
            </w:r>
          </w:p>
          <w:p w14:paraId="53CC5764" w14:textId="77777777" w:rsidR="00771A10" w:rsidRPr="0016404C" w:rsidRDefault="00771A10" w:rsidP="00771A10">
            <w:pPr>
              <w:rPr>
                <w:color w:val="auto"/>
              </w:rPr>
            </w:pPr>
          </w:p>
          <w:p w14:paraId="2A87A34A" w14:textId="70B87EE3" w:rsidR="00771A10" w:rsidRPr="0016404C" w:rsidRDefault="00771A10" w:rsidP="00771A10">
            <w:pPr>
              <w:rPr>
                <w:color w:val="auto"/>
              </w:rPr>
            </w:pPr>
            <w:r w:rsidRPr="0016404C">
              <w:rPr>
                <w:color w:val="auto"/>
              </w:rPr>
              <w:t xml:space="preserve">Твердотельный накопитель: не менее 512GB SSD </w:t>
            </w:r>
          </w:p>
          <w:p w14:paraId="70E8CE09" w14:textId="77777777" w:rsidR="00771A10" w:rsidRPr="0016404C" w:rsidRDefault="00771A10" w:rsidP="00771A10">
            <w:pPr>
              <w:rPr>
                <w:color w:val="auto"/>
              </w:rPr>
            </w:pPr>
          </w:p>
          <w:p w14:paraId="30901896" w14:textId="77777777" w:rsidR="00771A10" w:rsidRPr="0016404C" w:rsidRDefault="00771A10" w:rsidP="00771A10">
            <w:pPr>
              <w:rPr>
                <w:color w:val="auto"/>
              </w:rPr>
            </w:pPr>
            <w:r w:rsidRPr="0016404C">
              <w:rPr>
                <w:color w:val="auto"/>
              </w:rPr>
              <w:t xml:space="preserve">Блок питания: </w:t>
            </w:r>
          </w:p>
          <w:p w14:paraId="230C1001" w14:textId="77777777" w:rsidR="00771A10" w:rsidRPr="0016404C" w:rsidRDefault="00771A10" w:rsidP="00771A10">
            <w:pPr>
              <w:rPr>
                <w:color w:val="auto"/>
              </w:rPr>
            </w:pPr>
            <w:r w:rsidRPr="0016404C">
              <w:rPr>
                <w:color w:val="auto"/>
              </w:rPr>
              <w:t>Форм-фактор не менее ATX;</w:t>
            </w:r>
          </w:p>
          <w:p w14:paraId="20CEC437" w14:textId="77777777" w:rsidR="00771A10" w:rsidRPr="0016404C" w:rsidRDefault="00771A10" w:rsidP="00771A10">
            <w:pPr>
              <w:rPr>
                <w:color w:val="auto"/>
              </w:rPr>
            </w:pPr>
            <w:r w:rsidRPr="0016404C">
              <w:rPr>
                <w:color w:val="auto"/>
              </w:rPr>
              <w:t xml:space="preserve">Мощность, </w:t>
            </w:r>
            <w:proofErr w:type="gramStart"/>
            <w:r w:rsidRPr="0016404C">
              <w:rPr>
                <w:color w:val="auto"/>
              </w:rPr>
              <w:t>Вт</w:t>
            </w:r>
            <w:proofErr w:type="gramEnd"/>
            <w:r w:rsidRPr="0016404C">
              <w:rPr>
                <w:color w:val="auto"/>
              </w:rPr>
              <w:t>: не менее 500;</w:t>
            </w:r>
          </w:p>
          <w:p w14:paraId="374A4141" w14:textId="77777777" w:rsidR="00771A10" w:rsidRPr="0016404C" w:rsidRDefault="00771A10" w:rsidP="00771A10">
            <w:pPr>
              <w:rPr>
                <w:color w:val="auto"/>
              </w:rPr>
            </w:pPr>
            <w:r w:rsidRPr="0016404C">
              <w:rPr>
                <w:color w:val="auto"/>
              </w:rPr>
              <w:t>Коннекторы питания мат. платы не менее 20+4, 20+4+8, 24+4, 24+8;</w:t>
            </w:r>
          </w:p>
          <w:p w14:paraId="36B63B32" w14:textId="77777777" w:rsidR="00771A10" w:rsidRPr="0016404C" w:rsidRDefault="00771A10" w:rsidP="00771A10">
            <w:pPr>
              <w:rPr>
                <w:color w:val="auto"/>
              </w:rPr>
            </w:pPr>
            <w:r w:rsidRPr="0016404C">
              <w:rPr>
                <w:color w:val="auto"/>
              </w:rPr>
              <w:t xml:space="preserve">Поддержка схемы подключения видеокарты не менее 6 </w:t>
            </w:r>
            <w:proofErr w:type="spellStart"/>
            <w:r w:rsidRPr="0016404C">
              <w:rPr>
                <w:color w:val="auto"/>
              </w:rPr>
              <w:t>pin</w:t>
            </w:r>
            <w:proofErr w:type="spellEnd"/>
            <w:r w:rsidRPr="0016404C">
              <w:rPr>
                <w:color w:val="auto"/>
              </w:rPr>
              <w:t xml:space="preserve">, 8 </w:t>
            </w:r>
            <w:proofErr w:type="spellStart"/>
            <w:r w:rsidRPr="0016404C">
              <w:rPr>
                <w:color w:val="auto"/>
              </w:rPr>
              <w:t>pin</w:t>
            </w:r>
            <w:proofErr w:type="spellEnd"/>
            <w:r w:rsidRPr="0016404C">
              <w:rPr>
                <w:color w:val="auto"/>
              </w:rPr>
              <w:t>;</w:t>
            </w:r>
          </w:p>
          <w:p w14:paraId="0809CC2D" w14:textId="77777777" w:rsidR="00771A10" w:rsidRPr="0016404C" w:rsidRDefault="00771A10" w:rsidP="00771A10">
            <w:pPr>
              <w:rPr>
                <w:color w:val="auto"/>
              </w:rPr>
            </w:pPr>
            <w:r w:rsidRPr="0016404C">
              <w:rPr>
                <w:color w:val="auto"/>
              </w:rPr>
              <w:t xml:space="preserve">Системы защиты не менее: </w:t>
            </w:r>
          </w:p>
          <w:p w14:paraId="7AEA9A1C" w14:textId="77777777" w:rsidR="00771A10" w:rsidRPr="0016404C" w:rsidRDefault="00771A10" w:rsidP="00771A10">
            <w:pPr>
              <w:rPr>
                <w:color w:val="auto"/>
              </w:rPr>
            </w:pPr>
            <w:r w:rsidRPr="0016404C">
              <w:rPr>
                <w:color w:val="auto"/>
              </w:rPr>
              <w:t xml:space="preserve">От короткого замыкания (SCP), От повышенного тока/напряжения (OVP), От перегрузки (OPP/OLP) </w:t>
            </w:r>
          </w:p>
          <w:p w14:paraId="1527141E" w14:textId="77777777" w:rsidR="00771A10" w:rsidRPr="0016404C" w:rsidRDefault="00771A10" w:rsidP="00771A10">
            <w:pPr>
              <w:rPr>
                <w:color w:val="auto"/>
              </w:rPr>
            </w:pPr>
            <w:r w:rsidRPr="0016404C">
              <w:rPr>
                <w:color w:val="auto"/>
              </w:rPr>
              <w:t>Размер вентилятора не менее 12 см;</w:t>
            </w:r>
          </w:p>
          <w:p w14:paraId="173B84C3" w14:textId="77777777" w:rsidR="00771A10" w:rsidRPr="0016404C" w:rsidRDefault="00771A10" w:rsidP="00771A10">
            <w:pPr>
              <w:rPr>
                <w:color w:val="auto"/>
              </w:rPr>
            </w:pPr>
            <w:r w:rsidRPr="0016404C">
              <w:rPr>
                <w:color w:val="auto"/>
              </w:rPr>
              <w:t xml:space="preserve">С отличным соотношением производительности и шума. </w:t>
            </w:r>
          </w:p>
          <w:p w14:paraId="6160F9B7" w14:textId="77777777" w:rsidR="00771A10" w:rsidRPr="0016404C" w:rsidRDefault="00771A10" w:rsidP="00771A10">
            <w:pPr>
              <w:rPr>
                <w:color w:val="auto"/>
              </w:rPr>
            </w:pPr>
            <w:r w:rsidRPr="0016404C">
              <w:rPr>
                <w:color w:val="auto"/>
              </w:rPr>
              <w:t xml:space="preserve">Количество SATA коннекторов: не менее 3 </w:t>
            </w:r>
          </w:p>
          <w:p w14:paraId="6058C941" w14:textId="77777777" w:rsidR="00771A10" w:rsidRPr="0016404C" w:rsidRDefault="00771A10" w:rsidP="00771A10">
            <w:pPr>
              <w:rPr>
                <w:color w:val="auto"/>
              </w:rPr>
            </w:pPr>
            <w:r w:rsidRPr="0016404C">
              <w:rPr>
                <w:color w:val="auto"/>
              </w:rPr>
              <w:t xml:space="preserve">Количество </w:t>
            </w:r>
            <w:proofErr w:type="spellStart"/>
            <w:r w:rsidRPr="0016404C">
              <w:rPr>
                <w:color w:val="auto"/>
              </w:rPr>
              <w:t>Molex</w:t>
            </w:r>
            <w:proofErr w:type="spellEnd"/>
            <w:r w:rsidRPr="0016404C">
              <w:rPr>
                <w:color w:val="auto"/>
              </w:rPr>
              <w:t xml:space="preserve"> коннекторов: не менее 3</w:t>
            </w:r>
          </w:p>
          <w:p w14:paraId="492DB268" w14:textId="77777777" w:rsidR="00771A10" w:rsidRPr="0016404C" w:rsidRDefault="00771A10" w:rsidP="00771A10">
            <w:pPr>
              <w:rPr>
                <w:color w:val="auto"/>
              </w:rPr>
            </w:pPr>
          </w:p>
          <w:p w14:paraId="792219EB" w14:textId="77777777" w:rsidR="00771A10" w:rsidRPr="0016404C" w:rsidRDefault="00771A10" w:rsidP="00771A10">
            <w:pPr>
              <w:rPr>
                <w:color w:val="auto"/>
              </w:rPr>
            </w:pPr>
            <w:r w:rsidRPr="0016404C">
              <w:rPr>
                <w:color w:val="auto"/>
              </w:rPr>
              <w:t xml:space="preserve">Монитор: </w:t>
            </w:r>
          </w:p>
          <w:p w14:paraId="2C4939EB" w14:textId="77777777" w:rsidR="00771A10" w:rsidRPr="0016404C" w:rsidRDefault="00771A10" w:rsidP="00771A10">
            <w:pPr>
              <w:autoSpaceDE w:val="0"/>
              <w:autoSpaceDN w:val="0"/>
              <w:adjustRightInd w:val="0"/>
              <w:rPr>
                <w:color w:val="auto"/>
              </w:rPr>
            </w:pPr>
            <w:r w:rsidRPr="0016404C">
              <w:rPr>
                <w:color w:val="auto"/>
              </w:rPr>
              <w:t>Размер дисплея: не менее 23.8 дюймов.</w:t>
            </w:r>
          </w:p>
          <w:p w14:paraId="103FB56E" w14:textId="77777777" w:rsidR="00771A10" w:rsidRPr="0016404C" w:rsidRDefault="00771A10" w:rsidP="00771A10">
            <w:pPr>
              <w:autoSpaceDE w:val="0"/>
              <w:autoSpaceDN w:val="0"/>
              <w:adjustRightInd w:val="0"/>
              <w:rPr>
                <w:color w:val="auto"/>
              </w:rPr>
            </w:pPr>
            <w:r w:rsidRPr="0016404C">
              <w:rPr>
                <w:color w:val="auto"/>
              </w:rPr>
              <w:t>Угол обзора горизонталь/вертикаль: не менее 178°/178°</w:t>
            </w:r>
          </w:p>
          <w:p w14:paraId="771FF441" w14:textId="77777777" w:rsidR="00771A10" w:rsidRPr="0016404C" w:rsidRDefault="00771A10" w:rsidP="00771A10">
            <w:pPr>
              <w:autoSpaceDE w:val="0"/>
              <w:autoSpaceDN w:val="0"/>
              <w:adjustRightInd w:val="0"/>
              <w:rPr>
                <w:color w:val="auto"/>
              </w:rPr>
            </w:pPr>
            <w:r w:rsidRPr="0016404C">
              <w:rPr>
                <w:color w:val="auto"/>
              </w:rPr>
              <w:t>Шаг пикселя: не менее 0.2745</w:t>
            </w:r>
          </w:p>
          <w:p w14:paraId="1FEA63C4" w14:textId="77777777" w:rsidR="00771A10" w:rsidRPr="0016404C" w:rsidRDefault="00771A10" w:rsidP="00771A10">
            <w:pPr>
              <w:autoSpaceDE w:val="0"/>
              <w:autoSpaceDN w:val="0"/>
              <w:adjustRightInd w:val="0"/>
              <w:rPr>
                <w:color w:val="auto"/>
              </w:rPr>
            </w:pPr>
            <w:r w:rsidRPr="0016404C">
              <w:rPr>
                <w:color w:val="auto"/>
              </w:rPr>
              <w:t>Яркость: не менее 300 кд/м</w:t>
            </w:r>
            <w:proofErr w:type="gramStart"/>
            <w:r w:rsidRPr="0016404C">
              <w:rPr>
                <w:color w:val="auto"/>
              </w:rPr>
              <w:t>2</w:t>
            </w:r>
            <w:proofErr w:type="gramEnd"/>
            <w:r w:rsidRPr="0016404C">
              <w:rPr>
                <w:color w:val="auto"/>
              </w:rPr>
              <w:t xml:space="preserve">. </w:t>
            </w:r>
          </w:p>
          <w:p w14:paraId="7E021D4E" w14:textId="77777777" w:rsidR="00771A10" w:rsidRPr="0016404C" w:rsidRDefault="00771A10" w:rsidP="00771A10">
            <w:pPr>
              <w:autoSpaceDE w:val="0"/>
              <w:autoSpaceDN w:val="0"/>
              <w:adjustRightInd w:val="0"/>
              <w:rPr>
                <w:color w:val="auto"/>
              </w:rPr>
            </w:pPr>
            <w:r w:rsidRPr="0016404C">
              <w:rPr>
                <w:color w:val="auto"/>
              </w:rPr>
              <w:t>Контрастность: не менее 3000:1</w:t>
            </w:r>
          </w:p>
          <w:p w14:paraId="322B4800" w14:textId="77777777" w:rsidR="00771A10" w:rsidRPr="0016404C" w:rsidRDefault="00771A10" w:rsidP="00771A10">
            <w:pPr>
              <w:autoSpaceDE w:val="0"/>
              <w:autoSpaceDN w:val="0"/>
              <w:adjustRightInd w:val="0"/>
              <w:rPr>
                <w:color w:val="auto"/>
              </w:rPr>
            </w:pPr>
            <w:r w:rsidRPr="0016404C">
              <w:rPr>
                <w:color w:val="auto"/>
              </w:rPr>
              <w:lastRenderedPageBreak/>
              <w:t>Соотношение динамической контрастности: не менее 20М:1</w:t>
            </w:r>
          </w:p>
          <w:p w14:paraId="4175FBD8" w14:textId="77777777" w:rsidR="00771A10" w:rsidRPr="0016404C" w:rsidRDefault="00771A10" w:rsidP="00771A10">
            <w:pPr>
              <w:autoSpaceDE w:val="0"/>
              <w:autoSpaceDN w:val="0"/>
              <w:adjustRightInd w:val="0"/>
              <w:rPr>
                <w:color w:val="auto"/>
              </w:rPr>
            </w:pPr>
            <w:r w:rsidRPr="0016404C">
              <w:rPr>
                <w:color w:val="auto"/>
              </w:rPr>
              <w:t xml:space="preserve">Скорость реагирования: не более 4 </w:t>
            </w:r>
            <w:proofErr w:type="spellStart"/>
            <w:r w:rsidRPr="0016404C">
              <w:rPr>
                <w:color w:val="auto"/>
              </w:rPr>
              <w:t>мс</w:t>
            </w:r>
            <w:proofErr w:type="spellEnd"/>
            <w:r w:rsidRPr="0016404C">
              <w:rPr>
                <w:color w:val="auto"/>
              </w:rPr>
              <w:t xml:space="preserve">. </w:t>
            </w:r>
          </w:p>
          <w:p w14:paraId="664B711F" w14:textId="77777777" w:rsidR="00771A10" w:rsidRPr="0016404C" w:rsidRDefault="00771A10" w:rsidP="00771A10">
            <w:pPr>
              <w:autoSpaceDE w:val="0"/>
              <w:autoSpaceDN w:val="0"/>
              <w:adjustRightInd w:val="0"/>
              <w:rPr>
                <w:color w:val="auto"/>
              </w:rPr>
            </w:pPr>
            <w:r w:rsidRPr="0016404C">
              <w:rPr>
                <w:color w:val="auto"/>
              </w:rPr>
              <w:t xml:space="preserve">Соотношение сторон: 16:9. </w:t>
            </w:r>
          </w:p>
          <w:p w14:paraId="773FA26D" w14:textId="77777777" w:rsidR="00771A10" w:rsidRPr="0016404C" w:rsidRDefault="00771A10" w:rsidP="00771A10">
            <w:pPr>
              <w:autoSpaceDE w:val="0"/>
              <w:autoSpaceDN w:val="0"/>
              <w:adjustRightInd w:val="0"/>
              <w:rPr>
                <w:color w:val="auto"/>
              </w:rPr>
            </w:pPr>
            <w:r w:rsidRPr="0016404C">
              <w:rPr>
                <w:color w:val="auto"/>
              </w:rPr>
              <w:t xml:space="preserve">Максимальное разрешение не менее 1920 x 1080 </w:t>
            </w:r>
            <w:proofErr w:type="spellStart"/>
            <w:r w:rsidRPr="0016404C">
              <w:rPr>
                <w:color w:val="auto"/>
              </w:rPr>
              <w:t>Full</w:t>
            </w:r>
            <w:proofErr w:type="spellEnd"/>
            <w:r w:rsidRPr="0016404C">
              <w:rPr>
                <w:color w:val="auto"/>
              </w:rPr>
              <w:t xml:space="preserve"> HD </w:t>
            </w:r>
          </w:p>
          <w:p w14:paraId="5F472C94" w14:textId="77777777" w:rsidR="00771A10" w:rsidRPr="0016404C" w:rsidRDefault="00771A10" w:rsidP="00771A10">
            <w:pPr>
              <w:autoSpaceDE w:val="0"/>
              <w:autoSpaceDN w:val="0"/>
              <w:adjustRightInd w:val="0"/>
              <w:rPr>
                <w:color w:val="auto"/>
              </w:rPr>
            </w:pPr>
            <w:r w:rsidRPr="0016404C">
              <w:rPr>
                <w:color w:val="auto"/>
              </w:rPr>
              <w:t xml:space="preserve">Тип рамки (спереди): 3-сторонняя </w:t>
            </w:r>
            <w:proofErr w:type="spellStart"/>
            <w:r w:rsidRPr="0016404C">
              <w:rPr>
                <w:color w:val="auto"/>
              </w:rPr>
              <w:t>безрамочная</w:t>
            </w:r>
            <w:proofErr w:type="spellEnd"/>
            <w:r w:rsidRPr="0016404C">
              <w:rPr>
                <w:color w:val="auto"/>
              </w:rPr>
              <w:t xml:space="preserve"> конструкция</w:t>
            </w:r>
          </w:p>
          <w:p w14:paraId="488602B5" w14:textId="77777777" w:rsidR="00771A10" w:rsidRPr="0016404C" w:rsidRDefault="00771A10" w:rsidP="00771A10">
            <w:pPr>
              <w:autoSpaceDE w:val="0"/>
              <w:autoSpaceDN w:val="0"/>
              <w:adjustRightInd w:val="0"/>
              <w:rPr>
                <w:color w:val="auto"/>
              </w:rPr>
            </w:pPr>
            <w:r w:rsidRPr="0016404C">
              <w:rPr>
                <w:color w:val="auto"/>
              </w:rPr>
              <w:t>Мощность динамика: не менее 2 W x 2</w:t>
            </w:r>
          </w:p>
          <w:p w14:paraId="5822A488" w14:textId="77777777" w:rsidR="00771A10" w:rsidRPr="0016404C" w:rsidRDefault="00771A10" w:rsidP="00771A10">
            <w:pPr>
              <w:autoSpaceDE w:val="0"/>
              <w:autoSpaceDN w:val="0"/>
              <w:adjustRightInd w:val="0"/>
              <w:rPr>
                <w:color w:val="auto"/>
              </w:rPr>
            </w:pPr>
            <w:r w:rsidRPr="0016404C">
              <w:rPr>
                <w:color w:val="auto"/>
              </w:rPr>
              <w:t xml:space="preserve">Входные разъемы: не менее: 1 разъема VGA, 1 разъема </w:t>
            </w:r>
            <w:proofErr w:type="spellStart"/>
            <w:r w:rsidRPr="0016404C">
              <w:rPr>
                <w:color w:val="auto"/>
              </w:rPr>
              <w:t>DisplayPort</w:t>
            </w:r>
            <w:proofErr w:type="spellEnd"/>
            <w:r w:rsidRPr="0016404C">
              <w:rPr>
                <w:color w:val="auto"/>
              </w:rPr>
              <w:t xml:space="preserve"> 1.2, 1 разъема HDMI 1.4, 2 x USB 3.2, Выход наушников (3,5 мм)</w:t>
            </w:r>
          </w:p>
          <w:p w14:paraId="440ED9E3" w14:textId="77777777" w:rsidR="00771A10" w:rsidRPr="0016404C" w:rsidRDefault="00771A10" w:rsidP="00771A10">
            <w:pPr>
              <w:autoSpaceDE w:val="0"/>
              <w:autoSpaceDN w:val="0"/>
              <w:adjustRightInd w:val="0"/>
              <w:rPr>
                <w:color w:val="auto"/>
              </w:rPr>
            </w:pPr>
            <w:r w:rsidRPr="0016404C">
              <w:rPr>
                <w:color w:val="auto"/>
              </w:rPr>
              <w:t>Стандарт крепления VESA не менее 100x100 мм</w:t>
            </w:r>
          </w:p>
          <w:p w14:paraId="08C9A333" w14:textId="77777777" w:rsidR="00771A10" w:rsidRPr="0016404C" w:rsidRDefault="00771A10" w:rsidP="00771A10">
            <w:pPr>
              <w:autoSpaceDE w:val="0"/>
              <w:autoSpaceDN w:val="0"/>
              <w:adjustRightInd w:val="0"/>
              <w:rPr>
                <w:color w:val="auto"/>
              </w:rPr>
            </w:pPr>
            <w:r w:rsidRPr="0016404C">
              <w:rPr>
                <w:color w:val="auto"/>
              </w:rPr>
              <w:t xml:space="preserve">Потребление энергии во время работы (метод тестирования </w:t>
            </w:r>
            <w:proofErr w:type="spellStart"/>
            <w:r w:rsidRPr="0016404C">
              <w:rPr>
                <w:color w:val="auto"/>
              </w:rPr>
              <w:t>energystar</w:t>
            </w:r>
            <w:proofErr w:type="spellEnd"/>
            <w:r w:rsidRPr="0016404C">
              <w:rPr>
                <w:color w:val="auto"/>
              </w:rPr>
              <w:t>): не более в 18 Ватт</w:t>
            </w:r>
          </w:p>
          <w:p w14:paraId="3A8684D0" w14:textId="77777777" w:rsidR="00771A10" w:rsidRPr="0016404C" w:rsidRDefault="00771A10" w:rsidP="00771A10">
            <w:pPr>
              <w:autoSpaceDE w:val="0"/>
              <w:autoSpaceDN w:val="0"/>
              <w:adjustRightInd w:val="0"/>
              <w:rPr>
                <w:color w:val="auto"/>
              </w:rPr>
            </w:pPr>
            <w:r w:rsidRPr="0016404C">
              <w:rPr>
                <w:color w:val="auto"/>
              </w:rPr>
              <w:t xml:space="preserve">Блок питания </w:t>
            </w:r>
            <w:proofErr w:type="gramStart"/>
            <w:r w:rsidRPr="0016404C">
              <w:rPr>
                <w:color w:val="auto"/>
              </w:rPr>
              <w:t>внутреннее</w:t>
            </w:r>
            <w:proofErr w:type="gramEnd"/>
            <w:r w:rsidRPr="0016404C">
              <w:rPr>
                <w:color w:val="auto"/>
              </w:rPr>
              <w:t xml:space="preserve"> </w:t>
            </w:r>
          </w:p>
          <w:p w14:paraId="55A1FC9F" w14:textId="77777777" w:rsidR="00771A10" w:rsidRPr="0016404C" w:rsidRDefault="00771A10" w:rsidP="00771A10">
            <w:pPr>
              <w:autoSpaceDE w:val="0"/>
              <w:autoSpaceDN w:val="0"/>
              <w:adjustRightInd w:val="0"/>
              <w:rPr>
                <w:color w:val="auto"/>
              </w:rPr>
            </w:pPr>
            <w:r w:rsidRPr="0016404C">
              <w:rPr>
                <w:color w:val="auto"/>
              </w:rPr>
              <w:t xml:space="preserve">Размеры изделия вместе с подставкой не менее (В x </w:t>
            </w:r>
            <w:proofErr w:type="gramStart"/>
            <w:r w:rsidRPr="0016404C">
              <w:rPr>
                <w:color w:val="auto"/>
              </w:rPr>
              <w:t>Ш</w:t>
            </w:r>
            <w:proofErr w:type="gramEnd"/>
            <w:r w:rsidRPr="0016404C">
              <w:rPr>
                <w:color w:val="auto"/>
              </w:rPr>
              <w:t xml:space="preserve"> x Г) 540.0 x 409 x 187.7 не более  (В x Ш x Г)  541.0 x 410 x 188</w:t>
            </w:r>
          </w:p>
          <w:p w14:paraId="42655087" w14:textId="77777777" w:rsidR="00771A10" w:rsidRPr="0016404C" w:rsidRDefault="00771A10" w:rsidP="00771A10">
            <w:pPr>
              <w:autoSpaceDE w:val="0"/>
              <w:autoSpaceDN w:val="0"/>
              <w:adjustRightInd w:val="0"/>
              <w:rPr>
                <w:color w:val="auto"/>
              </w:rPr>
            </w:pPr>
            <w:r w:rsidRPr="0016404C">
              <w:rPr>
                <w:color w:val="auto"/>
              </w:rPr>
              <w:t>Комплектность: не менее HDMI-кабель, кабель питания C13.</w:t>
            </w:r>
          </w:p>
          <w:p w14:paraId="43CF330B" w14:textId="77777777" w:rsidR="00771A10" w:rsidRPr="0016404C" w:rsidRDefault="00771A10" w:rsidP="00771A10">
            <w:pPr>
              <w:autoSpaceDE w:val="0"/>
              <w:autoSpaceDN w:val="0"/>
              <w:adjustRightInd w:val="0"/>
              <w:rPr>
                <w:color w:val="auto"/>
              </w:rPr>
            </w:pPr>
            <w:r w:rsidRPr="0016404C">
              <w:rPr>
                <w:color w:val="auto"/>
              </w:rPr>
              <w:t>Потенциальный поставщик в составе конкурсной заявки должен приложить письмо от производителя на право поставки мониторов.</w:t>
            </w:r>
          </w:p>
          <w:p w14:paraId="7EE60B54" w14:textId="77777777" w:rsidR="00771A10" w:rsidRPr="0016404C" w:rsidRDefault="00771A10" w:rsidP="00771A10">
            <w:pPr>
              <w:rPr>
                <w:color w:val="auto"/>
              </w:rPr>
            </w:pPr>
          </w:p>
          <w:p w14:paraId="5A4D89A7" w14:textId="77777777" w:rsidR="00771A10" w:rsidRPr="0016404C" w:rsidRDefault="00771A10" w:rsidP="00771A10">
            <w:pPr>
              <w:autoSpaceDE w:val="0"/>
              <w:autoSpaceDN w:val="0"/>
              <w:adjustRightInd w:val="0"/>
              <w:rPr>
                <w:color w:val="auto"/>
              </w:rPr>
            </w:pPr>
            <w:r w:rsidRPr="0016404C">
              <w:rPr>
                <w:color w:val="auto"/>
              </w:rPr>
              <w:t>В комплекте клавиатура и мышь, Клавиатура:</w:t>
            </w:r>
          </w:p>
          <w:p w14:paraId="6BA6BA7C" w14:textId="77777777" w:rsidR="00771A10" w:rsidRPr="0016404C" w:rsidRDefault="00771A10" w:rsidP="00771A10">
            <w:pPr>
              <w:autoSpaceDE w:val="0"/>
              <w:autoSpaceDN w:val="0"/>
              <w:adjustRightInd w:val="0"/>
              <w:rPr>
                <w:color w:val="auto"/>
              </w:rPr>
            </w:pPr>
            <w:r w:rsidRPr="0016404C">
              <w:rPr>
                <w:color w:val="auto"/>
              </w:rPr>
              <w:t xml:space="preserve">Раскладка клавиатуры не </w:t>
            </w:r>
            <w:proofErr w:type="gramStart"/>
            <w:r w:rsidRPr="0016404C">
              <w:rPr>
                <w:color w:val="auto"/>
              </w:rPr>
              <w:t>менее казахская</w:t>
            </w:r>
            <w:proofErr w:type="gramEnd"/>
            <w:r w:rsidRPr="0016404C">
              <w:rPr>
                <w:color w:val="auto"/>
              </w:rPr>
              <w:t>, английская, русская</w:t>
            </w:r>
          </w:p>
          <w:p w14:paraId="764D19AF" w14:textId="77777777" w:rsidR="00771A10" w:rsidRPr="0016404C" w:rsidRDefault="00771A10" w:rsidP="00771A10">
            <w:pPr>
              <w:autoSpaceDE w:val="0"/>
              <w:autoSpaceDN w:val="0"/>
              <w:adjustRightInd w:val="0"/>
              <w:rPr>
                <w:color w:val="auto"/>
              </w:rPr>
            </w:pPr>
            <w:r w:rsidRPr="0016404C">
              <w:rPr>
                <w:color w:val="auto"/>
              </w:rPr>
              <w:t>(наклейки не допустимы). Подключение к компьютеру проводное.</w:t>
            </w:r>
          </w:p>
          <w:p w14:paraId="06DF4B7C" w14:textId="77777777" w:rsidR="00771A10" w:rsidRPr="0016404C" w:rsidRDefault="00771A10" w:rsidP="00771A10">
            <w:pPr>
              <w:autoSpaceDE w:val="0"/>
              <w:autoSpaceDN w:val="0"/>
              <w:adjustRightInd w:val="0"/>
              <w:rPr>
                <w:color w:val="auto"/>
              </w:rPr>
            </w:pPr>
            <w:r w:rsidRPr="0016404C">
              <w:rPr>
                <w:color w:val="auto"/>
              </w:rPr>
              <w:t>Интерфейс подключения USB. Цвет черный. Манипулятор мышь</w:t>
            </w:r>
          </w:p>
          <w:p w14:paraId="3F5F7FBB" w14:textId="77777777" w:rsidR="00771A10" w:rsidRPr="0016404C" w:rsidRDefault="00771A10" w:rsidP="00771A10">
            <w:pPr>
              <w:autoSpaceDE w:val="0"/>
              <w:autoSpaceDN w:val="0"/>
              <w:adjustRightInd w:val="0"/>
              <w:rPr>
                <w:color w:val="auto"/>
              </w:rPr>
            </w:pPr>
            <w:r w:rsidRPr="0016404C">
              <w:rPr>
                <w:color w:val="auto"/>
              </w:rPr>
              <w:t>Тип сенсора оптический. Подключение к компьютеру проводное.</w:t>
            </w:r>
          </w:p>
          <w:p w14:paraId="4DB3FECD" w14:textId="77777777" w:rsidR="00771A10" w:rsidRPr="0016404C" w:rsidRDefault="00771A10" w:rsidP="00771A10">
            <w:pPr>
              <w:autoSpaceDE w:val="0"/>
              <w:autoSpaceDN w:val="0"/>
              <w:adjustRightInd w:val="0"/>
              <w:rPr>
                <w:color w:val="auto"/>
              </w:rPr>
            </w:pPr>
            <w:r w:rsidRPr="0016404C">
              <w:rPr>
                <w:color w:val="auto"/>
              </w:rPr>
              <w:t xml:space="preserve">Интерфейс подключения USB. Цвет черный. </w:t>
            </w:r>
          </w:p>
          <w:p w14:paraId="0D42DE76" w14:textId="77777777" w:rsidR="00771A10" w:rsidRPr="0016404C" w:rsidRDefault="00771A10" w:rsidP="00771A10">
            <w:pPr>
              <w:rPr>
                <w:color w:val="auto"/>
              </w:rPr>
            </w:pPr>
          </w:p>
          <w:p w14:paraId="595CFC21" w14:textId="77777777" w:rsidR="00771A10" w:rsidRPr="0016404C" w:rsidRDefault="00771A10" w:rsidP="00771A10">
            <w:pPr>
              <w:rPr>
                <w:b/>
                <w:color w:val="auto"/>
              </w:rPr>
            </w:pPr>
            <w:r w:rsidRPr="0016404C">
              <w:rPr>
                <w:b/>
                <w:color w:val="auto"/>
              </w:rPr>
              <w:t>Персональные компьютеры в комплекте должны быть доукомплектованы:</w:t>
            </w:r>
          </w:p>
          <w:p w14:paraId="5F415EB8" w14:textId="77777777" w:rsidR="00771A10" w:rsidRPr="0016404C" w:rsidRDefault="00771A10" w:rsidP="00771A10">
            <w:pPr>
              <w:autoSpaceDE w:val="0"/>
              <w:autoSpaceDN w:val="0"/>
              <w:adjustRightInd w:val="0"/>
              <w:rPr>
                <w:color w:val="auto"/>
              </w:rPr>
            </w:pPr>
            <w:r w:rsidRPr="0016404C">
              <w:rPr>
                <w:color w:val="auto"/>
              </w:rPr>
              <w:t>Операционной системой:</w:t>
            </w:r>
          </w:p>
          <w:p w14:paraId="69DBA5CA" w14:textId="77777777" w:rsidR="00771A10" w:rsidRPr="0016404C" w:rsidRDefault="00771A10" w:rsidP="00771A10">
            <w:pPr>
              <w:autoSpaceDE w:val="0"/>
              <w:autoSpaceDN w:val="0"/>
              <w:adjustRightInd w:val="0"/>
              <w:rPr>
                <w:rFonts w:eastAsiaTheme="minorHAnsi"/>
                <w:color w:val="auto"/>
              </w:rPr>
            </w:pPr>
            <w:r w:rsidRPr="0016404C">
              <w:rPr>
                <w:rFonts w:eastAsiaTheme="minorHAnsi"/>
                <w:color w:val="auto"/>
              </w:rPr>
              <w:t xml:space="preserve">Лицензионная операционная система должна быть не менее с поддержкой  </w:t>
            </w:r>
          </w:p>
          <w:p w14:paraId="2A741445" w14:textId="7C968C68" w:rsidR="00771A10" w:rsidRPr="0016404C" w:rsidRDefault="00771A10" w:rsidP="00771A10">
            <w:pPr>
              <w:autoSpaceDE w:val="0"/>
              <w:autoSpaceDN w:val="0"/>
              <w:adjustRightInd w:val="0"/>
              <w:jc w:val="both"/>
              <w:rPr>
                <w:rFonts w:eastAsiaTheme="minorHAnsi"/>
                <w:color w:val="auto"/>
              </w:rPr>
            </w:pPr>
            <w:proofErr w:type="gramStart"/>
            <w:r w:rsidRPr="0016404C">
              <w:rPr>
                <w:rFonts w:eastAsiaTheme="minorHAnsi"/>
                <w:color w:val="auto"/>
              </w:rPr>
              <w:t xml:space="preserve">Групповой политики, должна обладать возможностью присоединение к доменной сети; </w:t>
            </w:r>
            <w:proofErr w:type="spellStart"/>
            <w:r w:rsidRPr="0016404C">
              <w:rPr>
                <w:rFonts w:eastAsiaTheme="minorHAnsi"/>
                <w:color w:val="auto"/>
              </w:rPr>
              <w:t>Должн</w:t>
            </w:r>
            <w:proofErr w:type="spellEnd"/>
            <w:r w:rsidR="0016404C" w:rsidRPr="0016404C">
              <w:rPr>
                <w:rFonts w:eastAsiaTheme="minorHAnsi"/>
                <w:color w:val="auto"/>
                <w:lang w:val="kk-KZ"/>
              </w:rPr>
              <w:t>а</w:t>
            </w:r>
            <w:r w:rsidRPr="0016404C">
              <w:rPr>
                <w:rFonts w:eastAsiaTheme="minorHAnsi"/>
                <w:color w:val="auto"/>
              </w:rPr>
              <w:t xml:space="preserve"> иметь </w:t>
            </w:r>
            <w:r w:rsidRPr="0016404C">
              <w:rPr>
                <w:color w:val="auto"/>
              </w:rPr>
              <w:t xml:space="preserve">версию: не ранее 2021года; Разрядность системы: не менее 64-бит; </w:t>
            </w:r>
            <w:r w:rsidRPr="0016404C">
              <w:rPr>
                <w:rFonts w:eastAsiaTheme="minorHAnsi"/>
                <w:color w:val="auto"/>
              </w:rPr>
              <w:t xml:space="preserve">Языки локализации операционной системы должен быть не менее: казахский, </w:t>
            </w:r>
            <w:r w:rsidRPr="0016404C">
              <w:rPr>
                <w:rFonts w:eastAsiaTheme="minorHAnsi"/>
                <w:color w:val="auto"/>
              </w:rPr>
              <w:lastRenderedPageBreak/>
              <w:t xml:space="preserve">русский, английский, редакция не ниже профессиональная, и иметь поддержку других языков; Также операционная система должна быть лицензионной, </w:t>
            </w:r>
            <w:r w:rsidRPr="0016404C">
              <w:rPr>
                <w:color w:val="auto"/>
              </w:rPr>
              <w:t>с голограммой о подлинности на каждом системном блоке</w:t>
            </w:r>
            <w:r w:rsidRPr="0016404C">
              <w:rPr>
                <w:rFonts w:eastAsiaTheme="minorHAnsi"/>
                <w:color w:val="auto"/>
              </w:rPr>
              <w:t>, с бессрочным сроком использования.</w:t>
            </w:r>
            <w:proofErr w:type="gramEnd"/>
          </w:p>
          <w:p w14:paraId="694C8F58" w14:textId="77777777" w:rsidR="00402709" w:rsidRPr="0016404C" w:rsidRDefault="00402709" w:rsidP="00771A10">
            <w:pPr>
              <w:pStyle w:val="a3"/>
              <w:ind w:left="34"/>
              <w:jc w:val="both"/>
              <w:rPr>
                <w:color w:val="auto"/>
              </w:rPr>
            </w:pPr>
          </w:p>
          <w:p w14:paraId="022A1EA7" w14:textId="77777777" w:rsidR="00402709" w:rsidRPr="0016404C" w:rsidRDefault="00402709" w:rsidP="00402709">
            <w:pPr>
              <w:pStyle w:val="a3"/>
              <w:ind w:left="0"/>
              <w:jc w:val="both"/>
              <w:rPr>
                <w:b/>
                <w:color w:val="auto"/>
              </w:rPr>
            </w:pPr>
            <w:r w:rsidRPr="0016404C">
              <w:rPr>
                <w:b/>
                <w:color w:val="auto"/>
              </w:rPr>
              <w:t xml:space="preserve">Потенциальный поставщик: </w:t>
            </w:r>
          </w:p>
          <w:p w14:paraId="4CF927FC" w14:textId="1B4BC470" w:rsidR="00CF1256" w:rsidRPr="0016404C" w:rsidRDefault="00402709" w:rsidP="00CF1256">
            <w:pPr>
              <w:pStyle w:val="a3"/>
              <w:numPr>
                <w:ilvl w:val="0"/>
                <w:numId w:val="31"/>
              </w:numPr>
              <w:ind w:left="34" w:firstLine="0"/>
              <w:jc w:val="both"/>
              <w:rPr>
                <w:color w:val="auto"/>
              </w:rPr>
            </w:pPr>
            <w:r w:rsidRPr="0016404C">
              <w:rPr>
                <w:color w:val="auto"/>
              </w:rPr>
              <w:t>должен являться официальным партнером компании-производителя предлагаемого к поставке Товара либо предоставить оригинал письма от официального представителя компании-производителя оборудования на территории РК,</w:t>
            </w:r>
            <w:r w:rsidR="00CF1256" w:rsidRPr="0016404C">
              <w:rPr>
                <w:color w:val="auto"/>
              </w:rPr>
              <w:t xml:space="preserve"> выданного не ранее 2023г.,</w:t>
            </w:r>
            <w:r w:rsidRPr="0016404C">
              <w:rPr>
                <w:color w:val="auto"/>
              </w:rPr>
              <w:t xml:space="preserve"> что потенциальный поставщик, имеет право поставки и предоставление гарантии на оборудование по настоящему конкурсу;</w:t>
            </w:r>
          </w:p>
          <w:p w14:paraId="189E6BD0" w14:textId="730FA80E" w:rsidR="00CF1256" w:rsidRPr="0016404C" w:rsidRDefault="00CF1256" w:rsidP="00CF1256">
            <w:pPr>
              <w:pStyle w:val="a3"/>
              <w:numPr>
                <w:ilvl w:val="0"/>
                <w:numId w:val="31"/>
              </w:numPr>
              <w:ind w:left="34" w:firstLine="0"/>
              <w:jc w:val="both"/>
              <w:rPr>
                <w:color w:val="auto"/>
              </w:rPr>
            </w:pPr>
            <w:r w:rsidRPr="0016404C">
              <w:rPr>
                <w:color w:val="auto"/>
              </w:rPr>
              <w:t>должен предоставлять в составе заявки гарантию на сервисное обслуживание поставляемого Товара. Гарантия будет подтверждена письмом от производителя оборудования либо его официального представителя н</w:t>
            </w:r>
            <w:r w:rsidR="0016404C" w:rsidRPr="0016404C">
              <w:rPr>
                <w:color w:val="auto"/>
              </w:rPr>
              <w:t>а территории РК,</w:t>
            </w:r>
            <w:r w:rsidR="0016404C" w:rsidRPr="0016404C">
              <w:rPr>
                <w:color w:val="auto"/>
                <w:lang w:val="kk-KZ"/>
              </w:rPr>
              <w:t xml:space="preserve"> </w:t>
            </w:r>
            <w:r w:rsidRPr="0016404C">
              <w:rPr>
                <w:color w:val="auto"/>
              </w:rPr>
              <w:t xml:space="preserve">выданным не ранее 2023г. Срок гарантии на Товар составляет 12 месяцев </w:t>
            </w:r>
            <w:proofErr w:type="gramStart"/>
            <w:r w:rsidRPr="0016404C">
              <w:rPr>
                <w:color w:val="auto"/>
              </w:rPr>
              <w:t>с даты подписания</w:t>
            </w:r>
            <w:proofErr w:type="gramEnd"/>
            <w:r w:rsidRPr="0016404C">
              <w:rPr>
                <w:color w:val="auto"/>
              </w:rPr>
              <w:t xml:space="preserve"> акта приема передачи;</w:t>
            </w:r>
          </w:p>
          <w:p w14:paraId="4DD95DB1" w14:textId="5DFEE068" w:rsidR="00CF1256" w:rsidRPr="0016404C" w:rsidRDefault="00CF1256" w:rsidP="00CF1256">
            <w:pPr>
              <w:pStyle w:val="a3"/>
              <w:numPr>
                <w:ilvl w:val="0"/>
                <w:numId w:val="31"/>
              </w:numPr>
              <w:ind w:left="34" w:firstLine="0"/>
              <w:jc w:val="both"/>
              <w:rPr>
                <w:color w:val="auto"/>
              </w:rPr>
            </w:pPr>
            <w:r w:rsidRPr="0016404C">
              <w:rPr>
                <w:color w:val="auto"/>
              </w:rPr>
              <w:t xml:space="preserve">должен приложить электронную копию письма от компании производителя поставляемого оборудования либо его официального представителя на территории РК, выданного не ранее 2023г., о наличии </w:t>
            </w:r>
            <w:proofErr w:type="gramStart"/>
            <w:r w:rsidRPr="0016404C">
              <w:rPr>
                <w:color w:val="auto"/>
              </w:rPr>
              <w:t>Сервис-центров</w:t>
            </w:r>
            <w:proofErr w:type="gramEnd"/>
            <w:r w:rsidRPr="0016404C">
              <w:rPr>
                <w:color w:val="auto"/>
              </w:rPr>
              <w:t xml:space="preserve"> по Республике Казахстан, с указанием наименования, адреса, контактных данных Сервис-центра</w:t>
            </w:r>
            <w:r w:rsidR="0016404C" w:rsidRPr="0016404C">
              <w:rPr>
                <w:color w:val="auto"/>
              </w:rPr>
              <w:t>;</w:t>
            </w:r>
          </w:p>
          <w:p w14:paraId="47AE5F79" w14:textId="77777777" w:rsidR="00CF1256" w:rsidRPr="0016404C" w:rsidRDefault="00402709" w:rsidP="00CF1256">
            <w:pPr>
              <w:pStyle w:val="a3"/>
              <w:numPr>
                <w:ilvl w:val="0"/>
                <w:numId w:val="31"/>
              </w:numPr>
              <w:ind w:left="34" w:firstLine="0"/>
              <w:jc w:val="both"/>
              <w:rPr>
                <w:color w:val="auto"/>
              </w:rPr>
            </w:pPr>
            <w:r w:rsidRPr="0016404C">
              <w:rPr>
                <w:color w:val="auto"/>
              </w:rPr>
              <w:t>Потенциальный поставщик для сопоставления конкурсных заявок должен приложить к конкурсной заявке детальную техническую спецификацию предлагаемого оборудования с указанием моделей;</w:t>
            </w:r>
          </w:p>
          <w:p w14:paraId="058254F5" w14:textId="77777777" w:rsidR="00402709" w:rsidRPr="0016404C" w:rsidRDefault="00402709" w:rsidP="00402709">
            <w:pPr>
              <w:pStyle w:val="a3"/>
              <w:numPr>
                <w:ilvl w:val="0"/>
                <w:numId w:val="31"/>
              </w:numPr>
              <w:ind w:left="0" w:firstLine="0"/>
              <w:jc w:val="both"/>
              <w:rPr>
                <w:color w:val="auto"/>
              </w:rPr>
            </w:pPr>
            <w:r w:rsidRPr="0016404C">
              <w:rPr>
                <w:color w:val="auto"/>
              </w:rPr>
              <w:t>С момента вступления Договора в силу</w:t>
            </w:r>
            <w:r w:rsidRPr="0016404C">
              <w:rPr>
                <w:color w:val="auto"/>
                <w:lang w:val="kk-KZ"/>
              </w:rPr>
              <w:t xml:space="preserve">, потенциальный постащик должен обеспечить поставку по Республике Казахстан и </w:t>
            </w:r>
            <w:r w:rsidRPr="0016404C">
              <w:rPr>
                <w:color w:val="auto"/>
              </w:rPr>
              <w:t>распределить количество персональных компьютер согласно нижеуказанным адрес</w:t>
            </w:r>
            <w:r w:rsidRPr="0016404C">
              <w:rPr>
                <w:color w:val="auto"/>
                <w:lang w:val="kk-KZ"/>
              </w:rPr>
              <w:t>ам филиалов АО «Казтелерадио»</w:t>
            </w:r>
            <w:r w:rsidRPr="0016404C">
              <w:rPr>
                <w:color w:val="auto"/>
              </w:rPr>
              <w:t>:</w:t>
            </w:r>
          </w:p>
          <w:p w14:paraId="7401E0B1" w14:textId="77777777" w:rsidR="00402709" w:rsidRPr="0016404C" w:rsidRDefault="00402709" w:rsidP="00402709">
            <w:pPr>
              <w:rPr>
                <w:color w:val="auto"/>
              </w:rPr>
            </w:pPr>
            <w:r w:rsidRPr="0016404C">
              <w:rPr>
                <w:color w:val="auto"/>
              </w:rPr>
              <w:t>1.</w:t>
            </w:r>
            <w:r w:rsidRPr="0016404C">
              <w:rPr>
                <w:color w:val="auto"/>
              </w:rPr>
              <w:tab/>
              <w:t>АО «</w:t>
            </w:r>
            <w:proofErr w:type="spellStart"/>
            <w:r w:rsidRPr="0016404C">
              <w:rPr>
                <w:color w:val="auto"/>
              </w:rPr>
              <w:t>Казтелерадио</w:t>
            </w:r>
            <w:proofErr w:type="spellEnd"/>
            <w:r w:rsidRPr="0016404C">
              <w:rPr>
                <w:color w:val="auto"/>
              </w:rPr>
              <w:t xml:space="preserve">», 050040, </w:t>
            </w:r>
            <w:proofErr w:type="spellStart"/>
            <w:r w:rsidRPr="0016404C">
              <w:rPr>
                <w:color w:val="auto"/>
              </w:rPr>
              <w:t>г</w:t>
            </w:r>
            <w:proofErr w:type="gramStart"/>
            <w:r w:rsidRPr="0016404C">
              <w:rPr>
                <w:color w:val="auto"/>
              </w:rPr>
              <w:t>.А</w:t>
            </w:r>
            <w:proofErr w:type="gramEnd"/>
            <w:r w:rsidRPr="0016404C">
              <w:rPr>
                <w:color w:val="auto"/>
              </w:rPr>
              <w:t>лматы</w:t>
            </w:r>
            <w:proofErr w:type="spellEnd"/>
            <w:r w:rsidRPr="0016404C">
              <w:rPr>
                <w:color w:val="auto"/>
              </w:rPr>
              <w:t>, пр. Аль-</w:t>
            </w:r>
            <w:proofErr w:type="spellStart"/>
            <w:r w:rsidRPr="0016404C">
              <w:rPr>
                <w:color w:val="auto"/>
              </w:rPr>
              <w:t>Фараби</w:t>
            </w:r>
            <w:proofErr w:type="spellEnd"/>
            <w:r w:rsidRPr="0016404C">
              <w:rPr>
                <w:color w:val="auto"/>
              </w:rPr>
              <w:t>, 118, – 13 штук;</w:t>
            </w:r>
          </w:p>
          <w:p w14:paraId="0715CE28" w14:textId="77777777" w:rsidR="00402709" w:rsidRPr="0016404C" w:rsidRDefault="00402709" w:rsidP="00402709">
            <w:pPr>
              <w:rPr>
                <w:color w:val="auto"/>
              </w:rPr>
            </w:pPr>
            <w:r w:rsidRPr="0016404C">
              <w:rPr>
                <w:color w:val="auto"/>
              </w:rPr>
              <w:lastRenderedPageBreak/>
              <w:t>2.</w:t>
            </w:r>
            <w:r w:rsidRPr="0016404C">
              <w:rPr>
                <w:color w:val="auto"/>
              </w:rPr>
              <w:tab/>
              <w:t xml:space="preserve">ДНСТ, 050013 г. Алматы, ул. </w:t>
            </w:r>
            <w:proofErr w:type="spellStart"/>
            <w:r w:rsidRPr="0016404C">
              <w:rPr>
                <w:color w:val="auto"/>
              </w:rPr>
              <w:t>Желтоксан</w:t>
            </w:r>
            <w:proofErr w:type="spellEnd"/>
            <w:r w:rsidRPr="0016404C">
              <w:rPr>
                <w:color w:val="auto"/>
              </w:rPr>
              <w:t>, 185/1 – 7 штук;</w:t>
            </w:r>
          </w:p>
          <w:p w14:paraId="6A927EB7" w14:textId="77777777" w:rsidR="00402709" w:rsidRPr="0016404C" w:rsidRDefault="00402709" w:rsidP="00402709">
            <w:pPr>
              <w:rPr>
                <w:color w:val="auto"/>
              </w:rPr>
            </w:pPr>
            <w:r w:rsidRPr="0016404C">
              <w:rPr>
                <w:color w:val="auto"/>
              </w:rPr>
              <w:t>3.</w:t>
            </w:r>
            <w:r w:rsidRPr="0016404C">
              <w:rPr>
                <w:color w:val="auto"/>
              </w:rPr>
              <w:tab/>
            </w:r>
            <w:proofErr w:type="spellStart"/>
            <w:proofErr w:type="gramStart"/>
            <w:r w:rsidRPr="0016404C">
              <w:rPr>
                <w:color w:val="auto"/>
              </w:rPr>
              <w:t>Акмолинская</w:t>
            </w:r>
            <w:proofErr w:type="spellEnd"/>
            <w:proofErr w:type="gramEnd"/>
            <w:r w:rsidRPr="0016404C">
              <w:rPr>
                <w:color w:val="auto"/>
              </w:rPr>
              <w:t xml:space="preserve"> ОДРТ, 020000 г. Кокшетау, ул. Абая, 108/2, 4 - этаж – 12 штук;</w:t>
            </w:r>
          </w:p>
          <w:p w14:paraId="11141670" w14:textId="77777777" w:rsidR="00402709" w:rsidRPr="0016404C" w:rsidRDefault="00402709" w:rsidP="00402709">
            <w:pPr>
              <w:rPr>
                <w:color w:val="auto"/>
              </w:rPr>
            </w:pPr>
            <w:r w:rsidRPr="0016404C">
              <w:rPr>
                <w:color w:val="auto"/>
              </w:rPr>
              <w:t>4.</w:t>
            </w:r>
            <w:r w:rsidRPr="0016404C">
              <w:rPr>
                <w:color w:val="auto"/>
              </w:rPr>
              <w:tab/>
            </w:r>
            <w:proofErr w:type="gramStart"/>
            <w:r w:rsidRPr="0016404C">
              <w:rPr>
                <w:color w:val="auto"/>
              </w:rPr>
              <w:t>Актюбинская</w:t>
            </w:r>
            <w:proofErr w:type="gramEnd"/>
            <w:r w:rsidRPr="0016404C">
              <w:rPr>
                <w:color w:val="auto"/>
              </w:rPr>
              <w:t xml:space="preserve"> ОДРТ, 030000, г. </w:t>
            </w:r>
            <w:proofErr w:type="spellStart"/>
            <w:r w:rsidRPr="0016404C">
              <w:rPr>
                <w:color w:val="auto"/>
              </w:rPr>
              <w:t>Актобе</w:t>
            </w:r>
            <w:proofErr w:type="spellEnd"/>
            <w:r w:rsidRPr="0016404C">
              <w:rPr>
                <w:color w:val="auto"/>
              </w:rPr>
              <w:t>, ул. Летняя, 25 – 7 штук;</w:t>
            </w:r>
          </w:p>
          <w:p w14:paraId="4AAD8600" w14:textId="77777777" w:rsidR="00402709" w:rsidRPr="0016404C" w:rsidRDefault="00402709" w:rsidP="00402709">
            <w:pPr>
              <w:rPr>
                <w:color w:val="auto"/>
              </w:rPr>
            </w:pPr>
            <w:r w:rsidRPr="0016404C">
              <w:rPr>
                <w:color w:val="auto"/>
              </w:rPr>
              <w:t>5.</w:t>
            </w:r>
            <w:r w:rsidRPr="0016404C">
              <w:rPr>
                <w:color w:val="auto"/>
              </w:rPr>
              <w:tab/>
            </w:r>
            <w:proofErr w:type="spellStart"/>
            <w:r w:rsidRPr="0016404C">
              <w:rPr>
                <w:color w:val="auto"/>
              </w:rPr>
              <w:t>Атырауская</w:t>
            </w:r>
            <w:proofErr w:type="spellEnd"/>
            <w:r w:rsidRPr="0016404C">
              <w:rPr>
                <w:color w:val="auto"/>
              </w:rPr>
              <w:t xml:space="preserve"> ОДРТ, 060011, г. Атырау, площадь Абая, 25 – 11 штук;</w:t>
            </w:r>
          </w:p>
          <w:p w14:paraId="7DFA9A7E" w14:textId="77777777" w:rsidR="00402709" w:rsidRPr="0016404C" w:rsidRDefault="00402709" w:rsidP="00402709">
            <w:pPr>
              <w:rPr>
                <w:color w:val="auto"/>
              </w:rPr>
            </w:pPr>
            <w:r w:rsidRPr="0016404C">
              <w:rPr>
                <w:color w:val="auto"/>
              </w:rPr>
              <w:t>6.</w:t>
            </w:r>
            <w:r w:rsidRPr="0016404C">
              <w:rPr>
                <w:color w:val="auto"/>
              </w:rPr>
              <w:tab/>
            </w:r>
            <w:proofErr w:type="gramStart"/>
            <w:r w:rsidRPr="0016404C">
              <w:rPr>
                <w:color w:val="auto"/>
              </w:rPr>
              <w:t>Восточно-Казахстанская</w:t>
            </w:r>
            <w:proofErr w:type="gramEnd"/>
            <w:r w:rsidRPr="0016404C">
              <w:rPr>
                <w:color w:val="auto"/>
              </w:rPr>
              <w:t xml:space="preserve"> ОДРТ, 070018, г. Усть-Каменогорск, ул. Стахановская, 70 – 9 штук;</w:t>
            </w:r>
          </w:p>
          <w:p w14:paraId="1205D494" w14:textId="77777777" w:rsidR="00402709" w:rsidRPr="0016404C" w:rsidRDefault="00402709" w:rsidP="00402709">
            <w:pPr>
              <w:rPr>
                <w:color w:val="auto"/>
              </w:rPr>
            </w:pPr>
            <w:r w:rsidRPr="0016404C">
              <w:rPr>
                <w:color w:val="auto"/>
              </w:rPr>
              <w:t>7.</w:t>
            </w:r>
            <w:r w:rsidRPr="0016404C">
              <w:rPr>
                <w:color w:val="auto"/>
              </w:rPr>
              <w:tab/>
            </w:r>
            <w:proofErr w:type="spellStart"/>
            <w:r w:rsidRPr="0016404C">
              <w:rPr>
                <w:color w:val="auto"/>
              </w:rPr>
              <w:t>Жамбылская</w:t>
            </w:r>
            <w:proofErr w:type="spellEnd"/>
            <w:r w:rsidRPr="0016404C">
              <w:rPr>
                <w:color w:val="auto"/>
              </w:rPr>
              <w:t xml:space="preserve"> ОДРТ, 080003 г. </w:t>
            </w:r>
            <w:proofErr w:type="spellStart"/>
            <w:r w:rsidRPr="0016404C">
              <w:rPr>
                <w:color w:val="auto"/>
              </w:rPr>
              <w:t>Тараз</w:t>
            </w:r>
            <w:proofErr w:type="spellEnd"/>
            <w:r w:rsidRPr="0016404C">
              <w:rPr>
                <w:color w:val="auto"/>
              </w:rPr>
              <w:t>, ул. Массив Телецентр, 16</w:t>
            </w:r>
            <w:proofErr w:type="gramStart"/>
            <w:r w:rsidRPr="0016404C">
              <w:rPr>
                <w:color w:val="auto"/>
              </w:rPr>
              <w:t xml:space="preserve"> А</w:t>
            </w:r>
            <w:proofErr w:type="gramEnd"/>
            <w:r w:rsidRPr="0016404C">
              <w:rPr>
                <w:color w:val="auto"/>
              </w:rPr>
              <w:t xml:space="preserve"> – 6 штук;</w:t>
            </w:r>
          </w:p>
          <w:p w14:paraId="04B8EE89" w14:textId="77777777" w:rsidR="00402709" w:rsidRPr="0016404C" w:rsidRDefault="00402709" w:rsidP="00402709">
            <w:pPr>
              <w:rPr>
                <w:color w:val="auto"/>
              </w:rPr>
            </w:pPr>
            <w:r w:rsidRPr="0016404C">
              <w:rPr>
                <w:color w:val="auto"/>
              </w:rPr>
              <w:t>8.</w:t>
            </w:r>
            <w:r w:rsidRPr="0016404C">
              <w:rPr>
                <w:color w:val="auto"/>
              </w:rPr>
              <w:tab/>
            </w:r>
            <w:proofErr w:type="gramStart"/>
            <w:r w:rsidRPr="0016404C">
              <w:rPr>
                <w:color w:val="auto"/>
              </w:rPr>
              <w:t>Западно-Казахстанская</w:t>
            </w:r>
            <w:proofErr w:type="gramEnd"/>
            <w:r w:rsidRPr="0016404C">
              <w:rPr>
                <w:color w:val="auto"/>
              </w:rPr>
              <w:t xml:space="preserve"> ОДРТ, 090000, г. Уральск, ул. Н. </w:t>
            </w:r>
            <w:proofErr w:type="spellStart"/>
            <w:r w:rsidRPr="0016404C">
              <w:rPr>
                <w:color w:val="auto"/>
              </w:rPr>
              <w:t>Сдыкова</w:t>
            </w:r>
            <w:proofErr w:type="spellEnd"/>
            <w:r w:rsidRPr="0016404C">
              <w:rPr>
                <w:color w:val="auto"/>
              </w:rPr>
              <w:t>, 1 – 6 штук;</w:t>
            </w:r>
          </w:p>
          <w:p w14:paraId="45A3BD29" w14:textId="77777777" w:rsidR="00402709" w:rsidRPr="0016404C" w:rsidRDefault="00402709" w:rsidP="00402709">
            <w:pPr>
              <w:rPr>
                <w:color w:val="auto"/>
              </w:rPr>
            </w:pPr>
            <w:r w:rsidRPr="0016404C">
              <w:rPr>
                <w:color w:val="auto"/>
              </w:rPr>
              <w:t>9.</w:t>
            </w:r>
            <w:r w:rsidRPr="0016404C">
              <w:rPr>
                <w:color w:val="auto"/>
              </w:rPr>
              <w:tab/>
              <w:t>Карагандинская ОДРТ, 100000, г. Караганда, ул. Воинов-Интернационалистов, строение 14</w:t>
            </w:r>
            <w:proofErr w:type="gramStart"/>
            <w:r w:rsidRPr="0016404C">
              <w:rPr>
                <w:color w:val="auto"/>
              </w:rPr>
              <w:t xml:space="preserve"> В</w:t>
            </w:r>
            <w:proofErr w:type="gramEnd"/>
            <w:r w:rsidRPr="0016404C">
              <w:rPr>
                <w:color w:val="auto"/>
              </w:rPr>
              <w:t xml:space="preserve"> - 8 штук;</w:t>
            </w:r>
          </w:p>
          <w:p w14:paraId="359C9AFF" w14:textId="77777777" w:rsidR="00402709" w:rsidRPr="0016404C" w:rsidRDefault="00402709" w:rsidP="00402709">
            <w:pPr>
              <w:rPr>
                <w:color w:val="auto"/>
              </w:rPr>
            </w:pPr>
            <w:r w:rsidRPr="0016404C">
              <w:rPr>
                <w:color w:val="auto"/>
              </w:rPr>
              <w:t>10.</w:t>
            </w:r>
            <w:r w:rsidRPr="0016404C">
              <w:rPr>
                <w:color w:val="auto"/>
              </w:rPr>
              <w:tab/>
            </w:r>
            <w:proofErr w:type="spellStart"/>
            <w:r w:rsidRPr="0016404C">
              <w:rPr>
                <w:color w:val="auto"/>
              </w:rPr>
              <w:t>Кызылординская</w:t>
            </w:r>
            <w:proofErr w:type="spellEnd"/>
            <w:r w:rsidRPr="0016404C">
              <w:rPr>
                <w:color w:val="auto"/>
              </w:rPr>
              <w:t xml:space="preserve"> ОДРТ, 120014, г. </w:t>
            </w:r>
            <w:proofErr w:type="spellStart"/>
            <w:r w:rsidRPr="0016404C">
              <w:rPr>
                <w:color w:val="auto"/>
              </w:rPr>
              <w:t>Кызылорда</w:t>
            </w:r>
            <w:proofErr w:type="spellEnd"/>
            <w:r w:rsidRPr="0016404C">
              <w:rPr>
                <w:color w:val="auto"/>
              </w:rPr>
              <w:t xml:space="preserve">, ул. </w:t>
            </w:r>
            <w:proofErr w:type="spellStart"/>
            <w:r w:rsidRPr="0016404C">
              <w:rPr>
                <w:color w:val="auto"/>
              </w:rPr>
              <w:t>Токмагамбетова</w:t>
            </w:r>
            <w:proofErr w:type="spellEnd"/>
            <w:r w:rsidRPr="0016404C">
              <w:rPr>
                <w:color w:val="auto"/>
              </w:rPr>
              <w:t>, 6 – 6 штук;</w:t>
            </w:r>
          </w:p>
          <w:p w14:paraId="53F2FEF4" w14:textId="77777777" w:rsidR="00402709" w:rsidRPr="0016404C" w:rsidRDefault="00402709" w:rsidP="00402709">
            <w:pPr>
              <w:rPr>
                <w:color w:val="auto"/>
              </w:rPr>
            </w:pPr>
            <w:r w:rsidRPr="0016404C">
              <w:rPr>
                <w:color w:val="auto"/>
              </w:rPr>
              <w:t>11.</w:t>
            </w:r>
            <w:r w:rsidRPr="0016404C">
              <w:rPr>
                <w:color w:val="auto"/>
              </w:rPr>
              <w:tab/>
            </w:r>
            <w:proofErr w:type="spellStart"/>
            <w:r w:rsidRPr="0016404C">
              <w:rPr>
                <w:color w:val="auto"/>
              </w:rPr>
              <w:t>Костанайская</w:t>
            </w:r>
            <w:proofErr w:type="spellEnd"/>
            <w:r w:rsidRPr="0016404C">
              <w:rPr>
                <w:color w:val="auto"/>
              </w:rPr>
              <w:t xml:space="preserve"> ОДРТ, 110008, г. </w:t>
            </w:r>
            <w:proofErr w:type="spellStart"/>
            <w:r w:rsidRPr="0016404C">
              <w:rPr>
                <w:color w:val="auto"/>
              </w:rPr>
              <w:t>Костанай</w:t>
            </w:r>
            <w:proofErr w:type="spellEnd"/>
            <w:r w:rsidRPr="0016404C">
              <w:rPr>
                <w:color w:val="auto"/>
              </w:rPr>
              <w:t xml:space="preserve">, ул. </w:t>
            </w:r>
            <w:proofErr w:type="spellStart"/>
            <w:r w:rsidRPr="0016404C">
              <w:rPr>
                <w:color w:val="auto"/>
              </w:rPr>
              <w:t>Каирбекова</w:t>
            </w:r>
            <w:proofErr w:type="spellEnd"/>
            <w:r w:rsidRPr="0016404C">
              <w:rPr>
                <w:color w:val="auto"/>
              </w:rPr>
              <w:t>, 312 – 10 штук;</w:t>
            </w:r>
          </w:p>
          <w:p w14:paraId="2C2BBA12" w14:textId="77777777" w:rsidR="00402709" w:rsidRPr="0016404C" w:rsidRDefault="00402709" w:rsidP="00402709">
            <w:pPr>
              <w:rPr>
                <w:color w:val="auto"/>
              </w:rPr>
            </w:pPr>
            <w:r w:rsidRPr="0016404C">
              <w:rPr>
                <w:color w:val="auto"/>
              </w:rPr>
              <w:t>12.</w:t>
            </w:r>
            <w:r w:rsidRPr="0016404C">
              <w:rPr>
                <w:color w:val="auto"/>
              </w:rPr>
              <w:tab/>
            </w:r>
            <w:proofErr w:type="spellStart"/>
            <w:r w:rsidRPr="0016404C">
              <w:rPr>
                <w:color w:val="auto"/>
              </w:rPr>
              <w:t>Мангистауская</w:t>
            </w:r>
            <w:proofErr w:type="spellEnd"/>
            <w:r w:rsidRPr="0016404C">
              <w:rPr>
                <w:color w:val="auto"/>
              </w:rPr>
              <w:t xml:space="preserve"> ОДРТ, 130000, г. Актау, 15 </w:t>
            </w:r>
            <w:proofErr w:type="spellStart"/>
            <w:r w:rsidRPr="0016404C">
              <w:rPr>
                <w:color w:val="auto"/>
              </w:rPr>
              <w:t>мкр</w:t>
            </w:r>
            <w:proofErr w:type="spellEnd"/>
            <w:r w:rsidRPr="0016404C">
              <w:rPr>
                <w:color w:val="auto"/>
              </w:rPr>
              <w:t xml:space="preserve">. </w:t>
            </w:r>
            <w:proofErr w:type="spellStart"/>
            <w:r w:rsidRPr="0016404C">
              <w:rPr>
                <w:color w:val="auto"/>
              </w:rPr>
              <w:t>зд</w:t>
            </w:r>
            <w:proofErr w:type="spellEnd"/>
            <w:proofErr w:type="gramStart"/>
            <w:r w:rsidRPr="0016404C">
              <w:rPr>
                <w:color w:val="auto"/>
              </w:rPr>
              <w:t>."</w:t>
            </w:r>
            <w:proofErr w:type="gramEnd"/>
            <w:r w:rsidRPr="0016404C">
              <w:rPr>
                <w:color w:val="auto"/>
              </w:rPr>
              <w:t>Орбита" – 5 штук;</w:t>
            </w:r>
          </w:p>
          <w:p w14:paraId="248E1FCE" w14:textId="77777777" w:rsidR="00402709" w:rsidRPr="0016404C" w:rsidRDefault="00402709" w:rsidP="00402709">
            <w:pPr>
              <w:rPr>
                <w:color w:val="auto"/>
              </w:rPr>
            </w:pPr>
            <w:r w:rsidRPr="0016404C">
              <w:rPr>
                <w:color w:val="auto"/>
              </w:rPr>
              <w:t>13.</w:t>
            </w:r>
            <w:r w:rsidRPr="0016404C">
              <w:rPr>
                <w:color w:val="auto"/>
              </w:rPr>
              <w:tab/>
              <w:t>Павлодарская ОДРТ, 140006, г. Павлодар, ул. Павлова, 26 – 5 штук;</w:t>
            </w:r>
          </w:p>
          <w:p w14:paraId="7B66DE73" w14:textId="77777777" w:rsidR="00402709" w:rsidRPr="0016404C" w:rsidRDefault="00402709" w:rsidP="00402709">
            <w:pPr>
              <w:rPr>
                <w:color w:val="auto"/>
              </w:rPr>
            </w:pPr>
            <w:r w:rsidRPr="0016404C">
              <w:rPr>
                <w:color w:val="auto"/>
              </w:rPr>
              <w:t>14.</w:t>
            </w:r>
            <w:r w:rsidRPr="0016404C">
              <w:rPr>
                <w:color w:val="auto"/>
              </w:rPr>
              <w:tab/>
            </w:r>
            <w:proofErr w:type="gramStart"/>
            <w:r w:rsidRPr="0016404C">
              <w:rPr>
                <w:color w:val="auto"/>
              </w:rPr>
              <w:t>Северо-Казахстанская</w:t>
            </w:r>
            <w:proofErr w:type="gramEnd"/>
            <w:r w:rsidRPr="0016404C">
              <w:rPr>
                <w:color w:val="auto"/>
              </w:rPr>
              <w:t xml:space="preserve"> ОДРТ, 150000, г. Петропавловск, ул. Брусиловского, 1 – 6 штук;</w:t>
            </w:r>
          </w:p>
          <w:p w14:paraId="1650A0A9" w14:textId="3470DFF5" w:rsidR="00402709" w:rsidRPr="0016404C" w:rsidRDefault="00402709" w:rsidP="00402709">
            <w:pPr>
              <w:pStyle w:val="a3"/>
              <w:ind w:left="34"/>
              <w:jc w:val="both"/>
              <w:rPr>
                <w:color w:val="auto"/>
                <w:lang w:val="en-US"/>
              </w:rPr>
            </w:pPr>
            <w:r w:rsidRPr="0016404C">
              <w:rPr>
                <w:color w:val="auto"/>
              </w:rPr>
              <w:t>15.</w:t>
            </w:r>
            <w:r w:rsidRPr="0016404C">
              <w:rPr>
                <w:color w:val="auto"/>
              </w:rPr>
              <w:tab/>
              <w:t xml:space="preserve">Туркестанская  ОДРТ, 160011, г. Шымкент, ул. </w:t>
            </w:r>
            <w:proofErr w:type="spellStart"/>
            <w:r w:rsidRPr="0016404C">
              <w:rPr>
                <w:color w:val="auto"/>
              </w:rPr>
              <w:t>Есенберлина</w:t>
            </w:r>
            <w:proofErr w:type="spellEnd"/>
            <w:r w:rsidRPr="0016404C">
              <w:rPr>
                <w:color w:val="auto"/>
              </w:rPr>
              <w:t>, 11</w:t>
            </w:r>
            <w:proofErr w:type="gramStart"/>
            <w:r w:rsidRPr="0016404C">
              <w:rPr>
                <w:color w:val="auto"/>
              </w:rPr>
              <w:t xml:space="preserve"> Б</w:t>
            </w:r>
            <w:proofErr w:type="gramEnd"/>
            <w:r w:rsidRPr="0016404C">
              <w:rPr>
                <w:color w:val="auto"/>
              </w:rPr>
              <w:t xml:space="preserve"> – 9 штук.</w:t>
            </w:r>
          </w:p>
        </w:tc>
      </w:tr>
      <w:tr w:rsidR="0016404C" w:rsidRPr="0016404C" w14:paraId="541C3E07" w14:textId="77777777" w:rsidTr="00231EA2">
        <w:trPr>
          <w:jc w:val="center"/>
        </w:trPr>
        <w:tc>
          <w:tcPr>
            <w:tcW w:w="4928" w:type="dxa"/>
            <w:tcBorders>
              <w:left w:val="single" w:sz="8" w:space="0" w:color="000000"/>
              <w:bottom w:val="single" w:sz="8" w:space="0" w:color="000000"/>
              <w:right w:val="single" w:sz="8" w:space="0" w:color="000000"/>
            </w:tcBorders>
          </w:tcPr>
          <w:p w14:paraId="06FCD9F3" w14:textId="2E352DFA" w:rsidR="00F305DB" w:rsidRPr="0016404C" w:rsidRDefault="00F305DB" w:rsidP="004B74B7">
            <w:pPr>
              <w:textAlignment w:val="baseline"/>
              <w:rPr>
                <w:color w:val="auto"/>
              </w:rPr>
            </w:pPr>
            <w:r w:rsidRPr="0016404C">
              <w:rPr>
                <w:color w:val="auto"/>
              </w:rPr>
              <w:lastRenderedPageBreak/>
              <w:t>Сопутствующие услуги (указываются при необходимости) (монтаж, наладка, обучение, проверки и испытания товаров)</w:t>
            </w:r>
          </w:p>
        </w:tc>
        <w:tc>
          <w:tcPr>
            <w:tcW w:w="4643" w:type="dxa"/>
            <w:tcBorders>
              <w:bottom w:val="single" w:sz="8" w:space="0" w:color="000000"/>
              <w:right w:val="single" w:sz="8" w:space="0" w:color="000000"/>
            </w:tcBorders>
          </w:tcPr>
          <w:p w14:paraId="2D41E5DE" w14:textId="77777777" w:rsidR="00F305DB" w:rsidRPr="0016404C" w:rsidRDefault="00F305DB" w:rsidP="004B74B7">
            <w:pPr>
              <w:rPr>
                <w:color w:val="auto"/>
              </w:rPr>
            </w:pPr>
          </w:p>
        </w:tc>
      </w:tr>
      <w:tr w:rsidR="0016404C" w:rsidRPr="0016404C" w14:paraId="786671CB" w14:textId="77777777" w:rsidTr="00231EA2">
        <w:trPr>
          <w:jc w:val="center"/>
        </w:trPr>
        <w:tc>
          <w:tcPr>
            <w:tcW w:w="4928" w:type="dxa"/>
            <w:tcBorders>
              <w:left w:val="single" w:sz="8" w:space="0" w:color="000000"/>
              <w:bottom w:val="single" w:sz="8" w:space="0" w:color="000000"/>
              <w:right w:val="single" w:sz="8" w:space="0" w:color="000000"/>
            </w:tcBorders>
          </w:tcPr>
          <w:p w14:paraId="5A847E37" w14:textId="77777777" w:rsidR="00F305DB" w:rsidRPr="0016404C" w:rsidRDefault="00F305DB" w:rsidP="004B74B7">
            <w:pPr>
              <w:textAlignment w:val="baseline"/>
              <w:rPr>
                <w:color w:val="auto"/>
              </w:rPr>
            </w:pPr>
            <w:r w:rsidRPr="0016404C">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16404C">
              <w:rPr>
                <w:color w:val="auto"/>
              </w:rPr>
              <w:t>)(</w:t>
            </w:r>
            <w:proofErr w:type="gramEnd"/>
            <w:r w:rsidRPr="0016404C">
              <w:rPr>
                <w:color w:val="auto"/>
              </w:rPr>
              <w:t>Отклонение потенциального поставщика за не указание и непредставление указанных сведений не допускается)</w:t>
            </w:r>
          </w:p>
        </w:tc>
        <w:tc>
          <w:tcPr>
            <w:tcW w:w="4643" w:type="dxa"/>
            <w:tcBorders>
              <w:bottom w:val="single" w:sz="8" w:space="0" w:color="000000"/>
              <w:right w:val="single" w:sz="8" w:space="0" w:color="000000"/>
            </w:tcBorders>
          </w:tcPr>
          <w:p w14:paraId="27EADE7F" w14:textId="4FE290FF" w:rsidR="00F305DB" w:rsidRPr="0016404C" w:rsidRDefault="00F305DB" w:rsidP="00771A10">
            <w:pPr>
              <w:rPr>
                <w:color w:val="auto"/>
              </w:rPr>
            </w:pPr>
          </w:p>
        </w:tc>
      </w:tr>
    </w:tbl>
    <w:p w14:paraId="0D2879C7" w14:textId="77777777" w:rsidR="00F75D70" w:rsidRPr="0016404C" w:rsidRDefault="00F75D70" w:rsidP="00F75D70">
      <w:pPr>
        <w:ind w:firstLine="397"/>
        <w:textAlignment w:val="baseline"/>
        <w:rPr>
          <w:color w:val="auto"/>
        </w:rPr>
      </w:pPr>
      <w:r w:rsidRPr="0016404C">
        <w:rPr>
          <w:color w:val="auto"/>
        </w:rPr>
        <w:t> </w:t>
      </w:r>
    </w:p>
    <w:p w14:paraId="64D472AD" w14:textId="77777777" w:rsidR="00F75D70" w:rsidRPr="0016404C" w:rsidRDefault="00F75D70" w:rsidP="00F75D70">
      <w:pPr>
        <w:ind w:firstLine="397"/>
        <w:jc w:val="both"/>
        <w:rPr>
          <w:color w:val="auto"/>
        </w:rPr>
      </w:pPr>
      <w:r w:rsidRPr="0016404C">
        <w:rPr>
          <w:rStyle w:val="s0"/>
          <w:color w:val="auto"/>
        </w:rPr>
        <w:t>* сведения подтягиваются из плана государственных закупок (отображаются автоматически).</w:t>
      </w:r>
    </w:p>
    <w:p w14:paraId="45403735" w14:textId="77777777" w:rsidR="00F75D70" w:rsidRPr="0016404C" w:rsidRDefault="00F75D70" w:rsidP="00F75D70">
      <w:pPr>
        <w:ind w:firstLine="397"/>
        <w:jc w:val="both"/>
        <w:rPr>
          <w:color w:val="auto"/>
        </w:rPr>
      </w:pPr>
      <w:r w:rsidRPr="0016404C">
        <w:rPr>
          <w:rStyle w:val="s0"/>
          <w:color w:val="auto"/>
        </w:rPr>
        <w:t>Примечание.</w:t>
      </w:r>
    </w:p>
    <w:p w14:paraId="4B92B65C" w14:textId="77777777" w:rsidR="00F75D70" w:rsidRPr="0016404C" w:rsidRDefault="00F75D70" w:rsidP="00F75D70">
      <w:pPr>
        <w:ind w:firstLine="397"/>
        <w:jc w:val="both"/>
        <w:rPr>
          <w:color w:val="auto"/>
        </w:rPr>
      </w:pPr>
      <w:r w:rsidRPr="0016404C">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566AB38C" w14:textId="77777777" w:rsidR="00F75D70" w:rsidRPr="0016404C" w:rsidRDefault="00F75D70" w:rsidP="00F75D70">
      <w:pPr>
        <w:ind w:firstLine="397"/>
        <w:jc w:val="both"/>
        <w:rPr>
          <w:rStyle w:val="s0"/>
          <w:color w:val="auto"/>
        </w:rPr>
      </w:pPr>
      <w:r w:rsidRPr="0016404C">
        <w:rPr>
          <w:rStyle w:val="s0"/>
          <w:color w:val="auto"/>
        </w:rPr>
        <w:lastRenderedPageBreak/>
        <w:t>2. Установление требований технической спецификации в иных документах не допускается.</w:t>
      </w:r>
    </w:p>
    <w:p w14:paraId="5676F0AD" w14:textId="77777777" w:rsidR="00F75D70" w:rsidRPr="0016404C" w:rsidRDefault="00F75D70" w:rsidP="00F75D70">
      <w:pPr>
        <w:ind w:firstLine="397"/>
        <w:jc w:val="both"/>
        <w:rPr>
          <w:rStyle w:val="s0"/>
          <w:color w:val="auto"/>
        </w:rPr>
      </w:pPr>
    </w:p>
    <w:sectPr w:rsidR="00F75D70" w:rsidRPr="0016404C">
      <w:pgSz w:w="11906" w:h="16838"/>
      <w:pgMar w:top="993" w:right="850"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B9D"/>
    <w:multiLevelType w:val="hybridMultilevel"/>
    <w:tmpl w:val="07E88F5C"/>
    <w:lvl w:ilvl="0" w:tplc="C6B2520C">
      <w:start w:val="1"/>
      <w:numFmt w:val="decimal"/>
      <w:lvlText w:val="%1)"/>
      <w:lvlJc w:val="left"/>
      <w:pPr>
        <w:ind w:left="394" w:hanging="360"/>
      </w:pPr>
      <w:rPr>
        <w:rFonts w:hint="default"/>
      </w:rPr>
    </w:lvl>
    <w:lvl w:ilvl="1" w:tplc="043F0019" w:tentative="1">
      <w:start w:val="1"/>
      <w:numFmt w:val="lowerLetter"/>
      <w:lvlText w:val="%2."/>
      <w:lvlJc w:val="left"/>
      <w:pPr>
        <w:ind w:left="1114" w:hanging="360"/>
      </w:pPr>
    </w:lvl>
    <w:lvl w:ilvl="2" w:tplc="043F001B" w:tentative="1">
      <w:start w:val="1"/>
      <w:numFmt w:val="lowerRoman"/>
      <w:lvlText w:val="%3."/>
      <w:lvlJc w:val="right"/>
      <w:pPr>
        <w:ind w:left="1834" w:hanging="180"/>
      </w:pPr>
    </w:lvl>
    <w:lvl w:ilvl="3" w:tplc="043F000F" w:tentative="1">
      <w:start w:val="1"/>
      <w:numFmt w:val="decimal"/>
      <w:lvlText w:val="%4."/>
      <w:lvlJc w:val="left"/>
      <w:pPr>
        <w:ind w:left="2554" w:hanging="360"/>
      </w:pPr>
    </w:lvl>
    <w:lvl w:ilvl="4" w:tplc="043F0019" w:tentative="1">
      <w:start w:val="1"/>
      <w:numFmt w:val="lowerLetter"/>
      <w:lvlText w:val="%5."/>
      <w:lvlJc w:val="left"/>
      <w:pPr>
        <w:ind w:left="3274" w:hanging="360"/>
      </w:pPr>
    </w:lvl>
    <w:lvl w:ilvl="5" w:tplc="043F001B" w:tentative="1">
      <w:start w:val="1"/>
      <w:numFmt w:val="lowerRoman"/>
      <w:lvlText w:val="%6."/>
      <w:lvlJc w:val="right"/>
      <w:pPr>
        <w:ind w:left="3994" w:hanging="180"/>
      </w:pPr>
    </w:lvl>
    <w:lvl w:ilvl="6" w:tplc="043F000F" w:tentative="1">
      <w:start w:val="1"/>
      <w:numFmt w:val="decimal"/>
      <w:lvlText w:val="%7."/>
      <w:lvlJc w:val="left"/>
      <w:pPr>
        <w:ind w:left="4714" w:hanging="360"/>
      </w:pPr>
    </w:lvl>
    <w:lvl w:ilvl="7" w:tplc="043F0019" w:tentative="1">
      <w:start w:val="1"/>
      <w:numFmt w:val="lowerLetter"/>
      <w:lvlText w:val="%8."/>
      <w:lvlJc w:val="left"/>
      <w:pPr>
        <w:ind w:left="5434" w:hanging="360"/>
      </w:pPr>
    </w:lvl>
    <w:lvl w:ilvl="8" w:tplc="043F001B" w:tentative="1">
      <w:start w:val="1"/>
      <w:numFmt w:val="lowerRoman"/>
      <w:lvlText w:val="%9."/>
      <w:lvlJc w:val="right"/>
      <w:pPr>
        <w:ind w:left="6154" w:hanging="180"/>
      </w:pPr>
    </w:lvl>
  </w:abstractNum>
  <w:abstractNum w:abstractNumId="1">
    <w:nsid w:val="08C52557"/>
    <w:multiLevelType w:val="hybridMultilevel"/>
    <w:tmpl w:val="62D85D22"/>
    <w:lvl w:ilvl="0" w:tplc="51662F74">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D1612"/>
    <w:multiLevelType w:val="multilevel"/>
    <w:tmpl w:val="09AE9974"/>
    <w:lvl w:ilvl="0">
      <w:start w:val="1"/>
      <w:numFmt w:val="bullet"/>
      <w:lvlText w:val=""/>
      <w:lvlJc w:val="left"/>
      <w:pPr>
        <w:tabs>
          <w:tab w:val="num" w:pos="720"/>
        </w:tabs>
        <w:ind w:left="720" w:hanging="360"/>
      </w:pPr>
      <w:rPr>
        <w:rFonts w:ascii="Symbol" w:hAnsi="Symbol" w:cs="Symbol" w:hint="default"/>
        <w:sz w:val="20"/>
        <w:lang w:val="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0CF2449F"/>
    <w:multiLevelType w:val="hybridMultilevel"/>
    <w:tmpl w:val="2E4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376FB"/>
    <w:multiLevelType w:val="hybridMultilevel"/>
    <w:tmpl w:val="A6F6C39A"/>
    <w:lvl w:ilvl="0" w:tplc="1C1489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80130"/>
    <w:multiLevelType w:val="hybridMultilevel"/>
    <w:tmpl w:val="622A84B0"/>
    <w:lvl w:ilvl="0" w:tplc="CC24FA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5627B"/>
    <w:multiLevelType w:val="hybridMultilevel"/>
    <w:tmpl w:val="8F4835E4"/>
    <w:lvl w:ilvl="0" w:tplc="95C4EDF2">
      <w:start w:val="1"/>
      <w:numFmt w:val="decimal"/>
      <w:lvlText w:val="%1)"/>
      <w:lvlJc w:val="left"/>
      <w:pPr>
        <w:ind w:left="720" w:hanging="360"/>
      </w:pPr>
      <w:rPr>
        <w:rFonts w:hint="default"/>
        <w:b/>
        <w:color w:val="auto"/>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nsid w:val="14DC72C9"/>
    <w:multiLevelType w:val="hybridMultilevel"/>
    <w:tmpl w:val="07E88F5C"/>
    <w:lvl w:ilvl="0" w:tplc="C6B2520C">
      <w:start w:val="1"/>
      <w:numFmt w:val="decimal"/>
      <w:lvlText w:val="%1)"/>
      <w:lvlJc w:val="left"/>
      <w:pPr>
        <w:ind w:left="394" w:hanging="360"/>
      </w:pPr>
      <w:rPr>
        <w:rFonts w:hint="default"/>
      </w:rPr>
    </w:lvl>
    <w:lvl w:ilvl="1" w:tplc="043F0019" w:tentative="1">
      <w:start w:val="1"/>
      <w:numFmt w:val="lowerLetter"/>
      <w:lvlText w:val="%2."/>
      <w:lvlJc w:val="left"/>
      <w:pPr>
        <w:ind w:left="1114" w:hanging="360"/>
      </w:pPr>
    </w:lvl>
    <w:lvl w:ilvl="2" w:tplc="043F001B" w:tentative="1">
      <w:start w:val="1"/>
      <w:numFmt w:val="lowerRoman"/>
      <w:lvlText w:val="%3."/>
      <w:lvlJc w:val="right"/>
      <w:pPr>
        <w:ind w:left="1834" w:hanging="180"/>
      </w:pPr>
    </w:lvl>
    <w:lvl w:ilvl="3" w:tplc="043F000F" w:tentative="1">
      <w:start w:val="1"/>
      <w:numFmt w:val="decimal"/>
      <w:lvlText w:val="%4."/>
      <w:lvlJc w:val="left"/>
      <w:pPr>
        <w:ind w:left="2554" w:hanging="360"/>
      </w:pPr>
    </w:lvl>
    <w:lvl w:ilvl="4" w:tplc="043F0019" w:tentative="1">
      <w:start w:val="1"/>
      <w:numFmt w:val="lowerLetter"/>
      <w:lvlText w:val="%5."/>
      <w:lvlJc w:val="left"/>
      <w:pPr>
        <w:ind w:left="3274" w:hanging="360"/>
      </w:pPr>
    </w:lvl>
    <w:lvl w:ilvl="5" w:tplc="043F001B" w:tentative="1">
      <w:start w:val="1"/>
      <w:numFmt w:val="lowerRoman"/>
      <w:lvlText w:val="%6."/>
      <w:lvlJc w:val="right"/>
      <w:pPr>
        <w:ind w:left="3994" w:hanging="180"/>
      </w:pPr>
    </w:lvl>
    <w:lvl w:ilvl="6" w:tplc="043F000F" w:tentative="1">
      <w:start w:val="1"/>
      <w:numFmt w:val="decimal"/>
      <w:lvlText w:val="%7."/>
      <w:lvlJc w:val="left"/>
      <w:pPr>
        <w:ind w:left="4714" w:hanging="360"/>
      </w:pPr>
    </w:lvl>
    <w:lvl w:ilvl="7" w:tplc="043F0019" w:tentative="1">
      <w:start w:val="1"/>
      <w:numFmt w:val="lowerLetter"/>
      <w:lvlText w:val="%8."/>
      <w:lvlJc w:val="left"/>
      <w:pPr>
        <w:ind w:left="5434" w:hanging="360"/>
      </w:pPr>
    </w:lvl>
    <w:lvl w:ilvl="8" w:tplc="043F001B" w:tentative="1">
      <w:start w:val="1"/>
      <w:numFmt w:val="lowerRoman"/>
      <w:lvlText w:val="%9."/>
      <w:lvlJc w:val="right"/>
      <w:pPr>
        <w:ind w:left="6154" w:hanging="180"/>
      </w:pPr>
    </w:lvl>
  </w:abstractNum>
  <w:abstractNum w:abstractNumId="8">
    <w:nsid w:val="1A433928"/>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1F163B60"/>
    <w:multiLevelType w:val="hybridMultilevel"/>
    <w:tmpl w:val="2E4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59555F"/>
    <w:multiLevelType w:val="hybridMultilevel"/>
    <w:tmpl w:val="C6322246"/>
    <w:lvl w:ilvl="0" w:tplc="69C89A3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41207"/>
    <w:multiLevelType w:val="hybridMultilevel"/>
    <w:tmpl w:val="741A863E"/>
    <w:lvl w:ilvl="0" w:tplc="899C8A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E720A0"/>
    <w:multiLevelType w:val="hybridMultilevel"/>
    <w:tmpl w:val="7F0A24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A70FD9"/>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nsid w:val="2CCD003F"/>
    <w:multiLevelType w:val="hybridMultilevel"/>
    <w:tmpl w:val="ACDCFBEC"/>
    <w:lvl w:ilvl="0" w:tplc="B0E61BEC">
      <w:start w:val="4"/>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2D2E756A"/>
    <w:multiLevelType w:val="hybridMultilevel"/>
    <w:tmpl w:val="5EC87A5C"/>
    <w:lvl w:ilvl="0" w:tplc="1C1489F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62577D"/>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2FE36266"/>
    <w:multiLevelType w:val="hybridMultilevel"/>
    <w:tmpl w:val="7760F7C4"/>
    <w:lvl w:ilvl="0" w:tplc="36AE1992">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nsid w:val="3254107D"/>
    <w:multiLevelType w:val="hybridMultilevel"/>
    <w:tmpl w:val="2076AD94"/>
    <w:lvl w:ilvl="0" w:tplc="B918449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173653"/>
    <w:multiLevelType w:val="hybridMultilevel"/>
    <w:tmpl w:val="A3406E30"/>
    <w:lvl w:ilvl="0" w:tplc="54000E72">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nsid w:val="3C885F3C"/>
    <w:multiLevelType w:val="hybridMultilevel"/>
    <w:tmpl w:val="9DCC3D8E"/>
    <w:lvl w:ilvl="0" w:tplc="9D184ADE">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1">
    <w:nsid w:val="3CD45938"/>
    <w:multiLevelType w:val="hybridMultilevel"/>
    <w:tmpl w:val="DDA22F44"/>
    <w:lvl w:ilvl="0" w:tplc="B976715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175F25"/>
    <w:multiLevelType w:val="hybridMultilevel"/>
    <w:tmpl w:val="A768C816"/>
    <w:lvl w:ilvl="0" w:tplc="856E6872">
      <w:start w:val="1"/>
      <w:numFmt w:val="decimal"/>
      <w:lvlText w:val="%1)"/>
      <w:lvlJc w:val="left"/>
      <w:pPr>
        <w:ind w:left="720" w:hanging="360"/>
      </w:pPr>
      <w:rPr>
        <w:rFonts w:hint="default"/>
        <w:b/>
        <w:color w:val="auto"/>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nsid w:val="3E643064"/>
    <w:multiLevelType w:val="hybridMultilevel"/>
    <w:tmpl w:val="65C47D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450A15"/>
    <w:multiLevelType w:val="hybridMultilevel"/>
    <w:tmpl w:val="CF78C11E"/>
    <w:lvl w:ilvl="0" w:tplc="1C1489F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F10407"/>
    <w:multiLevelType w:val="hybridMultilevel"/>
    <w:tmpl w:val="5136D80E"/>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6">
    <w:nsid w:val="55AE4851"/>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nsid w:val="58BB4900"/>
    <w:multiLevelType w:val="hybridMultilevel"/>
    <w:tmpl w:val="AFB0803E"/>
    <w:lvl w:ilvl="0" w:tplc="FEC67CC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E85D2D"/>
    <w:multiLevelType w:val="hybridMultilevel"/>
    <w:tmpl w:val="7696D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E963F5"/>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0">
    <w:nsid w:val="6EF16723"/>
    <w:multiLevelType w:val="hybridMultilevel"/>
    <w:tmpl w:val="D812D4F2"/>
    <w:lvl w:ilvl="0" w:tplc="943E84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C964E8"/>
    <w:multiLevelType w:val="hybridMultilevel"/>
    <w:tmpl w:val="07E88F5C"/>
    <w:lvl w:ilvl="0" w:tplc="C6B2520C">
      <w:start w:val="1"/>
      <w:numFmt w:val="decimal"/>
      <w:lvlText w:val="%1)"/>
      <w:lvlJc w:val="left"/>
      <w:pPr>
        <w:ind w:left="394" w:hanging="360"/>
      </w:pPr>
      <w:rPr>
        <w:rFonts w:hint="default"/>
      </w:rPr>
    </w:lvl>
    <w:lvl w:ilvl="1" w:tplc="043F0019" w:tentative="1">
      <w:start w:val="1"/>
      <w:numFmt w:val="lowerLetter"/>
      <w:lvlText w:val="%2."/>
      <w:lvlJc w:val="left"/>
      <w:pPr>
        <w:ind w:left="1114" w:hanging="360"/>
      </w:pPr>
    </w:lvl>
    <w:lvl w:ilvl="2" w:tplc="043F001B" w:tentative="1">
      <w:start w:val="1"/>
      <w:numFmt w:val="lowerRoman"/>
      <w:lvlText w:val="%3."/>
      <w:lvlJc w:val="right"/>
      <w:pPr>
        <w:ind w:left="1834" w:hanging="180"/>
      </w:pPr>
    </w:lvl>
    <w:lvl w:ilvl="3" w:tplc="043F000F" w:tentative="1">
      <w:start w:val="1"/>
      <w:numFmt w:val="decimal"/>
      <w:lvlText w:val="%4."/>
      <w:lvlJc w:val="left"/>
      <w:pPr>
        <w:ind w:left="2554" w:hanging="360"/>
      </w:pPr>
    </w:lvl>
    <w:lvl w:ilvl="4" w:tplc="043F0019" w:tentative="1">
      <w:start w:val="1"/>
      <w:numFmt w:val="lowerLetter"/>
      <w:lvlText w:val="%5."/>
      <w:lvlJc w:val="left"/>
      <w:pPr>
        <w:ind w:left="3274" w:hanging="360"/>
      </w:pPr>
    </w:lvl>
    <w:lvl w:ilvl="5" w:tplc="043F001B" w:tentative="1">
      <w:start w:val="1"/>
      <w:numFmt w:val="lowerRoman"/>
      <w:lvlText w:val="%6."/>
      <w:lvlJc w:val="right"/>
      <w:pPr>
        <w:ind w:left="3994" w:hanging="180"/>
      </w:pPr>
    </w:lvl>
    <w:lvl w:ilvl="6" w:tplc="043F000F" w:tentative="1">
      <w:start w:val="1"/>
      <w:numFmt w:val="decimal"/>
      <w:lvlText w:val="%7."/>
      <w:lvlJc w:val="left"/>
      <w:pPr>
        <w:ind w:left="4714" w:hanging="360"/>
      </w:pPr>
    </w:lvl>
    <w:lvl w:ilvl="7" w:tplc="043F0019" w:tentative="1">
      <w:start w:val="1"/>
      <w:numFmt w:val="lowerLetter"/>
      <w:lvlText w:val="%8."/>
      <w:lvlJc w:val="left"/>
      <w:pPr>
        <w:ind w:left="5434" w:hanging="360"/>
      </w:pPr>
    </w:lvl>
    <w:lvl w:ilvl="8" w:tplc="043F001B" w:tentative="1">
      <w:start w:val="1"/>
      <w:numFmt w:val="lowerRoman"/>
      <w:lvlText w:val="%9."/>
      <w:lvlJc w:val="right"/>
      <w:pPr>
        <w:ind w:left="6154" w:hanging="180"/>
      </w:pPr>
    </w:lvl>
  </w:abstractNum>
  <w:abstractNum w:abstractNumId="32">
    <w:nsid w:val="738C150C"/>
    <w:multiLevelType w:val="hybridMultilevel"/>
    <w:tmpl w:val="4620D06E"/>
    <w:lvl w:ilvl="0" w:tplc="5A8C0F94">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3">
    <w:nsid w:val="7FA706A1"/>
    <w:multiLevelType w:val="hybridMultilevel"/>
    <w:tmpl w:val="0F36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27"/>
  </w:num>
  <w:num w:numId="3">
    <w:abstractNumId w:val="28"/>
  </w:num>
  <w:num w:numId="4">
    <w:abstractNumId w:val="2"/>
  </w:num>
  <w:num w:numId="5">
    <w:abstractNumId w:val="5"/>
  </w:num>
  <w:num w:numId="6">
    <w:abstractNumId w:val="33"/>
  </w:num>
  <w:num w:numId="7">
    <w:abstractNumId w:val="4"/>
  </w:num>
  <w:num w:numId="8">
    <w:abstractNumId w:val="15"/>
  </w:num>
  <w:num w:numId="9">
    <w:abstractNumId w:val="24"/>
  </w:num>
  <w:num w:numId="10">
    <w:abstractNumId w:val="9"/>
  </w:num>
  <w:num w:numId="11">
    <w:abstractNumId w:val="23"/>
  </w:num>
  <w:num w:numId="12">
    <w:abstractNumId w:val="1"/>
  </w:num>
  <w:num w:numId="13">
    <w:abstractNumId w:val="3"/>
  </w:num>
  <w:num w:numId="14">
    <w:abstractNumId w:val="11"/>
  </w:num>
  <w:num w:numId="15">
    <w:abstractNumId w:val="10"/>
  </w:num>
  <w:num w:numId="16">
    <w:abstractNumId w:val="30"/>
  </w:num>
  <w:num w:numId="17">
    <w:abstractNumId w:val="20"/>
  </w:num>
  <w:num w:numId="18">
    <w:abstractNumId w:val="17"/>
  </w:num>
  <w:num w:numId="19">
    <w:abstractNumId w:val="18"/>
  </w:num>
  <w:num w:numId="20">
    <w:abstractNumId w:val="26"/>
  </w:num>
  <w:num w:numId="21">
    <w:abstractNumId w:val="13"/>
  </w:num>
  <w:num w:numId="22">
    <w:abstractNumId w:val="16"/>
  </w:num>
  <w:num w:numId="23">
    <w:abstractNumId w:val="29"/>
  </w:num>
  <w:num w:numId="24">
    <w:abstractNumId w:val="8"/>
  </w:num>
  <w:num w:numId="25">
    <w:abstractNumId w:val="32"/>
  </w:num>
  <w:num w:numId="26">
    <w:abstractNumId w:val="19"/>
  </w:num>
  <w:num w:numId="27">
    <w:abstractNumId w:val="6"/>
  </w:num>
  <w:num w:numId="28">
    <w:abstractNumId w:val="22"/>
  </w:num>
  <w:num w:numId="29">
    <w:abstractNumId w:val="12"/>
  </w:num>
  <w:num w:numId="30">
    <w:abstractNumId w:val="14"/>
  </w:num>
  <w:num w:numId="31">
    <w:abstractNumId w:val="25"/>
  </w:num>
  <w:num w:numId="32">
    <w:abstractNumId w:val="31"/>
  </w:num>
  <w:num w:numId="33">
    <w:abstractNumId w:val="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A6"/>
    <w:rsid w:val="0003000B"/>
    <w:rsid w:val="000668D8"/>
    <w:rsid w:val="00085933"/>
    <w:rsid w:val="0009767D"/>
    <w:rsid w:val="000A33B0"/>
    <w:rsid w:val="000B2B53"/>
    <w:rsid w:val="000D3E1B"/>
    <w:rsid w:val="000E2E3B"/>
    <w:rsid w:val="00100A03"/>
    <w:rsid w:val="00103E15"/>
    <w:rsid w:val="00113208"/>
    <w:rsid w:val="00121B2E"/>
    <w:rsid w:val="00127C16"/>
    <w:rsid w:val="00136D6C"/>
    <w:rsid w:val="0016404C"/>
    <w:rsid w:val="0016735A"/>
    <w:rsid w:val="0017238C"/>
    <w:rsid w:val="00177FE6"/>
    <w:rsid w:val="00184848"/>
    <w:rsid w:val="00192E31"/>
    <w:rsid w:val="001A7C13"/>
    <w:rsid w:val="001B1450"/>
    <w:rsid w:val="001D6EE3"/>
    <w:rsid w:val="001F120D"/>
    <w:rsid w:val="001F3DA6"/>
    <w:rsid w:val="001F7303"/>
    <w:rsid w:val="002000A6"/>
    <w:rsid w:val="00202DC2"/>
    <w:rsid w:val="00212AE3"/>
    <w:rsid w:val="00225B47"/>
    <w:rsid w:val="00231EA2"/>
    <w:rsid w:val="002456C6"/>
    <w:rsid w:val="002652E9"/>
    <w:rsid w:val="002735DB"/>
    <w:rsid w:val="002745AC"/>
    <w:rsid w:val="002B00B3"/>
    <w:rsid w:val="002C2032"/>
    <w:rsid w:val="002C56B6"/>
    <w:rsid w:val="002D3AD5"/>
    <w:rsid w:val="002E6476"/>
    <w:rsid w:val="00304899"/>
    <w:rsid w:val="003075D3"/>
    <w:rsid w:val="00314AEF"/>
    <w:rsid w:val="0035180E"/>
    <w:rsid w:val="00354AB0"/>
    <w:rsid w:val="00380B33"/>
    <w:rsid w:val="003B0791"/>
    <w:rsid w:val="003C14A9"/>
    <w:rsid w:val="003D5BC0"/>
    <w:rsid w:val="003E132E"/>
    <w:rsid w:val="003F1408"/>
    <w:rsid w:val="00402709"/>
    <w:rsid w:val="00424ADA"/>
    <w:rsid w:val="00476A4F"/>
    <w:rsid w:val="004801AF"/>
    <w:rsid w:val="00485173"/>
    <w:rsid w:val="004A375B"/>
    <w:rsid w:val="004A585A"/>
    <w:rsid w:val="004B74B7"/>
    <w:rsid w:val="004E0912"/>
    <w:rsid w:val="00515C21"/>
    <w:rsid w:val="00544BD8"/>
    <w:rsid w:val="00547936"/>
    <w:rsid w:val="00566DA6"/>
    <w:rsid w:val="00571B1F"/>
    <w:rsid w:val="005A2D29"/>
    <w:rsid w:val="005C53A1"/>
    <w:rsid w:val="005E5609"/>
    <w:rsid w:val="00631A92"/>
    <w:rsid w:val="006565B9"/>
    <w:rsid w:val="00661EDE"/>
    <w:rsid w:val="00662C94"/>
    <w:rsid w:val="00663631"/>
    <w:rsid w:val="00665C4F"/>
    <w:rsid w:val="00670FED"/>
    <w:rsid w:val="00675241"/>
    <w:rsid w:val="00687A8F"/>
    <w:rsid w:val="006A5967"/>
    <w:rsid w:val="006C07B2"/>
    <w:rsid w:val="006E6DF1"/>
    <w:rsid w:val="006E7CB5"/>
    <w:rsid w:val="00723D87"/>
    <w:rsid w:val="00757C1E"/>
    <w:rsid w:val="00764B1A"/>
    <w:rsid w:val="00766347"/>
    <w:rsid w:val="00771A10"/>
    <w:rsid w:val="007914E3"/>
    <w:rsid w:val="007A00DB"/>
    <w:rsid w:val="007B3CC4"/>
    <w:rsid w:val="007D4889"/>
    <w:rsid w:val="007E718E"/>
    <w:rsid w:val="008013F7"/>
    <w:rsid w:val="0080214E"/>
    <w:rsid w:val="00802F7A"/>
    <w:rsid w:val="00803AA9"/>
    <w:rsid w:val="00804158"/>
    <w:rsid w:val="00806132"/>
    <w:rsid w:val="00816056"/>
    <w:rsid w:val="008319A4"/>
    <w:rsid w:val="008378EE"/>
    <w:rsid w:val="00863C27"/>
    <w:rsid w:val="008A2FB2"/>
    <w:rsid w:val="008B69B3"/>
    <w:rsid w:val="008C62A2"/>
    <w:rsid w:val="00904851"/>
    <w:rsid w:val="0091635F"/>
    <w:rsid w:val="0094320F"/>
    <w:rsid w:val="009732F4"/>
    <w:rsid w:val="00982B06"/>
    <w:rsid w:val="00991FF9"/>
    <w:rsid w:val="009A150C"/>
    <w:rsid w:val="00A017F2"/>
    <w:rsid w:val="00A02102"/>
    <w:rsid w:val="00A05D66"/>
    <w:rsid w:val="00A12405"/>
    <w:rsid w:val="00A601DA"/>
    <w:rsid w:val="00A67B57"/>
    <w:rsid w:val="00A840EA"/>
    <w:rsid w:val="00A95375"/>
    <w:rsid w:val="00AE213F"/>
    <w:rsid w:val="00B150F8"/>
    <w:rsid w:val="00B16924"/>
    <w:rsid w:val="00B35665"/>
    <w:rsid w:val="00B37C59"/>
    <w:rsid w:val="00B61BEB"/>
    <w:rsid w:val="00B64166"/>
    <w:rsid w:val="00B67F1C"/>
    <w:rsid w:val="00B92695"/>
    <w:rsid w:val="00B93FF6"/>
    <w:rsid w:val="00B94AD0"/>
    <w:rsid w:val="00BC6507"/>
    <w:rsid w:val="00BD5D7B"/>
    <w:rsid w:val="00BE316B"/>
    <w:rsid w:val="00C23EB9"/>
    <w:rsid w:val="00C27873"/>
    <w:rsid w:val="00C326B6"/>
    <w:rsid w:val="00C67CA9"/>
    <w:rsid w:val="00C71257"/>
    <w:rsid w:val="00CB4D1E"/>
    <w:rsid w:val="00CD0984"/>
    <w:rsid w:val="00CE7350"/>
    <w:rsid w:val="00CF1256"/>
    <w:rsid w:val="00D1188E"/>
    <w:rsid w:val="00D21C99"/>
    <w:rsid w:val="00D7325D"/>
    <w:rsid w:val="00D9092A"/>
    <w:rsid w:val="00D95011"/>
    <w:rsid w:val="00DB2D43"/>
    <w:rsid w:val="00DB6FB1"/>
    <w:rsid w:val="00DC54A1"/>
    <w:rsid w:val="00DD1FF8"/>
    <w:rsid w:val="00DE1184"/>
    <w:rsid w:val="00DE3C0C"/>
    <w:rsid w:val="00DF66B0"/>
    <w:rsid w:val="00E163F0"/>
    <w:rsid w:val="00E30A02"/>
    <w:rsid w:val="00E51919"/>
    <w:rsid w:val="00E903E4"/>
    <w:rsid w:val="00E969CF"/>
    <w:rsid w:val="00EC38F1"/>
    <w:rsid w:val="00EC693F"/>
    <w:rsid w:val="00EE0555"/>
    <w:rsid w:val="00EF5386"/>
    <w:rsid w:val="00F05A0B"/>
    <w:rsid w:val="00F305DB"/>
    <w:rsid w:val="00F428BC"/>
    <w:rsid w:val="00F565D2"/>
    <w:rsid w:val="00F67763"/>
    <w:rsid w:val="00F75D70"/>
    <w:rsid w:val="00F91393"/>
    <w:rsid w:val="00F94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70"/>
    <w:pPr>
      <w:suppressAutoHyphens/>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75D70"/>
    <w:rPr>
      <w:rFonts w:ascii="Times New Roman" w:hAnsi="Times New Roman" w:cs="Times New Roman"/>
      <w:b w:val="0"/>
      <w:bCs w:val="0"/>
      <w:i w:val="0"/>
      <w:iCs w:val="0"/>
      <w:color w:val="000000"/>
    </w:rPr>
  </w:style>
  <w:style w:type="character" w:customStyle="1" w:styleId="s1">
    <w:name w:val="s1"/>
    <w:qFormat/>
    <w:rsid w:val="00F75D70"/>
    <w:rPr>
      <w:rFonts w:ascii="Times New Roman" w:hAnsi="Times New Roman" w:cs="Times New Roman"/>
      <w:b/>
      <w:bCs/>
      <w:color w:val="000000"/>
    </w:rPr>
  </w:style>
  <w:style w:type="paragraph" w:styleId="a3">
    <w:name w:val="List Paragraph"/>
    <w:basedOn w:val="a"/>
    <w:uiPriority w:val="34"/>
    <w:qFormat/>
    <w:rsid w:val="00F75D70"/>
    <w:pPr>
      <w:ind w:left="720"/>
      <w:contextualSpacing/>
    </w:pPr>
  </w:style>
  <w:style w:type="paragraph" w:styleId="a4">
    <w:name w:val="header"/>
    <w:basedOn w:val="a"/>
    <w:link w:val="a5"/>
    <w:unhideWhenUsed/>
    <w:rsid w:val="00F75D70"/>
    <w:pPr>
      <w:tabs>
        <w:tab w:val="center" w:pos="4677"/>
        <w:tab w:val="right" w:pos="9355"/>
      </w:tabs>
    </w:pPr>
    <w:rPr>
      <w:rFonts w:ascii="Calibri" w:eastAsia="Calibri" w:hAnsi="Calibri" w:cs="Calibri"/>
      <w:color w:val="auto"/>
      <w:kern w:val="2"/>
      <w:sz w:val="22"/>
      <w:szCs w:val="22"/>
      <w:lang w:eastAsia="zh-CN"/>
    </w:rPr>
  </w:style>
  <w:style w:type="character" w:customStyle="1" w:styleId="a5">
    <w:name w:val="Верхний колонтитул Знак"/>
    <w:basedOn w:val="a0"/>
    <w:link w:val="a4"/>
    <w:rsid w:val="00F75D70"/>
    <w:rPr>
      <w:rFonts w:ascii="Calibri" w:eastAsia="Calibri" w:hAnsi="Calibri" w:cs="Calibri"/>
      <w:kern w:val="2"/>
      <w:lang w:eastAsia="zh-CN"/>
    </w:rPr>
  </w:style>
  <w:style w:type="character" w:styleId="a6">
    <w:name w:val="Hyperlink"/>
    <w:basedOn w:val="a0"/>
    <w:uiPriority w:val="99"/>
    <w:unhideWhenUsed/>
    <w:rsid w:val="00E903E4"/>
    <w:rPr>
      <w:color w:val="0000FF"/>
      <w:u w:val="single"/>
    </w:rPr>
  </w:style>
  <w:style w:type="paragraph" w:styleId="a7">
    <w:name w:val="No Spacing"/>
    <w:uiPriority w:val="1"/>
    <w:qFormat/>
    <w:rsid w:val="00314AEF"/>
    <w:pPr>
      <w:suppressAutoHyphens/>
      <w:spacing w:after="0" w:line="240" w:lineRule="auto"/>
    </w:pPr>
    <w:rPr>
      <w:rFonts w:ascii="Times New Roman" w:eastAsia="Times New Roman" w:hAnsi="Times New Roman" w:cs="Times New Roman"/>
      <w:sz w:val="24"/>
      <w:szCs w:val="24"/>
      <w:lang w:eastAsia="ru-RU"/>
    </w:rPr>
  </w:style>
  <w:style w:type="paragraph" w:customStyle="1" w:styleId="Heading">
    <w:name w:val="Heading"/>
    <w:basedOn w:val="a"/>
    <w:next w:val="a8"/>
    <w:qFormat/>
    <w:rsid w:val="000E2E3B"/>
    <w:pPr>
      <w:keepNext/>
      <w:spacing w:before="240" w:after="120"/>
    </w:pPr>
    <w:rPr>
      <w:rFonts w:ascii="Arial" w:eastAsia="Microsoft YaHei" w:hAnsi="Arial" w:cs="Lucida Sans"/>
      <w:color w:val="auto"/>
      <w:sz w:val="28"/>
      <w:szCs w:val="28"/>
    </w:rPr>
  </w:style>
  <w:style w:type="paragraph" w:styleId="a8">
    <w:name w:val="Body Text"/>
    <w:basedOn w:val="a"/>
    <w:link w:val="a9"/>
    <w:uiPriority w:val="99"/>
    <w:semiHidden/>
    <w:unhideWhenUsed/>
    <w:rsid w:val="000E2E3B"/>
    <w:pPr>
      <w:spacing w:after="120"/>
    </w:pPr>
  </w:style>
  <w:style w:type="character" w:customStyle="1" w:styleId="a9">
    <w:name w:val="Основной текст Знак"/>
    <w:basedOn w:val="a0"/>
    <w:link w:val="a8"/>
    <w:uiPriority w:val="99"/>
    <w:semiHidden/>
    <w:rsid w:val="000E2E3B"/>
    <w:rPr>
      <w:rFonts w:ascii="Times New Roman" w:eastAsia="Times New Roman" w:hAnsi="Times New Roman" w:cs="Times New Roman"/>
      <w:color w:val="000000"/>
      <w:sz w:val="24"/>
      <w:szCs w:val="24"/>
      <w:lang w:eastAsia="ru-RU"/>
    </w:rPr>
  </w:style>
  <w:style w:type="table" w:styleId="aa">
    <w:name w:val="Table Grid"/>
    <w:basedOn w:val="a1"/>
    <w:uiPriority w:val="39"/>
    <w:rsid w:val="00F30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70"/>
    <w:pPr>
      <w:suppressAutoHyphens/>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75D70"/>
    <w:rPr>
      <w:rFonts w:ascii="Times New Roman" w:hAnsi="Times New Roman" w:cs="Times New Roman"/>
      <w:b w:val="0"/>
      <w:bCs w:val="0"/>
      <w:i w:val="0"/>
      <w:iCs w:val="0"/>
      <w:color w:val="000000"/>
    </w:rPr>
  </w:style>
  <w:style w:type="character" w:customStyle="1" w:styleId="s1">
    <w:name w:val="s1"/>
    <w:qFormat/>
    <w:rsid w:val="00F75D70"/>
    <w:rPr>
      <w:rFonts w:ascii="Times New Roman" w:hAnsi="Times New Roman" w:cs="Times New Roman"/>
      <w:b/>
      <w:bCs/>
      <w:color w:val="000000"/>
    </w:rPr>
  </w:style>
  <w:style w:type="paragraph" w:styleId="a3">
    <w:name w:val="List Paragraph"/>
    <w:basedOn w:val="a"/>
    <w:uiPriority w:val="34"/>
    <w:qFormat/>
    <w:rsid w:val="00F75D70"/>
    <w:pPr>
      <w:ind w:left="720"/>
      <w:contextualSpacing/>
    </w:pPr>
  </w:style>
  <w:style w:type="paragraph" w:styleId="a4">
    <w:name w:val="header"/>
    <w:basedOn w:val="a"/>
    <w:link w:val="a5"/>
    <w:unhideWhenUsed/>
    <w:rsid w:val="00F75D70"/>
    <w:pPr>
      <w:tabs>
        <w:tab w:val="center" w:pos="4677"/>
        <w:tab w:val="right" w:pos="9355"/>
      </w:tabs>
    </w:pPr>
    <w:rPr>
      <w:rFonts w:ascii="Calibri" w:eastAsia="Calibri" w:hAnsi="Calibri" w:cs="Calibri"/>
      <w:color w:val="auto"/>
      <w:kern w:val="2"/>
      <w:sz w:val="22"/>
      <w:szCs w:val="22"/>
      <w:lang w:eastAsia="zh-CN"/>
    </w:rPr>
  </w:style>
  <w:style w:type="character" w:customStyle="1" w:styleId="a5">
    <w:name w:val="Верхний колонтитул Знак"/>
    <w:basedOn w:val="a0"/>
    <w:link w:val="a4"/>
    <w:rsid w:val="00F75D70"/>
    <w:rPr>
      <w:rFonts w:ascii="Calibri" w:eastAsia="Calibri" w:hAnsi="Calibri" w:cs="Calibri"/>
      <w:kern w:val="2"/>
      <w:lang w:eastAsia="zh-CN"/>
    </w:rPr>
  </w:style>
  <w:style w:type="character" w:styleId="a6">
    <w:name w:val="Hyperlink"/>
    <w:basedOn w:val="a0"/>
    <w:uiPriority w:val="99"/>
    <w:unhideWhenUsed/>
    <w:rsid w:val="00E903E4"/>
    <w:rPr>
      <w:color w:val="0000FF"/>
      <w:u w:val="single"/>
    </w:rPr>
  </w:style>
  <w:style w:type="paragraph" w:styleId="a7">
    <w:name w:val="No Spacing"/>
    <w:uiPriority w:val="1"/>
    <w:qFormat/>
    <w:rsid w:val="00314AEF"/>
    <w:pPr>
      <w:suppressAutoHyphens/>
      <w:spacing w:after="0" w:line="240" w:lineRule="auto"/>
    </w:pPr>
    <w:rPr>
      <w:rFonts w:ascii="Times New Roman" w:eastAsia="Times New Roman" w:hAnsi="Times New Roman" w:cs="Times New Roman"/>
      <w:sz w:val="24"/>
      <w:szCs w:val="24"/>
      <w:lang w:eastAsia="ru-RU"/>
    </w:rPr>
  </w:style>
  <w:style w:type="paragraph" w:customStyle="1" w:styleId="Heading">
    <w:name w:val="Heading"/>
    <w:basedOn w:val="a"/>
    <w:next w:val="a8"/>
    <w:qFormat/>
    <w:rsid w:val="000E2E3B"/>
    <w:pPr>
      <w:keepNext/>
      <w:spacing w:before="240" w:after="120"/>
    </w:pPr>
    <w:rPr>
      <w:rFonts w:ascii="Arial" w:eastAsia="Microsoft YaHei" w:hAnsi="Arial" w:cs="Lucida Sans"/>
      <w:color w:val="auto"/>
      <w:sz w:val="28"/>
      <w:szCs w:val="28"/>
    </w:rPr>
  </w:style>
  <w:style w:type="paragraph" w:styleId="a8">
    <w:name w:val="Body Text"/>
    <w:basedOn w:val="a"/>
    <w:link w:val="a9"/>
    <w:uiPriority w:val="99"/>
    <w:semiHidden/>
    <w:unhideWhenUsed/>
    <w:rsid w:val="000E2E3B"/>
    <w:pPr>
      <w:spacing w:after="120"/>
    </w:pPr>
  </w:style>
  <w:style w:type="character" w:customStyle="1" w:styleId="a9">
    <w:name w:val="Основной текст Знак"/>
    <w:basedOn w:val="a0"/>
    <w:link w:val="a8"/>
    <w:uiPriority w:val="99"/>
    <w:semiHidden/>
    <w:rsid w:val="000E2E3B"/>
    <w:rPr>
      <w:rFonts w:ascii="Times New Roman" w:eastAsia="Times New Roman" w:hAnsi="Times New Roman" w:cs="Times New Roman"/>
      <w:color w:val="000000"/>
      <w:sz w:val="24"/>
      <w:szCs w:val="24"/>
      <w:lang w:eastAsia="ru-RU"/>
    </w:rPr>
  </w:style>
  <w:style w:type="table" w:styleId="aa">
    <w:name w:val="Table Grid"/>
    <w:basedOn w:val="a1"/>
    <w:uiPriority w:val="39"/>
    <w:rsid w:val="00F30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AF10F-A6ED-42E3-958D-A0E07C48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2849</Words>
  <Characters>16243</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 Бақбергенұлы</dc:creator>
  <cp:lastModifiedBy>Olzhas Bakbergenuly</cp:lastModifiedBy>
  <cp:revision>5</cp:revision>
  <dcterms:created xsi:type="dcterms:W3CDTF">2023-01-19T13:24:00Z</dcterms:created>
  <dcterms:modified xsi:type="dcterms:W3CDTF">2023-01-20T04:48:00Z</dcterms:modified>
</cp:coreProperties>
</file>