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0B" w:rsidRPr="004D6998" w:rsidRDefault="00D8180B" w:rsidP="00D54725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4D6998">
        <w:rPr>
          <w:rStyle w:val="s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Қызметтерді сатып алу кезіндегі техникалық ерекшелік</w:t>
      </w:r>
    </w:p>
    <w:p w:rsidR="00D8180B" w:rsidRPr="004D6998" w:rsidRDefault="00D8180B" w:rsidP="00D54725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4D6998">
        <w:rPr>
          <w:rStyle w:val="s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Кадрларды даярлау және олардың біліктілігін арттыру</w:t>
      </w:r>
    </w:p>
    <w:p w:rsidR="00D8180B" w:rsidRPr="004D6998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961"/>
        <w:gridCol w:w="2268"/>
      </w:tblGrid>
      <w:tr w:rsidR="004D6998" w:rsidRPr="009E7365" w:rsidTr="00D54725">
        <w:trPr>
          <w:trHeight w:val="77"/>
        </w:trPr>
        <w:tc>
          <w:tcPr>
            <w:tcW w:w="2410" w:type="dxa"/>
            <w:shd w:val="clear" w:color="auto" w:fill="auto"/>
            <w:vAlign w:val="center"/>
          </w:tcPr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D69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Жұмыстарды/қызметтерді сатып алу жоспарындағы жолдың №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D69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Сатып алынатын жұмыстардың/қызметтердің атауы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D69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Сатып алу туралы шарттың орындалуын қамтамасыз ету  мөлшері</w:t>
            </w:r>
          </w:p>
        </w:tc>
      </w:tr>
      <w:tr w:rsidR="004D6998" w:rsidRPr="004D6998" w:rsidTr="00D54725">
        <w:tc>
          <w:tcPr>
            <w:tcW w:w="2410" w:type="dxa"/>
            <w:shd w:val="clear" w:color="auto" w:fill="auto"/>
            <w:vAlign w:val="center"/>
          </w:tcPr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  <w:r w:rsidR="007113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25</w:t>
            </w:r>
            <w:r w:rsidR="007B3A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8180B" w:rsidRPr="004D6998" w:rsidRDefault="00D8180B" w:rsidP="00D54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7B3AC1" w:rsidRPr="007B3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11.02.2024 жылдан бастап Еңбек заңнамасындағы өзгерістерді ескере отырып, HR жазбаларын басқару</w:t>
            </w:r>
            <w:r w:rsidR="007B3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2</w:t>
            </w:r>
            <w:r w:rsidRPr="004D6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қызметкер</w:t>
            </w:r>
            <w:r w:rsidR="007B3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 оқыту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Сатып алу туралы шарттың жалпы сомасының </w:t>
            </w:r>
          </w:p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0 пайызы</w:t>
            </w:r>
          </w:p>
        </w:tc>
      </w:tr>
    </w:tbl>
    <w:p w:rsidR="00D8180B" w:rsidRPr="004D6998" w:rsidRDefault="00D8180B" w:rsidP="00D54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4D6998" w:rsidRPr="004D6998" w:rsidTr="003E54EB">
        <w:trPr>
          <w:trHeight w:val="572"/>
        </w:trPr>
        <w:tc>
          <w:tcPr>
            <w:tcW w:w="2977" w:type="dxa"/>
            <w:shd w:val="clear" w:color="auto" w:fill="auto"/>
          </w:tcPr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D69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Қызметтерді сатып алу туралы шарттың орындалу орны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8180B" w:rsidRPr="009E7365" w:rsidRDefault="00D8180B" w:rsidP="00D54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699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Алматы </w:t>
            </w:r>
            <w:r w:rsidRPr="004D699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қ.</w:t>
            </w:r>
            <w:r w:rsidR="009E736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 xml:space="preserve"> +7 727 2444500 </w:t>
            </w:r>
            <w:r w:rsidR="009E7365" w:rsidRPr="009E736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ішкі</w:t>
            </w:r>
            <w:r w:rsidR="009E736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 xml:space="preserve"> 1237</w:t>
            </w:r>
          </w:p>
        </w:tc>
      </w:tr>
      <w:tr w:rsidR="004D6998" w:rsidRPr="004D6998" w:rsidTr="003E54EB">
        <w:tc>
          <w:tcPr>
            <w:tcW w:w="2977" w:type="dxa"/>
            <w:shd w:val="clear" w:color="auto" w:fill="auto"/>
          </w:tcPr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>Қызметтерді</w:t>
            </w:r>
            <w:proofErr w:type="spellEnd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>сатып</w:t>
            </w:r>
            <w:proofErr w:type="spellEnd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>алу</w:t>
            </w:r>
            <w:proofErr w:type="spellEnd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>туралы</w:t>
            </w:r>
            <w:proofErr w:type="spellEnd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>шартты</w:t>
            </w:r>
            <w:proofErr w:type="spellEnd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>көрсету</w:t>
            </w:r>
            <w:proofErr w:type="spellEnd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>мерзі</w:t>
            </w:r>
            <w:proofErr w:type="gramStart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proofErr w:type="gramEnd"/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69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Шартқа қол қойылған </w:t>
            </w:r>
            <w:r w:rsidR="007B3AC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күнне</w:t>
            </w:r>
            <w:r w:rsidRPr="004D69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н бастап </w:t>
            </w:r>
            <w:r w:rsidR="007B3AC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15</w:t>
            </w:r>
            <w:r w:rsidRPr="004D69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69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күнтізбелік күн</w:t>
            </w:r>
          </w:p>
        </w:tc>
      </w:tr>
      <w:tr w:rsidR="004D6998" w:rsidRPr="004D6998" w:rsidTr="003E54EB">
        <w:tc>
          <w:tcPr>
            <w:tcW w:w="2977" w:type="dxa"/>
            <w:shd w:val="clear" w:color="auto" w:fill="auto"/>
            <w:vAlign w:val="center"/>
          </w:tcPr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Төлем</w:t>
            </w:r>
            <w:proofErr w:type="spellEnd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шарттары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D8180B" w:rsidRPr="004D6998" w:rsidRDefault="00D8180B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</w:t>
            </w: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өрсетілген</w:t>
            </w:r>
            <w:proofErr w:type="spellEnd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қызметтер</w:t>
            </w:r>
            <w:proofErr w:type="spellEnd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актісіне</w:t>
            </w:r>
            <w:proofErr w:type="spellEnd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қол</w:t>
            </w:r>
            <w:proofErr w:type="spellEnd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қойылғаннан</w:t>
            </w:r>
            <w:proofErr w:type="spellEnd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кейін</w:t>
            </w:r>
            <w:proofErr w:type="spellEnd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30 </w:t>
            </w: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күнтізбелік</w:t>
            </w:r>
            <w:proofErr w:type="spellEnd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күн</w:t>
            </w:r>
            <w:proofErr w:type="spellEnd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6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ішінде</w:t>
            </w:r>
            <w:proofErr w:type="spellEnd"/>
          </w:p>
        </w:tc>
      </w:tr>
    </w:tbl>
    <w:p w:rsidR="00D8180B" w:rsidRPr="004D6998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180B" w:rsidRPr="004D6998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99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4D6998">
        <w:rPr>
          <w:rFonts w:ascii="Times New Roman" w:hAnsi="Times New Roman" w:cs="Times New Roman"/>
          <w:b/>
          <w:sz w:val="24"/>
          <w:szCs w:val="24"/>
        </w:rPr>
        <w:t>:</w:t>
      </w:r>
    </w:p>
    <w:p w:rsidR="00D8180B" w:rsidRPr="004D6998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80B" w:rsidRPr="004D6998" w:rsidRDefault="00D8180B" w:rsidP="00D54725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6998">
        <w:rPr>
          <w:rFonts w:ascii="Times New Roman" w:hAnsi="Times New Roman" w:cs="Times New Roman"/>
          <w:sz w:val="24"/>
          <w:szCs w:val="24"/>
          <w:lang w:val="kk-KZ"/>
        </w:rPr>
        <w:t>Оқ</w:t>
      </w:r>
      <w:r w:rsidR="00027324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у аяқталғаннан кейін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қатысушыға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тақырыпқа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с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ай</w:t>
      </w:r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оқытудан</w:t>
      </w:r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өткенін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Сертификат 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беру</w:t>
      </w:r>
      <w:r w:rsidRPr="004D69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180B" w:rsidRPr="004D6998" w:rsidRDefault="00D8180B" w:rsidP="00D54725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6998">
        <w:rPr>
          <w:rFonts w:ascii="Times New Roman" w:hAnsi="Times New Roman" w:cs="Times New Roman"/>
          <w:sz w:val="24"/>
          <w:szCs w:val="24"/>
        </w:rPr>
        <w:t xml:space="preserve">Курс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аяқталған</w:t>
      </w:r>
      <w:proofErr w:type="spellEnd"/>
      <w:r w:rsidR="00027324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нан кейін 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апсырыс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Орындалғ</w:t>
      </w:r>
      <w:proofErr w:type="gramStart"/>
      <w:r w:rsidRPr="004D6998">
        <w:rPr>
          <w:rFonts w:ascii="Times New Roman" w:hAnsi="Times New Roman" w:cs="Times New Roman"/>
          <w:sz w:val="24"/>
          <w:szCs w:val="24"/>
          <w:lang w:val="kk-KZ"/>
        </w:rPr>
        <w:t>ан ж</w:t>
      </w:r>
      <w:proofErr w:type="gramEnd"/>
      <w:r w:rsidRPr="004D6998">
        <w:rPr>
          <w:rFonts w:ascii="Times New Roman" w:hAnsi="Times New Roman" w:cs="Times New Roman"/>
          <w:sz w:val="24"/>
          <w:szCs w:val="24"/>
          <w:lang w:val="kk-KZ"/>
        </w:rPr>
        <w:t>ұмыстар актісі</w:t>
      </w:r>
      <w:r w:rsidR="00027324" w:rsidRPr="004D6998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беру</w:t>
      </w:r>
      <w:r w:rsidRPr="004D6998">
        <w:rPr>
          <w:rFonts w:ascii="Times New Roman" w:hAnsi="Times New Roman" w:cs="Times New Roman"/>
          <w:sz w:val="24"/>
          <w:szCs w:val="24"/>
        </w:rPr>
        <w:t>;</w:t>
      </w:r>
    </w:p>
    <w:p w:rsidR="00D8180B" w:rsidRPr="004D6998" w:rsidRDefault="00D8180B" w:rsidP="00D5472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180B" w:rsidRPr="004D6998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D6998">
        <w:rPr>
          <w:rFonts w:ascii="Times New Roman" w:hAnsi="Times New Roman" w:cs="Times New Roman"/>
          <w:b/>
          <w:sz w:val="24"/>
          <w:szCs w:val="24"/>
        </w:rPr>
        <w:t>Ұйымдастырушылық</w:t>
      </w:r>
      <w:proofErr w:type="spellEnd"/>
      <w:r w:rsidRPr="004D6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4D69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8180B" w:rsidRPr="004D6998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80B" w:rsidRPr="004D6998" w:rsidRDefault="00D8180B" w:rsidP="00D547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Тренингтің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қатысушыларын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материалдармен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әдебиеттермен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69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6998">
        <w:rPr>
          <w:rFonts w:ascii="Times New Roman" w:hAnsi="Times New Roman" w:cs="Times New Roman"/>
          <w:sz w:val="24"/>
          <w:szCs w:val="24"/>
        </w:rPr>
        <w:t>өлдік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жаттығуларға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құралдармен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4D69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180B" w:rsidRPr="004D6998" w:rsidRDefault="00D8180B" w:rsidP="00D547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80B" w:rsidRPr="004D6998" w:rsidRDefault="00D8180B" w:rsidP="00D547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6998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Pr="004D6998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6998">
        <w:rPr>
          <w:rFonts w:ascii="Times New Roman" w:hAnsi="Times New Roman" w:cs="Times New Roman"/>
          <w:sz w:val="24"/>
          <w:szCs w:val="24"/>
        </w:rPr>
        <w:t>–20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76E7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D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998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027324" w:rsidRPr="004D6998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="00027324" w:rsidRPr="004D6998">
        <w:rPr>
          <w:rFonts w:ascii="Times New Roman" w:hAnsi="Times New Roman" w:cs="Times New Roman"/>
          <w:sz w:val="24"/>
          <w:szCs w:val="24"/>
        </w:rPr>
        <w:t xml:space="preserve"> </w:t>
      </w:r>
      <w:r w:rsidR="007B3AC1">
        <w:rPr>
          <w:rFonts w:ascii="Times New Roman" w:hAnsi="Times New Roman" w:cs="Times New Roman"/>
          <w:sz w:val="24"/>
          <w:szCs w:val="24"/>
          <w:lang w:val="kk-KZ"/>
        </w:rPr>
        <w:t>желтоқсан</w:t>
      </w:r>
      <w:r w:rsidRPr="004D6998">
        <w:rPr>
          <w:rFonts w:ascii="Times New Roman" w:hAnsi="Times New Roman" w:cs="Times New Roman"/>
          <w:sz w:val="24"/>
          <w:szCs w:val="24"/>
        </w:rPr>
        <w:t>.</w:t>
      </w:r>
    </w:p>
    <w:p w:rsidR="00D8180B" w:rsidRPr="004D6998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180B" w:rsidRPr="007B3AC1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6998">
        <w:rPr>
          <w:rFonts w:ascii="Times New Roman" w:hAnsi="Times New Roman" w:cs="Times New Roman"/>
          <w:b/>
          <w:sz w:val="24"/>
          <w:szCs w:val="24"/>
          <w:lang w:val="kk-KZ"/>
        </w:rPr>
        <w:t>Оқу ұзақтығы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76E7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B3AC1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ак/с</w:t>
      </w:r>
      <w:r w:rsidR="0071139F">
        <w:rPr>
          <w:rFonts w:ascii="Times New Roman" w:hAnsi="Times New Roman" w:cs="Times New Roman"/>
          <w:sz w:val="24"/>
          <w:szCs w:val="24"/>
          <w:lang w:val="kk-KZ"/>
        </w:rPr>
        <w:t>ағ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., бір мезгілде </w:t>
      </w:r>
      <w:r w:rsidR="007B3AC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76E7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адамнан тұратын топқа </w:t>
      </w:r>
      <w:r w:rsidR="00976E77" w:rsidRPr="004D699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7B3AC1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976E77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лайн-форматта 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1 оқытушы.</w:t>
      </w:r>
    </w:p>
    <w:p w:rsidR="00D8180B" w:rsidRPr="007B3AC1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180B" w:rsidRPr="004D6998" w:rsidRDefault="00027324" w:rsidP="00D54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6998">
        <w:rPr>
          <w:rFonts w:ascii="Times New Roman" w:hAnsi="Times New Roman" w:cs="Times New Roman"/>
          <w:b/>
          <w:sz w:val="24"/>
          <w:szCs w:val="24"/>
          <w:lang w:val="kk-KZ"/>
        </w:rPr>
        <w:t>Тыңдаушыларға</w:t>
      </w:r>
      <w:r w:rsidR="00D8180B" w:rsidRPr="004D69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 келген құрылғыдан курстарды:</w:t>
      </w:r>
      <w:r w:rsidR="00D8180B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ноутбуктер, планшеттер 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D8180B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телефондар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дан</w:t>
      </w:r>
      <w:r w:rsidR="00D8180B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ашу </w:t>
      </w:r>
      <w:r w:rsidR="00D8180B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курстың </w:t>
      </w:r>
      <w:r w:rsidR="00D8180B" w:rsidRPr="004D6998">
        <w:rPr>
          <w:rFonts w:ascii="Times New Roman" w:hAnsi="Times New Roman" w:cs="Times New Roman"/>
          <w:sz w:val="24"/>
          <w:szCs w:val="24"/>
          <w:lang w:val="kk-KZ"/>
        </w:rPr>
        <w:t>бейне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5465" w:rsidRPr="004D6998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жазбалары</w:t>
      </w:r>
      <w:r w:rsidR="00CF5465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180B" w:rsidRPr="004D6998">
        <w:rPr>
          <w:rFonts w:ascii="Times New Roman" w:hAnsi="Times New Roman" w:cs="Times New Roman"/>
          <w:sz w:val="24"/>
          <w:szCs w:val="24"/>
          <w:lang w:val="kk-KZ"/>
        </w:rPr>
        <w:t>мен үлестірмелі материалдар</w:t>
      </w:r>
      <w:r w:rsidR="00CF5465" w:rsidRPr="004D6998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D8180B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кемінде 6 ай қолжетімділікпен</w:t>
      </w:r>
      <w:r w:rsidR="00CF5465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қарау  мүмкіндігі</w:t>
      </w:r>
      <w:r w:rsidR="00D8180B" w:rsidRPr="004D699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180B" w:rsidRPr="004D6998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180B" w:rsidRPr="004D6998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69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құны: </w:t>
      </w:r>
      <w:r w:rsidR="007B3AC1">
        <w:rPr>
          <w:rFonts w:ascii="Times New Roman" w:hAnsi="Times New Roman" w:cs="Times New Roman"/>
          <w:sz w:val="24"/>
          <w:szCs w:val="24"/>
          <w:lang w:val="kk-KZ"/>
        </w:rPr>
        <w:t>1 0</w:t>
      </w:r>
      <w:r w:rsidR="00976E7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601E1">
        <w:rPr>
          <w:rFonts w:ascii="Times New Roman" w:hAnsi="Times New Roman" w:cs="Times New Roman"/>
          <w:sz w:val="24"/>
          <w:szCs w:val="24"/>
          <w:lang w:val="kk-KZ"/>
        </w:rPr>
        <w:t>0 000 (</w:t>
      </w:r>
      <w:r w:rsidR="007B3AC1">
        <w:rPr>
          <w:rFonts w:ascii="Times New Roman" w:hAnsi="Times New Roman" w:cs="Times New Roman"/>
          <w:sz w:val="24"/>
          <w:szCs w:val="24"/>
          <w:lang w:val="kk-KZ"/>
        </w:rPr>
        <w:t>бір миллион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) теңге</w:t>
      </w:r>
      <w:r w:rsidR="00CF5465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ҚҚС</w:t>
      </w:r>
      <w:r w:rsidR="007B3AC1">
        <w:rPr>
          <w:rFonts w:ascii="Times New Roman" w:hAnsi="Times New Roman" w:cs="Times New Roman"/>
          <w:sz w:val="24"/>
          <w:szCs w:val="24"/>
          <w:lang w:val="kk-KZ"/>
        </w:rPr>
        <w:t xml:space="preserve"> есепке алмағанда 2</w:t>
      </w:r>
      <w:r w:rsidRPr="004D6998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CF5465" w:rsidRPr="004D6998">
        <w:rPr>
          <w:rFonts w:ascii="Times New Roman" w:hAnsi="Times New Roman" w:cs="Times New Roman"/>
          <w:sz w:val="24"/>
          <w:szCs w:val="24"/>
          <w:lang w:val="kk-KZ"/>
        </w:rPr>
        <w:t xml:space="preserve"> тыңдаушы үшін</w:t>
      </w:r>
      <w:r w:rsidR="007B3AC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180B" w:rsidRPr="004D6998" w:rsidRDefault="00D8180B" w:rsidP="00D547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B3AC1" w:rsidRPr="007B3AC1" w:rsidRDefault="007B3AC1" w:rsidP="00D54725">
      <w:pPr>
        <w:pStyle w:val="40"/>
        <w:tabs>
          <w:tab w:val="left" w:pos="284"/>
        </w:tabs>
        <w:spacing w:line="240" w:lineRule="auto"/>
        <w:rPr>
          <w:i w:val="0"/>
          <w:sz w:val="24"/>
          <w:szCs w:val="24"/>
          <w:lang w:val="kk-KZ"/>
        </w:rPr>
      </w:pPr>
      <w:r w:rsidRPr="007B3AC1">
        <w:rPr>
          <w:i w:val="0"/>
          <w:sz w:val="24"/>
          <w:szCs w:val="24"/>
          <w:lang w:val="kk-KZ"/>
        </w:rPr>
        <w:t>Курстың мазмұны:</w:t>
      </w:r>
    </w:p>
    <w:p w:rsidR="007B3AC1" w:rsidRPr="007B3AC1" w:rsidRDefault="007B3AC1" w:rsidP="00D54725">
      <w:pPr>
        <w:pStyle w:val="40"/>
        <w:tabs>
          <w:tab w:val="left" w:pos="284"/>
        </w:tabs>
        <w:spacing w:line="240" w:lineRule="auto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1.</w:t>
      </w:r>
      <w:r w:rsidRPr="007B3AC1">
        <w:rPr>
          <w:b w:val="0"/>
          <w:i w:val="0"/>
          <w:sz w:val="24"/>
          <w:szCs w:val="24"/>
          <w:lang w:val="kk-KZ"/>
        </w:rPr>
        <w:tab/>
        <w:t>Құжаттамалық қамтамасыз ету ұйымды басқару: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Басқару құжаттарының түрлері;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Құжаттарды дайындаудың және ресімдеудің негізгі ережелері;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Ұйымның кадр қызметінің міндетті құжаттары;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Ұйымның құрылымы мен штат саны, штат кестесі.</w:t>
      </w:r>
    </w:p>
    <w:p w:rsidR="007B3AC1" w:rsidRPr="007B3AC1" w:rsidRDefault="007B3AC1" w:rsidP="00D54725">
      <w:pPr>
        <w:pStyle w:val="40"/>
        <w:tabs>
          <w:tab w:val="left" w:pos="284"/>
        </w:tabs>
        <w:spacing w:line="240" w:lineRule="auto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2.</w:t>
      </w:r>
      <w:r w:rsidRPr="007B3AC1">
        <w:rPr>
          <w:b w:val="0"/>
          <w:i w:val="0"/>
          <w:sz w:val="24"/>
          <w:szCs w:val="24"/>
          <w:lang w:val="kk-KZ"/>
        </w:rPr>
        <w:tab/>
        <w:t>Еңбек қатынастары, ресімдеу тәртібі: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Еңбек қатынастарын реттейтін нормативтік-құқықтық актілер;</w:t>
      </w:r>
    </w:p>
    <w:p w:rsid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Еңбек шартын жасасу, өзгерту, толықтыру тәртібі;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Еңбек шартының мерзімдері;</w:t>
      </w:r>
    </w:p>
    <w:p w:rsid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lastRenderedPageBreak/>
        <w:t>Жұмысқа қабылдауды ресімдеу тәртібі. Қызметкерлердің дербес деректері;</w:t>
      </w:r>
    </w:p>
    <w:p w:rsid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Жұмыс уақыты. Демалыс уақыты;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Еңбек тәртібі. Еңбек тәртібі;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Іссапарға жолдама.</w:t>
      </w:r>
    </w:p>
    <w:p w:rsidR="007B3AC1" w:rsidRPr="007B3AC1" w:rsidRDefault="007B3AC1" w:rsidP="00D54725">
      <w:pPr>
        <w:pStyle w:val="40"/>
        <w:tabs>
          <w:tab w:val="left" w:pos="284"/>
        </w:tabs>
        <w:spacing w:line="240" w:lineRule="auto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3.</w:t>
      </w:r>
      <w:r w:rsidRPr="007B3AC1">
        <w:rPr>
          <w:b w:val="0"/>
          <w:i w:val="0"/>
          <w:sz w:val="24"/>
          <w:szCs w:val="24"/>
          <w:lang w:val="kk-KZ"/>
        </w:rPr>
        <w:tab/>
        <w:t xml:space="preserve"> Әскери міндеттілер мен әскерге шақырылушылардың әскери есебін жүргізу.</w:t>
      </w:r>
    </w:p>
    <w:p w:rsidR="007B3AC1" w:rsidRPr="007B3AC1" w:rsidRDefault="007B3AC1" w:rsidP="00D54725">
      <w:pPr>
        <w:pStyle w:val="40"/>
        <w:tabs>
          <w:tab w:val="left" w:pos="284"/>
        </w:tabs>
        <w:spacing w:line="240" w:lineRule="auto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4.</w:t>
      </w:r>
      <w:r w:rsidRPr="007B3AC1">
        <w:rPr>
          <w:b w:val="0"/>
          <w:i w:val="0"/>
          <w:sz w:val="24"/>
          <w:szCs w:val="24"/>
          <w:lang w:val="kk-KZ"/>
        </w:rPr>
        <w:tab/>
        <w:t>Кадрларды есепке алу жөніндегі бастапқы құжаттар: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Жеке құрам бойынша бұйрықтар;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№Т-2 бірыңғай нысанды жеке карточка;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Кадрларды есепке алу бойынша жеке парақ;</w:t>
      </w:r>
    </w:p>
    <w:p w:rsid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Қызметкердің жеке дело;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Уақытты есепке алу кестесі.</w:t>
      </w:r>
    </w:p>
    <w:p w:rsidR="007B3AC1" w:rsidRPr="007B3AC1" w:rsidRDefault="007B3AC1" w:rsidP="00D54725">
      <w:pPr>
        <w:pStyle w:val="40"/>
        <w:tabs>
          <w:tab w:val="left" w:pos="284"/>
        </w:tabs>
        <w:spacing w:line="240" w:lineRule="auto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5.</w:t>
      </w:r>
      <w:r w:rsidRPr="007B3AC1">
        <w:rPr>
          <w:b w:val="0"/>
          <w:i w:val="0"/>
          <w:sz w:val="24"/>
          <w:szCs w:val="24"/>
          <w:lang w:val="kk-KZ"/>
        </w:rPr>
        <w:tab/>
        <w:t>HR құжаттамасын әзірлеу, бекіту және енгізу: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Еңбек тәртібі ережелері;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Құрылымдық бөлімше туралы ереже;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Лауазымдық нұсқаулықтар;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Қызметкердің дербес деректерін қорғау туралы ереже;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Персоналды бағалау және аттестаттау туралы ереже және т. б.</w:t>
      </w:r>
    </w:p>
    <w:p w:rsidR="007B3AC1" w:rsidRPr="007B3AC1" w:rsidRDefault="007B3AC1" w:rsidP="00D54725">
      <w:pPr>
        <w:pStyle w:val="40"/>
        <w:tabs>
          <w:tab w:val="left" w:pos="284"/>
        </w:tabs>
        <w:spacing w:line="240" w:lineRule="auto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6.</w:t>
      </w:r>
      <w:r w:rsidRPr="007B3AC1">
        <w:rPr>
          <w:b w:val="0"/>
          <w:i w:val="0"/>
          <w:sz w:val="24"/>
          <w:szCs w:val="24"/>
          <w:lang w:val="kk-KZ"/>
        </w:rPr>
        <w:tab/>
        <w:t>Персоналды басқарудың негізгі функциялары:</w:t>
      </w:r>
    </w:p>
    <w:p w:rsid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Кадрларды іріктеу-іздеу, түйіндемені өңдеу, әңгімелесу;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Жұмыс орнындағы бейімделу;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Қызметкерлерді оқыту және дамыту, оқыту әдістері;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Қызметкерлерді айналдыру;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Персоналды жедел бағалау (аттестаттау) 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Персоналды ынталандыру-мотивация түрлері, қызметкерлердегі жетекші мотивацияларды анықтау;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корпоративтік мәдениетті басқару;</w:t>
      </w:r>
    </w:p>
    <w:p w:rsidR="007B3AC1" w:rsidRPr="007B3AC1" w:rsidRDefault="007B3AC1" w:rsidP="00D54725">
      <w:pPr>
        <w:pStyle w:val="40"/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жанжалды жағдайларды басқару.</w:t>
      </w:r>
      <w:bookmarkStart w:id="0" w:name="_GoBack"/>
      <w:bookmarkEnd w:id="0"/>
    </w:p>
    <w:p w:rsidR="007B3AC1" w:rsidRPr="007B3AC1" w:rsidRDefault="007B3AC1" w:rsidP="00D54725">
      <w:pPr>
        <w:pStyle w:val="40"/>
        <w:tabs>
          <w:tab w:val="left" w:pos="284"/>
        </w:tabs>
        <w:spacing w:line="240" w:lineRule="auto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7.</w:t>
      </w:r>
      <w:r w:rsidRPr="007B3AC1">
        <w:rPr>
          <w:b w:val="0"/>
          <w:i w:val="0"/>
          <w:sz w:val="24"/>
          <w:szCs w:val="24"/>
          <w:lang w:val="kk-KZ"/>
        </w:rPr>
        <w:tab/>
        <w:t>Персоналды аттестаттау.</w:t>
      </w:r>
    </w:p>
    <w:p w:rsidR="00D8180B" w:rsidRPr="007B3AC1" w:rsidRDefault="007B3AC1" w:rsidP="00D54725">
      <w:pPr>
        <w:pStyle w:val="40"/>
        <w:shd w:val="clear" w:color="auto" w:fill="auto"/>
        <w:tabs>
          <w:tab w:val="left" w:pos="284"/>
        </w:tabs>
        <w:spacing w:line="240" w:lineRule="auto"/>
        <w:rPr>
          <w:b w:val="0"/>
          <w:i w:val="0"/>
          <w:sz w:val="24"/>
          <w:szCs w:val="24"/>
          <w:lang w:val="kk-KZ"/>
        </w:rPr>
      </w:pPr>
      <w:r w:rsidRPr="007B3AC1">
        <w:rPr>
          <w:b w:val="0"/>
          <w:i w:val="0"/>
          <w:sz w:val="24"/>
          <w:szCs w:val="24"/>
          <w:lang w:val="kk-KZ"/>
        </w:rPr>
        <w:t>8.</w:t>
      </w:r>
      <w:r w:rsidRPr="007B3AC1">
        <w:rPr>
          <w:b w:val="0"/>
          <w:i w:val="0"/>
          <w:sz w:val="24"/>
          <w:szCs w:val="24"/>
          <w:lang w:val="kk-KZ"/>
        </w:rPr>
        <w:tab/>
        <w:t>Кадрлық аудит.</w:t>
      </w:r>
    </w:p>
    <w:p w:rsidR="007B3AC1" w:rsidRPr="004D6998" w:rsidRDefault="007B3AC1" w:rsidP="00D54725">
      <w:pPr>
        <w:pStyle w:val="40"/>
        <w:shd w:val="clear" w:color="auto" w:fill="auto"/>
        <w:spacing w:line="240" w:lineRule="auto"/>
        <w:rPr>
          <w:sz w:val="24"/>
          <w:szCs w:val="24"/>
          <w:lang w:val="kk-KZ"/>
        </w:rPr>
      </w:pPr>
    </w:p>
    <w:p w:rsidR="00426786" w:rsidRPr="005C3B1D" w:rsidRDefault="00426786" w:rsidP="00D54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C3B1D">
        <w:rPr>
          <w:rFonts w:ascii="Times New Roman" w:eastAsia="Times New Roman" w:hAnsi="Times New Roman" w:cs="Times New Roman"/>
          <w:b/>
          <w:iCs/>
          <w:sz w:val="24"/>
          <w:szCs w:val="24"/>
        </w:rPr>
        <w:t>Техническая спецификация при закупке услуг</w:t>
      </w:r>
    </w:p>
    <w:p w:rsidR="00426786" w:rsidRPr="005C3B1D" w:rsidRDefault="00426786" w:rsidP="00D54725">
      <w:pPr>
        <w:widowControl w:val="0"/>
        <w:tabs>
          <w:tab w:val="left" w:pos="83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кадров и повышение квалификации</w:t>
      </w:r>
    </w:p>
    <w:p w:rsidR="00CC4D97" w:rsidRPr="00BD0EC0" w:rsidRDefault="00CC4D97" w:rsidP="00D547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387"/>
        <w:gridCol w:w="2409"/>
      </w:tblGrid>
      <w:tr w:rsidR="00CC4D97" w:rsidRPr="00BD0EC0" w:rsidTr="009440B6">
        <w:trPr>
          <w:trHeight w:val="77"/>
        </w:trPr>
        <w:tc>
          <w:tcPr>
            <w:tcW w:w="1843" w:type="dxa"/>
            <w:shd w:val="clear" w:color="auto" w:fill="auto"/>
            <w:vAlign w:val="center"/>
          </w:tcPr>
          <w:p w:rsidR="00CC4D97" w:rsidRPr="00BD0EC0" w:rsidRDefault="00CC4D97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D0E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№ строки в </w:t>
            </w:r>
            <w:r w:rsidRPr="00BD0E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п</w:t>
            </w:r>
            <w:r w:rsidRPr="00BD0E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лане закупок работ</w:t>
            </w:r>
            <w:r w:rsidRPr="00BD0E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/услуг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C4D97" w:rsidRPr="00BD0EC0" w:rsidRDefault="00CC4D97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D0E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Наименование закупаемых работ/услуг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C4D97" w:rsidRPr="00BD0EC0" w:rsidRDefault="00CC4D97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D0E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Размер обеспечения исполнения договора о закупках</w:t>
            </w:r>
          </w:p>
        </w:tc>
      </w:tr>
      <w:tr w:rsidR="00CC4D97" w:rsidRPr="00BD0EC0" w:rsidTr="009440B6">
        <w:tc>
          <w:tcPr>
            <w:tcW w:w="1843" w:type="dxa"/>
            <w:shd w:val="clear" w:color="auto" w:fill="auto"/>
            <w:vAlign w:val="center"/>
          </w:tcPr>
          <w:p w:rsidR="00CC4D97" w:rsidRPr="00BD0EC0" w:rsidRDefault="000601E1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125</w:t>
            </w:r>
            <w:r w:rsidR="00703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C4D97" w:rsidRPr="00BD0EC0" w:rsidRDefault="00CC4D97" w:rsidP="00D54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D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FCB" w:rsidRPr="00E91F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34DA" w:rsidRPr="007034DA">
              <w:rPr>
                <w:rFonts w:ascii="Times New Roman" w:hAnsi="Times New Roman" w:cs="Times New Roman"/>
                <w:sz w:val="24"/>
                <w:szCs w:val="24"/>
              </w:rPr>
              <w:t>Кадровое делопроизводство с учетом изменений в Трудовом зак</w:t>
            </w:r>
            <w:r w:rsidR="007034DA">
              <w:rPr>
                <w:rFonts w:ascii="Times New Roman" w:hAnsi="Times New Roman" w:cs="Times New Roman"/>
                <w:sz w:val="24"/>
                <w:szCs w:val="24"/>
              </w:rPr>
              <w:t>онодательстве с 11.02.2024 года</w:t>
            </w:r>
            <w:r w:rsidR="00E91FCB" w:rsidRPr="00E91F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B3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обучение </w:t>
            </w:r>
            <w:r w:rsidR="0070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D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C4D97" w:rsidRPr="00BD0EC0" w:rsidRDefault="00CC4D97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 процентов от общей суммы договора о закупках</w:t>
            </w:r>
            <w:r w:rsidRPr="00BD0E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:rsidR="00CC4D97" w:rsidRPr="00BD0EC0" w:rsidRDefault="00CC4D97" w:rsidP="00D54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CC4D97" w:rsidRPr="00BD0EC0" w:rsidTr="00C24587">
        <w:trPr>
          <w:trHeight w:val="572"/>
        </w:trPr>
        <w:tc>
          <w:tcPr>
            <w:tcW w:w="2977" w:type="dxa"/>
            <w:shd w:val="clear" w:color="auto" w:fill="auto"/>
          </w:tcPr>
          <w:p w:rsidR="00CC4D97" w:rsidRPr="00BD0EC0" w:rsidRDefault="00CC4D97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Место исполнения договора о закупках услуг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C4D97" w:rsidRPr="00BD0EC0" w:rsidRDefault="00CC4D97" w:rsidP="009E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D0E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г. </w:t>
            </w:r>
            <w:r w:rsidRPr="00BD0EC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Алматы</w:t>
            </w:r>
            <w:r w:rsidR="009E736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9E736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 xml:space="preserve">+7 727 2444500 </w:t>
            </w:r>
            <w:r w:rsidR="009E736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вн.</w:t>
            </w:r>
            <w:r w:rsidR="009E736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1237</w:t>
            </w:r>
          </w:p>
        </w:tc>
      </w:tr>
      <w:tr w:rsidR="00CC4D97" w:rsidRPr="00BD0EC0" w:rsidTr="00C24587">
        <w:tc>
          <w:tcPr>
            <w:tcW w:w="2977" w:type="dxa"/>
            <w:shd w:val="clear" w:color="auto" w:fill="auto"/>
          </w:tcPr>
          <w:p w:rsidR="00CC4D97" w:rsidRPr="00BD0EC0" w:rsidRDefault="00CC4D97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Срок оказания договора о закупках услуг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C4D97" w:rsidRPr="00BD0EC0" w:rsidRDefault="007034DA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  <w:r w:rsidR="00CC4D97"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календарных дней </w:t>
            </w:r>
            <w:proofErr w:type="gramStart"/>
            <w:r w:rsidR="00CC4D97"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 </w:t>
            </w:r>
            <w:r w:rsidR="007B3A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даты</w:t>
            </w:r>
            <w:r w:rsidR="00CC4D97"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подписания</w:t>
            </w:r>
            <w:proofErr w:type="gramEnd"/>
            <w:r w:rsidR="00CC4D97"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договора</w:t>
            </w:r>
          </w:p>
        </w:tc>
      </w:tr>
      <w:tr w:rsidR="00CC4D97" w:rsidRPr="00BD0EC0" w:rsidTr="00C24587">
        <w:tc>
          <w:tcPr>
            <w:tcW w:w="2977" w:type="dxa"/>
            <w:shd w:val="clear" w:color="auto" w:fill="auto"/>
            <w:vAlign w:val="center"/>
          </w:tcPr>
          <w:p w:rsidR="00CC4D97" w:rsidRPr="00BD0EC0" w:rsidRDefault="00CC4D97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Условия оплаты</w:t>
            </w:r>
          </w:p>
        </w:tc>
        <w:tc>
          <w:tcPr>
            <w:tcW w:w="6662" w:type="dxa"/>
            <w:shd w:val="clear" w:color="auto" w:fill="auto"/>
          </w:tcPr>
          <w:p w:rsidR="00CC4D97" w:rsidRPr="00BD0EC0" w:rsidRDefault="00BC41DF" w:rsidP="00D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="00CC4D97"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течени</w:t>
            </w:r>
            <w:proofErr w:type="gramStart"/>
            <w:r w:rsidR="00CC4D97"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proofErr w:type="gramEnd"/>
            <w:r w:rsidR="00CC4D97" w:rsidRPr="00BD0E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30 календарных дней после подписания акта оказанных услуг</w:t>
            </w:r>
          </w:p>
        </w:tc>
      </w:tr>
    </w:tbl>
    <w:p w:rsidR="00CC4D97" w:rsidRPr="00BD0EC0" w:rsidRDefault="00CC4D97" w:rsidP="00D547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6786" w:rsidRPr="00BD0EC0" w:rsidRDefault="00426786" w:rsidP="00D547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0E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Требования:</w:t>
      </w:r>
    </w:p>
    <w:p w:rsidR="00D05540" w:rsidRPr="00BD0EC0" w:rsidRDefault="00D05540" w:rsidP="00D547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6786" w:rsidRPr="00BD0EC0" w:rsidRDefault="00426786" w:rsidP="00D54725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завершению обучения выдать каждому участнику Сертификат, подтверждающий, что он прошел обучение, </w:t>
      </w:r>
      <w:proofErr w:type="gramStart"/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proofErr w:type="gramEnd"/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требуемой темы</w:t>
      </w:r>
      <w:r w:rsidR="00EE376B"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7E01" w:rsidRPr="00BD0EC0" w:rsidRDefault="004D7E01" w:rsidP="00D54725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>Выдать Заказчику Акт выполненных работ по окончании курса</w:t>
      </w:r>
      <w:r w:rsidR="00EE376B"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26786" w:rsidRPr="00BD0EC0" w:rsidRDefault="00426786" w:rsidP="00D5472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786" w:rsidRPr="00BD0EC0" w:rsidRDefault="00426786" w:rsidP="00D547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0E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Организационные требования:</w:t>
      </w:r>
    </w:p>
    <w:p w:rsidR="00D05540" w:rsidRPr="00BD0EC0" w:rsidRDefault="00D05540" w:rsidP="00D547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376B" w:rsidRPr="00BD0EC0" w:rsidRDefault="00426786" w:rsidP="00D547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91E86" w:rsidRPr="00BD0EC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всех участников тренинга необходимым материалом: методической литературой и другими инструментами для участия в ролевых и групповых практических упражнениях</w:t>
      </w:r>
      <w:r w:rsidR="00EE376B"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26786" w:rsidRPr="00BD0EC0" w:rsidRDefault="00426786" w:rsidP="00D547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EC0">
        <w:rPr>
          <w:rFonts w:ascii="Times New Roman" w:hAnsi="Times New Roman" w:cs="Times New Roman"/>
          <w:sz w:val="24"/>
          <w:szCs w:val="24"/>
        </w:rPr>
        <w:t xml:space="preserve">- Срок обучения - </w:t>
      </w:r>
      <w:r w:rsidR="007034DA">
        <w:rPr>
          <w:rFonts w:ascii="Times New Roman" w:hAnsi="Times New Roman" w:cs="Times New Roman"/>
          <w:sz w:val="24"/>
          <w:szCs w:val="24"/>
        </w:rPr>
        <w:t>дека</w:t>
      </w:r>
      <w:r w:rsidR="007B56F9" w:rsidRPr="00BD0EC0">
        <w:rPr>
          <w:rFonts w:ascii="Times New Roman" w:hAnsi="Times New Roman" w:cs="Times New Roman"/>
          <w:sz w:val="24"/>
          <w:szCs w:val="24"/>
        </w:rPr>
        <w:t>брь</w:t>
      </w:r>
      <w:r w:rsidRPr="00BD0EC0">
        <w:rPr>
          <w:rFonts w:ascii="Times New Roman" w:hAnsi="Times New Roman" w:cs="Times New Roman"/>
          <w:sz w:val="24"/>
          <w:szCs w:val="24"/>
        </w:rPr>
        <w:t xml:space="preserve"> 20</w:t>
      </w:r>
      <w:r w:rsidR="00976E77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BD0EC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26786" w:rsidRPr="00BD0EC0" w:rsidRDefault="00426786" w:rsidP="00D547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1FCB" w:rsidRDefault="00AA6E6C" w:rsidP="00D54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D0E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Продолжительность обучения: </w:t>
      </w:r>
      <w:r w:rsidR="00976E77" w:rsidRPr="00976E7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34D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>ак</w:t>
      </w:r>
      <w:proofErr w:type="spellEnd"/>
      <w:r w:rsidRPr="00BD0EC0">
        <w:rPr>
          <w:rFonts w:ascii="Times New Roman" w:hAnsi="Times New Roman" w:cs="Times New Roman"/>
          <w:color w:val="000000" w:themeColor="text1"/>
          <w:sz w:val="24"/>
          <w:szCs w:val="24"/>
        </w:rPr>
        <w:t>/ч.</w:t>
      </w:r>
      <w:r w:rsidR="00E91FCB"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A06BA" w:rsidRPr="004A0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одновременно 1 преподаватель на группу от </w:t>
      </w:r>
      <w:r w:rsidR="007034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76E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06BA" w:rsidRPr="004A0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в о</w:t>
      </w:r>
      <w:r w:rsidR="007034D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4A06BA" w:rsidRPr="004A06BA">
        <w:rPr>
          <w:rFonts w:ascii="Times New Roman" w:hAnsi="Times New Roman" w:cs="Times New Roman"/>
          <w:color w:val="000000" w:themeColor="text1"/>
          <w:sz w:val="24"/>
          <w:szCs w:val="24"/>
        </w:rPr>
        <w:t>лайн-формате.</w:t>
      </w:r>
    </w:p>
    <w:p w:rsidR="004A06BA" w:rsidRPr="004A06BA" w:rsidRDefault="004A06BA" w:rsidP="00D54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91FCB" w:rsidRPr="00090B39" w:rsidRDefault="00E91FCB" w:rsidP="00D54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Возможность слушателям открывать курсы с любых устройств: </w:t>
      </w:r>
      <w:r w:rsidRPr="00090B39">
        <w:rPr>
          <w:rFonts w:ascii="Times New Roman" w:hAnsi="Times New Roman" w:cs="Times New Roman"/>
          <w:color w:val="000000" w:themeColor="text1"/>
          <w:sz w:val="24"/>
          <w:szCs w:val="24"/>
        </w:rPr>
        <w:t>ноутбуков, планшетов и телефонов и просмотра видео – записей курса и раздаточного материала с доступом не менее чем на 6 месяцев.</w:t>
      </w:r>
    </w:p>
    <w:p w:rsidR="00E91FCB" w:rsidRPr="00E91FCB" w:rsidRDefault="00E91FCB" w:rsidP="00D547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4D97" w:rsidRPr="00090B39" w:rsidRDefault="00E91FCB" w:rsidP="00D54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</w:t>
      </w:r>
      <w:r w:rsidR="004A06B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обучения</w:t>
      </w:r>
      <w:r w:rsidRPr="00E91F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034DA">
        <w:rPr>
          <w:rFonts w:ascii="Times New Roman" w:hAnsi="Times New Roman" w:cs="Times New Roman"/>
          <w:color w:val="000000" w:themeColor="text1"/>
          <w:sz w:val="24"/>
          <w:szCs w:val="24"/>
        </w:rPr>
        <w:t>1 0</w:t>
      </w:r>
      <w:r w:rsidR="00976E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90B39">
        <w:rPr>
          <w:rFonts w:ascii="Times New Roman" w:hAnsi="Times New Roman" w:cs="Times New Roman"/>
          <w:color w:val="000000" w:themeColor="text1"/>
          <w:sz w:val="24"/>
          <w:szCs w:val="24"/>
        </w:rPr>
        <w:t>0 000 (</w:t>
      </w:r>
      <w:r w:rsidR="007034D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один миллион</w:t>
      </w:r>
      <w:r w:rsidR="007034DA">
        <w:rPr>
          <w:rFonts w:ascii="Times New Roman" w:hAnsi="Times New Roman" w:cs="Times New Roman"/>
          <w:color w:val="000000" w:themeColor="text1"/>
          <w:sz w:val="24"/>
          <w:szCs w:val="24"/>
        </w:rPr>
        <w:t>) тенге за 2</w:t>
      </w:r>
      <w:r w:rsidRPr="00090B39">
        <w:rPr>
          <w:rFonts w:ascii="Times New Roman" w:hAnsi="Times New Roman" w:cs="Times New Roman"/>
          <w:color w:val="000000" w:themeColor="text1"/>
          <w:sz w:val="24"/>
          <w:szCs w:val="24"/>
        </w:rPr>
        <w:t>0 слушателей, без учета НДС.</w:t>
      </w:r>
    </w:p>
    <w:p w:rsidR="001D35AD" w:rsidRDefault="001D35AD" w:rsidP="00D54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DA" w:rsidRPr="007034DA" w:rsidRDefault="007034DA" w:rsidP="00D54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курса:</w:t>
      </w:r>
    </w:p>
    <w:p w:rsidR="007034DA" w:rsidRPr="007034DA" w:rsidRDefault="007034DA" w:rsidP="00D54725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Документационное обеспечение управление организацией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34DA" w:rsidRPr="00DE5023" w:rsidRDefault="007034DA" w:rsidP="00D54725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управленческих документов;</w:t>
      </w:r>
    </w:p>
    <w:p w:rsidR="007034DA" w:rsidRPr="00DE5023" w:rsidRDefault="007034DA" w:rsidP="00D54725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и оформления документов;</w:t>
      </w:r>
    </w:p>
    <w:p w:rsidR="007034DA" w:rsidRPr="00DE5023" w:rsidRDefault="007034DA" w:rsidP="00D54725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кадровой службы организации;</w:t>
      </w:r>
    </w:p>
    <w:p w:rsidR="007034DA" w:rsidRPr="00DE5023" w:rsidRDefault="007034DA" w:rsidP="00D54725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штатная численность, штатное расписание организации.</w:t>
      </w:r>
    </w:p>
    <w:p w:rsidR="007034DA" w:rsidRPr="007034DA" w:rsidRDefault="007034DA" w:rsidP="00D54725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отношения, порядок оформления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34DA" w:rsidRPr="00DE5023" w:rsidRDefault="007034DA" w:rsidP="00D54725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Нормативно-правовые акты,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регулирующие трудовые отношения;</w:t>
      </w:r>
    </w:p>
    <w:p w:rsidR="007034DA" w:rsidRPr="00DE5023" w:rsidRDefault="007034DA" w:rsidP="00D54725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заключения, изменения, дополнения  трудового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7034DA" w:rsidRPr="00DE5023" w:rsidRDefault="007034DA" w:rsidP="00D54725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  трудового договора;</w:t>
      </w:r>
    </w:p>
    <w:p w:rsidR="007034DA" w:rsidRPr="00DE5023" w:rsidRDefault="007034DA" w:rsidP="00D54725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оформления приёма на работу.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 работников;</w:t>
      </w:r>
    </w:p>
    <w:p w:rsidR="007034DA" w:rsidRPr="00DE5023" w:rsidRDefault="007034DA" w:rsidP="00D54725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время. Время отдыха;</w:t>
      </w:r>
    </w:p>
    <w:p w:rsidR="007034DA" w:rsidRPr="00DE5023" w:rsidRDefault="007034DA" w:rsidP="00D54725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распорядок. Дисциплина труда;</w:t>
      </w:r>
    </w:p>
    <w:p w:rsidR="007034DA" w:rsidRPr="00DE5023" w:rsidRDefault="007034DA" w:rsidP="00D54725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 командировку.</w:t>
      </w:r>
    </w:p>
    <w:p w:rsidR="007034DA" w:rsidRPr="007034DA" w:rsidRDefault="007034DA" w:rsidP="00D54725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воинского учета военнообязанных и призывников.</w:t>
      </w:r>
    </w:p>
    <w:p w:rsidR="007034DA" w:rsidRPr="007034DA" w:rsidRDefault="007034DA" w:rsidP="00D54725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документы по учету кадров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34DA" w:rsidRPr="00DE5023" w:rsidRDefault="007034DA" w:rsidP="00D54725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по личному составу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карточка унифицированной формы №Т-2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листок по учету кадров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работника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Табель учёта рабочего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34DA" w:rsidRPr="007034DA" w:rsidRDefault="007034DA" w:rsidP="00D54725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утверждение и внедрение HR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34DA" w:rsidRPr="00DE5023" w:rsidRDefault="007034DA" w:rsidP="00D5472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трудового распорядка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структурном подразделении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инструкции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защите персональных данных работника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оценке и аттестации персонала и др.</w:t>
      </w:r>
    </w:p>
    <w:p w:rsidR="007034DA" w:rsidRPr="007034DA" w:rsidRDefault="007034DA" w:rsidP="00D54725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управления персоналом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34DA" w:rsidRPr="00DE5023" w:rsidRDefault="007034DA" w:rsidP="00D5472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персонала - поиск, обработка резюме, собеседование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на рабочем месте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развитие персонала</w:t>
      </w:r>
      <w:r w:rsidR="001D35A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методы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Ротация персонала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Оперативная оценка (аттестация) персонала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персонала - виды мотивации, выяснение ведущих мотиваций у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Pr="00DE5023" w:rsidRDefault="007034DA" w:rsidP="00D5472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корпоративной культурой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4DA" w:rsidRDefault="007034DA" w:rsidP="00D54725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0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конфликтными ситуациями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34DA" w:rsidRDefault="001D35AD" w:rsidP="00D54725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персонала.</w:t>
      </w:r>
    </w:p>
    <w:p w:rsidR="001D35AD" w:rsidRPr="007034DA" w:rsidRDefault="001D35AD" w:rsidP="00D54725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аудит.</w:t>
      </w:r>
    </w:p>
    <w:sectPr w:rsidR="001D35AD" w:rsidRPr="007034DA" w:rsidSect="005B0F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70"/>
    <w:multiLevelType w:val="multilevel"/>
    <w:tmpl w:val="2A4C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59D0"/>
    <w:multiLevelType w:val="hybridMultilevel"/>
    <w:tmpl w:val="8DEE8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462CD"/>
    <w:multiLevelType w:val="multilevel"/>
    <w:tmpl w:val="61CC4C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CF61DE"/>
    <w:multiLevelType w:val="hybridMultilevel"/>
    <w:tmpl w:val="BCC8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E5EFF"/>
    <w:multiLevelType w:val="multilevel"/>
    <w:tmpl w:val="58A8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62CCD"/>
    <w:multiLevelType w:val="hybridMultilevel"/>
    <w:tmpl w:val="BC3CD1C8"/>
    <w:lvl w:ilvl="0" w:tplc="BC3A89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87591"/>
    <w:multiLevelType w:val="hybridMultilevel"/>
    <w:tmpl w:val="790660E8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4984" w:hanging="360"/>
      </w:pPr>
    </w:lvl>
    <w:lvl w:ilvl="2" w:tplc="0419001B">
      <w:start w:val="1"/>
      <w:numFmt w:val="lowerRoman"/>
      <w:lvlText w:val="%3."/>
      <w:lvlJc w:val="right"/>
      <w:pPr>
        <w:ind w:left="5704" w:hanging="180"/>
      </w:pPr>
    </w:lvl>
    <w:lvl w:ilvl="3" w:tplc="0419000F">
      <w:start w:val="1"/>
      <w:numFmt w:val="decimal"/>
      <w:lvlText w:val="%4."/>
      <w:lvlJc w:val="left"/>
      <w:pPr>
        <w:ind w:left="6424" w:hanging="360"/>
      </w:pPr>
    </w:lvl>
    <w:lvl w:ilvl="4" w:tplc="04190019">
      <w:start w:val="1"/>
      <w:numFmt w:val="lowerLetter"/>
      <w:lvlText w:val="%5."/>
      <w:lvlJc w:val="left"/>
      <w:pPr>
        <w:ind w:left="7144" w:hanging="360"/>
      </w:pPr>
    </w:lvl>
    <w:lvl w:ilvl="5" w:tplc="0419001B">
      <w:start w:val="1"/>
      <w:numFmt w:val="lowerRoman"/>
      <w:lvlText w:val="%6."/>
      <w:lvlJc w:val="right"/>
      <w:pPr>
        <w:ind w:left="7864" w:hanging="180"/>
      </w:pPr>
    </w:lvl>
    <w:lvl w:ilvl="6" w:tplc="0419000F">
      <w:start w:val="1"/>
      <w:numFmt w:val="decimal"/>
      <w:lvlText w:val="%7."/>
      <w:lvlJc w:val="left"/>
      <w:pPr>
        <w:ind w:left="8584" w:hanging="360"/>
      </w:pPr>
    </w:lvl>
    <w:lvl w:ilvl="7" w:tplc="04190019">
      <w:start w:val="1"/>
      <w:numFmt w:val="lowerLetter"/>
      <w:lvlText w:val="%8."/>
      <w:lvlJc w:val="left"/>
      <w:pPr>
        <w:ind w:left="9304" w:hanging="360"/>
      </w:pPr>
    </w:lvl>
    <w:lvl w:ilvl="8" w:tplc="0419001B">
      <w:start w:val="1"/>
      <w:numFmt w:val="lowerRoman"/>
      <w:lvlText w:val="%9."/>
      <w:lvlJc w:val="right"/>
      <w:pPr>
        <w:ind w:left="10024" w:hanging="180"/>
      </w:pPr>
    </w:lvl>
  </w:abstractNum>
  <w:abstractNum w:abstractNumId="7">
    <w:nsid w:val="19F2087F"/>
    <w:multiLevelType w:val="multilevel"/>
    <w:tmpl w:val="518C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B4117"/>
    <w:multiLevelType w:val="multilevel"/>
    <w:tmpl w:val="8462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62D79"/>
    <w:multiLevelType w:val="multilevel"/>
    <w:tmpl w:val="97C0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E2B4F"/>
    <w:multiLevelType w:val="multilevel"/>
    <w:tmpl w:val="818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BE2195"/>
    <w:multiLevelType w:val="hybridMultilevel"/>
    <w:tmpl w:val="3D4C0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65507"/>
    <w:multiLevelType w:val="multilevel"/>
    <w:tmpl w:val="61AC64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  <w:b/>
      </w:rPr>
    </w:lvl>
  </w:abstractNum>
  <w:abstractNum w:abstractNumId="13">
    <w:nsid w:val="2B604437"/>
    <w:multiLevelType w:val="hybridMultilevel"/>
    <w:tmpl w:val="ABBAAF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025AA"/>
    <w:multiLevelType w:val="hybridMultilevel"/>
    <w:tmpl w:val="61708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603FA"/>
    <w:multiLevelType w:val="multilevel"/>
    <w:tmpl w:val="573E7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8497F69"/>
    <w:multiLevelType w:val="multilevel"/>
    <w:tmpl w:val="787A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897A7C"/>
    <w:multiLevelType w:val="hybridMultilevel"/>
    <w:tmpl w:val="ABBAAF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3143A"/>
    <w:multiLevelType w:val="hybridMultilevel"/>
    <w:tmpl w:val="7354F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B4567"/>
    <w:multiLevelType w:val="multilevel"/>
    <w:tmpl w:val="249CF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 w:themeColor="text1"/>
      </w:rPr>
    </w:lvl>
  </w:abstractNum>
  <w:abstractNum w:abstractNumId="20">
    <w:nsid w:val="3D383B5E"/>
    <w:multiLevelType w:val="multilevel"/>
    <w:tmpl w:val="903E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370A4A"/>
    <w:multiLevelType w:val="multilevel"/>
    <w:tmpl w:val="8896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C74357"/>
    <w:multiLevelType w:val="multilevel"/>
    <w:tmpl w:val="36BE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52014C"/>
    <w:multiLevelType w:val="multilevel"/>
    <w:tmpl w:val="BD48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704E9C"/>
    <w:multiLevelType w:val="multilevel"/>
    <w:tmpl w:val="F4A625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>
    <w:nsid w:val="49D53D8A"/>
    <w:multiLevelType w:val="multilevel"/>
    <w:tmpl w:val="2102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CB5B78"/>
    <w:multiLevelType w:val="hybridMultilevel"/>
    <w:tmpl w:val="86CCAD38"/>
    <w:lvl w:ilvl="0" w:tplc="4A866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B45E58"/>
    <w:multiLevelType w:val="hybridMultilevel"/>
    <w:tmpl w:val="3562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A5004"/>
    <w:multiLevelType w:val="multilevel"/>
    <w:tmpl w:val="FD1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DE3A96"/>
    <w:multiLevelType w:val="hybridMultilevel"/>
    <w:tmpl w:val="790660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44236"/>
    <w:multiLevelType w:val="multilevel"/>
    <w:tmpl w:val="9594B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31">
    <w:nsid w:val="5A2178FC"/>
    <w:multiLevelType w:val="hybridMultilevel"/>
    <w:tmpl w:val="1640D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A0FD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145FC"/>
    <w:multiLevelType w:val="hybridMultilevel"/>
    <w:tmpl w:val="E5AC9780"/>
    <w:lvl w:ilvl="0" w:tplc="B2CA94FA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4665791"/>
    <w:multiLevelType w:val="multilevel"/>
    <w:tmpl w:val="2FA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2B0DEF"/>
    <w:multiLevelType w:val="hybridMultilevel"/>
    <w:tmpl w:val="ABBAAF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52D4F"/>
    <w:multiLevelType w:val="hybridMultilevel"/>
    <w:tmpl w:val="CE504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A27506"/>
    <w:multiLevelType w:val="hybridMultilevel"/>
    <w:tmpl w:val="5C9AF10C"/>
    <w:lvl w:ilvl="0" w:tplc="1922B3F0">
      <w:start w:val="1"/>
      <w:numFmt w:val="decimal"/>
      <w:lvlText w:val="%1)"/>
      <w:lvlJc w:val="left"/>
      <w:pPr>
        <w:ind w:left="717" w:hanging="360"/>
      </w:pPr>
      <w:rPr>
        <w:rFonts w:ascii="Times New Roman" w:eastAsiaTheme="minorHAnsi" w:hAnsi="Times New Roman" w:cs="Times New Roman"/>
      </w:rPr>
    </w:lvl>
    <w:lvl w:ilvl="1" w:tplc="20000019">
      <w:start w:val="1"/>
      <w:numFmt w:val="lowerLetter"/>
      <w:lvlText w:val="%2."/>
      <w:lvlJc w:val="left"/>
      <w:pPr>
        <w:ind w:left="1437" w:hanging="360"/>
      </w:pPr>
    </w:lvl>
    <w:lvl w:ilvl="2" w:tplc="2000001B" w:tentative="1">
      <w:start w:val="1"/>
      <w:numFmt w:val="lowerRoman"/>
      <w:lvlText w:val="%3."/>
      <w:lvlJc w:val="right"/>
      <w:pPr>
        <w:ind w:left="2157" w:hanging="180"/>
      </w:pPr>
    </w:lvl>
    <w:lvl w:ilvl="3" w:tplc="2000000F" w:tentative="1">
      <w:start w:val="1"/>
      <w:numFmt w:val="decimal"/>
      <w:lvlText w:val="%4."/>
      <w:lvlJc w:val="left"/>
      <w:pPr>
        <w:ind w:left="2877" w:hanging="360"/>
      </w:pPr>
    </w:lvl>
    <w:lvl w:ilvl="4" w:tplc="20000019" w:tentative="1">
      <w:start w:val="1"/>
      <w:numFmt w:val="lowerLetter"/>
      <w:lvlText w:val="%5."/>
      <w:lvlJc w:val="left"/>
      <w:pPr>
        <w:ind w:left="3597" w:hanging="360"/>
      </w:pPr>
    </w:lvl>
    <w:lvl w:ilvl="5" w:tplc="2000001B" w:tentative="1">
      <w:start w:val="1"/>
      <w:numFmt w:val="lowerRoman"/>
      <w:lvlText w:val="%6."/>
      <w:lvlJc w:val="right"/>
      <w:pPr>
        <w:ind w:left="4317" w:hanging="180"/>
      </w:pPr>
    </w:lvl>
    <w:lvl w:ilvl="6" w:tplc="2000000F" w:tentative="1">
      <w:start w:val="1"/>
      <w:numFmt w:val="decimal"/>
      <w:lvlText w:val="%7."/>
      <w:lvlJc w:val="left"/>
      <w:pPr>
        <w:ind w:left="5037" w:hanging="360"/>
      </w:pPr>
    </w:lvl>
    <w:lvl w:ilvl="7" w:tplc="20000019" w:tentative="1">
      <w:start w:val="1"/>
      <w:numFmt w:val="lowerLetter"/>
      <w:lvlText w:val="%8."/>
      <w:lvlJc w:val="left"/>
      <w:pPr>
        <w:ind w:left="5757" w:hanging="360"/>
      </w:pPr>
    </w:lvl>
    <w:lvl w:ilvl="8" w:tplc="200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78A92D32"/>
    <w:multiLevelType w:val="multilevel"/>
    <w:tmpl w:val="1EC6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2"/>
  </w:num>
  <w:num w:numId="7">
    <w:abstractNumId w:val="34"/>
  </w:num>
  <w:num w:numId="8">
    <w:abstractNumId w:val="36"/>
  </w:num>
  <w:num w:numId="9">
    <w:abstractNumId w:val="32"/>
  </w:num>
  <w:num w:numId="10">
    <w:abstractNumId w:val="30"/>
  </w:num>
  <w:num w:numId="11">
    <w:abstractNumId w:val="5"/>
  </w:num>
  <w:num w:numId="12">
    <w:abstractNumId w:val="9"/>
  </w:num>
  <w:num w:numId="13">
    <w:abstractNumId w:val="0"/>
  </w:num>
  <w:num w:numId="14">
    <w:abstractNumId w:val="1"/>
  </w:num>
  <w:num w:numId="15">
    <w:abstractNumId w:val="16"/>
  </w:num>
  <w:num w:numId="16">
    <w:abstractNumId w:val="21"/>
  </w:num>
  <w:num w:numId="17">
    <w:abstractNumId w:val="7"/>
  </w:num>
  <w:num w:numId="18">
    <w:abstractNumId w:val="22"/>
  </w:num>
  <w:num w:numId="19">
    <w:abstractNumId w:val="33"/>
  </w:num>
  <w:num w:numId="20">
    <w:abstractNumId w:val="25"/>
  </w:num>
  <w:num w:numId="21">
    <w:abstractNumId w:val="8"/>
  </w:num>
  <w:num w:numId="22">
    <w:abstractNumId w:val="37"/>
  </w:num>
  <w:num w:numId="23">
    <w:abstractNumId w:val="14"/>
  </w:num>
  <w:num w:numId="24">
    <w:abstractNumId w:val="27"/>
  </w:num>
  <w:num w:numId="25">
    <w:abstractNumId w:val="2"/>
  </w:num>
  <w:num w:numId="26">
    <w:abstractNumId w:val="24"/>
  </w:num>
  <w:num w:numId="27">
    <w:abstractNumId w:val="15"/>
  </w:num>
  <w:num w:numId="28">
    <w:abstractNumId w:val="18"/>
  </w:num>
  <w:num w:numId="29">
    <w:abstractNumId w:val="3"/>
  </w:num>
  <w:num w:numId="30">
    <w:abstractNumId w:val="29"/>
  </w:num>
  <w:num w:numId="31">
    <w:abstractNumId w:val="10"/>
  </w:num>
  <w:num w:numId="32">
    <w:abstractNumId w:val="23"/>
  </w:num>
  <w:num w:numId="33">
    <w:abstractNumId w:val="28"/>
  </w:num>
  <w:num w:numId="34">
    <w:abstractNumId w:val="20"/>
  </w:num>
  <w:num w:numId="35">
    <w:abstractNumId w:val="4"/>
  </w:num>
  <w:num w:numId="36">
    <w:abstractNumId w:val="11"/>
  </w:num>
  <w:num w:numId="37">
    <w:abstractNumId w:val="3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0D"/>
    <w:rsid w:val="00002366"/>
    <w:rsid w:val="00027324"/>
    <w:rsid w:val="000340FF"/>
    <w:rsid w:val="000601E1"/>
    <w:rsid w:val="00074C12"/>
    <w:rsid w:val="00090B39"/>
    <w:rsid w:val="0009310B"/>
    <w:rsid w:val="00094FD4"/>
    <w:rsid w:val="000B2FE7"/>
    <w:rsid w:val="000F6731"/>
    <w:rsid w:val="00161853"/>
    <w:rsid w:val="00195D86"/>
    <w:rsid w:val="001D35AD"/>
    <w:rsid w:val="001D7BF5"/>
    <w:rsid w:val="001E28D9"/>
    <w:rsid w:val="001E4C54"/>
    <w:rsid w:val="001F430D"/>
    <w:rsid w:val="002147A3"/>
    <w:rsid w:val="00230A54"/>
    <w:rsid w:val="00263986"/>
    <w:rsid w:val="00276088"/>
    <w:rsid w:val="002B3384"/>
    <w:rsid w:val="002E6E6F"/>
    <w:rsid w:val="00313422"/>
    <w:rsid w:val="003555B9"/>
    <w:rsid w:val="00370CC1"/>
    <w:rsid w:val="003E3DDF"/>
    <w:rsid w:val="00406F0E"/>
    <w:rsid w:val="004150EB"/>
    <w:rsid w:val="00426786"/>
    <w:rsid w:val="00485595"/>
    <w:rsid w:val="004A06BA"/>
    <w:rsid w:val="004A34FB"/>
    <w:rsid w:val="004B740A"/>
    <w:rsid w:val="004D6998"/>
    <w:rsid w:val="004D7E01"/>
    <w:rsid w:val="0054300B"/>
    <w:rsid w:val="005526C2"/>
    <w:rsid w:val="0055270B"/>
    <w:rsid w:val="005A075E"/>
    <w:rsid w:val="005B0FCC"/>
    <w:rsid w:val="005C3B1D"/>
    <w:rsid w:val="005F720D"/>
    <w:rsid w:val="00600C42"/>
    <w:rsid w:val="006063D7"/>
    <w:rsid w:val="00666E8D"/>
    <w:rsid w:val="006744EB"/>
    <w:rsid w:val="006A246B"/>
    <w:rsid w:val="007034DA"/>
    <w:rsid w:val="0071139F"/>
    <w:rsid w:val="00753760"/>
    <w:rsid w:val="007A1F4B"/>
    <w:rsid w:val="007A5A18"/>
    <w:rsid w:val="007B3AC1"/>
    <w:rsid w:val="007B56F9"/>
    <w:rsid w:val="007B6760"/>
    <w:rsid w:val="007B7596"/>
    <w:rsid w:val="0080348E"/>
    <w:rsid w:val="008049E0"/>
    <w:rsid w:val="00877318"/>
    <w:rsid w:val="008E1AD4"/>
    <w:rsid w:val="008F020E"/>
    <w:rsid w:val="009315BB"/>
    <w:rsid w:val="009440B6"/>
    <w:rsid w:val="00944DB9"/>
    <w:rsid w:val="00946B86"/>
    <w:rsid w:val="00976896"/>
    <w:rsid w:val="00976E77"/>
    <w:rsid w:val="009A6BFA"/>
    <w:rsid w:val="009D65C2"/>
    <w:rsid w:val="009E7365"/>
    <w:rsid w:val="009F68B1"/>
    <w:rsid w:val="009F6B83"/>
    <w:rsid w:val="00A0178E"/>
    <w:rsid w:val="00A8441D"/>
    <w:rsid w:val="00A9700D"/>
    <w:rsid w:val="00AA6E6C"/>
    <w:rsid w:val="00B06C7A"/>
    <w:rsid w:val="00B11337"/>
    <w:rsid w:val="00B3493F"/>
    <w:rsid w:val="00B558A8"/>
    <w:rsid w:val="00BC41DF"/>
    <w:rsid w:val="00BD0EC0"/>
    <w:rsid w:val="00BF33A1"/>
    <w:rsid w:val="00C069AA"/>
    <w:rsid w:val="00C24587"/>
    <w:rsid w:val="00C303FF"/>
    <w:rsid w:val="00C750A7"/>
    <w:rsid w:val="00C83822"/>
    <w:rsid w:val="00CB0A96"/>
    <w:rsid w:val="00CB74E8"/>
    <w:rsid w:val="00CC4D97"/>
    <w:rsid w:val="00CD34F0"/>
    <w:rsid w:val="00CE6FBA"/>
    <w:rsid w:val="00CF5465"/>
    <w:rsid w:val="00D01C2C"/>
    <w:rsid w:val="00D03414"/>
    <w:rsid w:val="00D05540"/>
    <w:rsid w:val="00D169AE"/>
    <w:rsid w:val="00D54725"/>
    <w:rsid w:val="00D8180B"/>
    <w:rsid w:val="00D81ED8"/>
    <w:rsid w:val="00D91533"/>
    <w:rsid w:val="00D91E86"/>
    <w:rsid w:val="00D93C4D"/>
    <w:rsid w:val="00DB7017"/>
    <w:rsid w:val="00E169B8"/>
    <w:rsid w:val="00E31F19"/>
    <w:rsid w:val="00E32BA2"/>
    <w:rsid w:val="00E91FCB"/>
    <w:rsid w:val="00EA420C"/>
    <w:rsid w:val="00ED4BD4"/>
    <w:rsid w:val="00ED4FBA"/>
    <w:rsid w:val="00EE1FF8"/>
    <w:rsid w:val="00EE376B"/>
    <w:rsid w:val="00EF7513"/>
    <w:rsid w:val="00F12EAE"/>
    <w:rsid w:val="00F37E3E"/>
    <w:rsid w:val="00F602B4"/>
    <w:rsid w:val="00F9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0D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70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s1">
    <w:name w:val="s1"/>
    <w:basedOn w:val="a0"/>
    <w:rsid w:val="00A9700D"/>
  </w:style>
  <w:style w:type="character" w:customStyle="1" w:styleId="apple-converted-space">
    <w:name w:val="apple-converted-space"/>
    <w:basedOn w:val="a0"/>
    <w:rsid w:val="00A9700D"/>
  </w:style>
  <w:style w:type="character" w:styleId="a3">
    <w:name w:val="Hyperlink"/>
    <w:basedOn w:val="a0"/>
    <w:uiPriority w:val="99"/>
    <w:semiHidden/>
    <w:unhideWhenUsed/>
    <w:rsid w:val="00A9700D"/>
    <w:rPr>
      <w:color w:val="0000FF"/>
      <w:u w:val="single"/>
    </w:rPr>
  </w:style>
  <w:style w:type="paragraph" w:customStyle="1" w:styleId="j14">
    <w:name w:val="j14"/>
    <w:basedOn w:val="a"/>
    <w:rsid w:val="00A9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00D"/>
    <w:rPr>
      <w:b/>
      <w:bCs/>
    </w:rPr>
  </w:style>
  <w:style w:type="paragraph" w:styleId="a5">
    <w:name w:val="No Spacing"/>
    <w:uiPriority w:val="1"/>
    <w:qFormat/>
    <w:rsid w:val="00A9700D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A9700D"/>
    <w:pPr>
      <w:ind w:left="720"/>
      <w:contextualSpacing/>
    </w:pPr>
  </w:style>
  <w:style w:type="table" w:styleId="a8">
    <w:name w:val="Table Grid"/>
    <w:basedOn w:val="a1"/>
    <w:rsid w:val="00A9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rsid w:val="002147A3"/>
    <w:rPr>
      <w:lang w:val="ru-RU"/>
    </w:rPr>
  </w:style>
  <w:style w:type="paragraph" w:styleId="a9">
    <w:name w:val="Normal (Web)"/>
    <w:basedOn w:val="a"/>
    <w:uiPriority w:val="99"/>
    <w:semiHidden/>
    <w:unhideWhenUsed/>
    <w:rsid w:val="0031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773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87731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77318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7318"/>
    <w:pPr>
      <w:widowControl w:val="0"/>
      <w:shd w:val="clear" w:color="auto" w:fill="FFFFFF"/>
      <w:spacing w:before="440" w:after="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877318"/>
    <w:pPr>
      <w:widowControl w:val="0"/>
      <w:shd w:val="clear" w:color="auto" w:fill="FFFFFF"/>
      <w:spacing w:after="0" w:line="288" w:lineRule="exac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77318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a">
    <w:name w:val="Emphasis"/>
    <w:basedOn w:val="a0"/>
    <w:uiPriority w:val="20"/>
    <w:qFormat/>
    <w:rsid w:val="0097689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E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7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0D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70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s1">
    <w:name w:val="s1"/>
    <w:basedOn w:val="a0"/>
    <w:rsid w:val="00A9700D"/>
  </w:style>
  <w:style w:type="character" w:customStyle="1" w:styleId="apple-converted-space">
    <w:name w:val="apple-converted-space"/>
    <w:basedOn w:val="a0"/>
    <w:rsid w:val="00A9700D"/>
  </w:style>
  <w:style w:type="character" w:styleId="a3">
    <w:name w:val="Hyperlink"/>
    <w:basedOn w:val="a0"/>
    <w:uiPriority w:val="99"/>
    <w:semiHidden/>
    <w:unhideWhenUsed/>
    <w:rsid w:val="00A9700D"/>
    <w:rPr>
      <w:color w:val="0000FF"/>
      <w:u w:val="single"/>
    </w:rPr>
  </w:style>
  <w:style w:type="paragraph" w:customStyle="1" w:styleId="j14">
    <w:name w:val="j14"/>
    <w:basedOn w:val="a"/>
    <w:rsid w:val="00A9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00D"/>
    <w:rPr>
      <w:b/>
      <w:bCs/>
    </w:rPr>
  </w:style>
  <w:style w:type="paragraph" w:styleId="a5">
    <w:name w:val="No Spacing"/>
    <w:uiPriority w:val="1"/>
    <w:qFormat/>
    <w:rsid w:val="00A9700D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A9700D"/>
    <w:pPr>
      <w:ind w:left="720"/>
      <w:contextualSpacing/>
    </w:pPr>
  </w:style>
  <w:style w:type="table" w:styleId="a8">
    <w:name w:val="Table Grid"/>
    <w:basedOn w:val="a1"/>
    <w:rsid w:val="00A9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rsid w:val="002147A3"/>
    <w:rPr>
      <w:lang w:val="ru-RU"/>
    </w:rPr>
  </w:style>
  <w:style w:type="paragraph" w:styleId="a9">
    <w:name w:val="Normal (Web)"/>
    <w:basedOn w:val="a"/>
    <w:uiPriority w:val="99"/>
    <w:semiHidden/>
    <w:unhideWhenUsed/>
    <w:rsid w:val="0031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773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87731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77318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7318"/>
    <w:pPr>
      <w:widowControl w:val="0"/>
      <w:shd w:val="clear" w:color="auto" w:fill="FFFFFF"/>
      <w:spacing w:before="440" w:after="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877318"/>
    <w:pPr>
      <w:widowControl w:val="0"/>
      <w:shd w:val="clear" w:color="auto" w:fill="FFFFFF"/>
      <w:spacing w:after="0" w:line="288" w:lineRule="exac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77318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a">
    <w:name w:val="Emphasis"/>
    <w:basedOn w:val="a0"/>
    <w:uiPriority w:val="20"/>
    <w:qFormat/>
    <w:rsid w:val="0097689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E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7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18A4-AC15-4797-8BD6-50998D0A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Капсатарова Бибизада</dc:creator>
  <cp:lastModifiedBy>Алибек Мамиленов</cp:lastModifiedBy>
  <cp:revision>2</cp:revision>
  <cp:lastPrinted>2024-11-20T04:59:00Z</cp:lastPrinted>
  <dcterms:created xsi:type="dcterms:W3CDTF">2024-11-20T05:13:00Z</dcterms:created>
  <dcterms:modified xsi:type="dcterms:W3CDTF">2024-11-20T05:13:00Z</dcterms:modified>
</cp:coreProperties>
</file>