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68A" w:rsidRPr="00F94807" w:rsidRDefault="00F94807" w:rsidP="00663C40">
      <w:pPr>
        <w:ind w:firstLine="6804"/>
        <w:jc w:val="right"/>
      </w:pPr>
      <w:r>
        <w:rPr>
          <w:lang w:val="kk-KZ"/>
        </w:rPr>
        <w:t>Бекітемін</w:t>
      </w:r>
    </w:p>
    <w:p w:rsidR="0087468A" w:rsidRPr="0087468A" w:rsidRDefault="00F94807" w:rsidP="00663C40">
      <w:pPr>
        <w:ind w:firstLine="6804"/>
        <w:jc w:val="right"/>
      </w:pPr>
      <w:r>
        <w:rPr>
          <w:lang w:val="kk-KZ"/>
        </w:rPr>
        <w:t>Әкімшілік</w:t>
      </w:r>
      <w:r w:rsidR="00632A27">
        <w:t xml:space="preserve"> директор </w:t>
      </w:r>
      <w:r w:rsidR="00632A27">
        <w:rPr>
          <w:lang w:val="kk-KZ"/>
        </w:rPr>
        <w:t>Беккожаев Д.К</w:t>
      </w:r>
      <w:r w:rsidR="0087468A">
        <w:t>._______________</w:t>
      </w:r>
    </w:p>
    <w:p w:rsidR="00663C40" w:rsidRPr="00F94807" w:rsidRDefault="00F94807" w:rsidP="00663C40">
      <w:pPr>
        <w:ind w:firstLine="6804"/>
        <w:jc w:val="right"/>
        <w:rPr>
          <w:lang w:val="kk-KZ"/>
        </w:rPr>
      </w:pPr>
      <w:r>
        <w:rPr>
          <w:lang w:val="kk-KZ"/>
        </w:rPr>
        <w:t>Конкурстық құжаттамаға</w:t>
      </w:r>
    </w:p>
    <w:p w:rsidR="00AE01F3" w:rsidRPr="00F94807" w:rsidRDefault="00F94807" w:rsidP="00663C40">
      <w:pPr>
        <w:ind w:firstLine="6804"/>
        <w:jc w:val="right"/>
        <w:rPr>
          <w:lang w:val="kk-KZ"/>
        </w:rPr>
      </w:pPr>
      <w:r>
        <w:rPr>
          <w:lang w:val="kk-KZ"/>
        </w:rPr>
        <w:t>15-қосымша</w:t>
      </w:r>
    </w:p>
    <w:p w:rsidR="00663C40" w:rsidRPr="00DA27DA" w:rsidRDefault="00663C40" w:rsidP="00663C40">
      <w:pPr>
        <w:ind w:firstLine="397"/>
        <w:jc w:val="both"/>
      </w:pPr>
      <w:r w:rsidRPr="00DA27DA">
        <w:t> </w:t>
      </w:r>
    </w:p>
    <w:p w:rsidR="00663C40" w:rsidRPr="00DA27DA" w:rsidRDefault="00663C40" w:rsidP="00663C40">
      <w:pPr>
        <w:ind w:firstLine="397"/>
        <w:jc w:val="both"/>
      </w:pPr>
      <w:r w:rsidRPr="00DA27DA">
        <w:t> </w:t>
      </w:r>
    </w:p>
    <w:p w:rsidR="00D112C9" w:rsidRDefault="00D112C9" w:rsidP="00D112C9">
      <w:pPr>
        <w:shd w:val="clear" w:color="auto" w:fill="FFFFFF"/>
        <w:jc w:val="center"/>
        <w:rPr>
          <w:b/>
          <w:bCs/>
        </w:rPr>
      </w:pPr>
      <w:r>
        <w:rPr>
          <w:b/>
          <w:bCs/>
        </w:rPr>
        <w:t xml:space="preserve">Сатып алынатын қызметтердің техникалық ерекшелігі </w:t>
      </w:r>
    </w:p>
    <w:p w:rsidR="00D112C9" w:rsidRDefault="00D112C9" w:rsidP="00D112C9">
      <w:pPr>
        <w:shd w:val="clear" w:color="auto" w:fill="FFFFFF"/>
        <w:jc w:val="center"/>
        <w:rPr>
          <w:b/>
          <w:bCs/>
        </w:rPr>
      </w:pPr>
      <w:r>
        <w:rPr>
          <w:b/>
          <w:bCs/>
        </w:rPr>
        <w:t>(тапсырыс беруші толтырады)</w:t>
      </w:r>
    </w:p>
    <w:p w:rsidR="00663C40" w:rsidRPr="00DA27DA" w:rsidRDefault="00663C40" w:rsidP="00663C40">
      <w:pPr>
        <w:ind w:firstLine="397"/>
        <w:textAlignment w:val="baseline"/>
      </w:pPr>
      <w:r w:rsidRPr="00DA27DA">
        <w:t> </w:t>
      </w:r>
    </w:p>
    <w:tbl>
      <w:tblPr>
        <w:tblStyle w:val="a4"/>
        <w:tblW w:w="5000" w:type="pct"/>
        <w:tblLook w:val="04A0" w:firstRow="1" w:lastRow="0" w:firstColumn="1" w:lastColumn="0" w:noHBand="0" w:noVBand="1"/>
      </w:tblPr>
      <w:tblGrid>
        <w:gridCol w:w="4986"/>
        <w:gridCol w:w="9800"/>
      </w:tblGrid>
      <w:tr w:rsidR="00663C40" w:rsidRPr="00DA27DA" w:rsidTr="00663C40">
        <w:tc>
          <w:tcPr>
            <w:tcW w:w="1686" w:type="pct"/>
          </w:tcPr>
          <w:p w:rsidR="00663C40" w:rsidRPr="00DA27DA" w:rsidRDefault="00D112C9" w:rsidP="00AE0A37">
            <w:pPr>
              <w:rPr>
                <w:highlight w:val="yellow"/>
              </w:rPr>
            </w:pPr>
            <w:r>
              <w:t>Тапсырыс берушінің атауы</w:t>
            </w:r>
          </w:p>
        </w:tc>
        <w:tc>
          <w:tcPr>
            <w:tcW w:w="3314" w:type="pct"/>
          </w:tcPr>
          <w:p w:rsidR="00663C40" w:rsidRPr="00D112C9" w:rsidRDefault="00D112C9" w:rsidP="00AE0A37">
            <w:pPr>
              <w:rPr>
                <w:color w:val="auto"/>
                <w:highlight w:val="yellow"/>
                <w:lang w:val="kk-KZ"/>
              </w:rPr>
            </w:pPr>
            <w:r>
              <w:t>"</w:t>
            </w:r>
            <w:r>
              <w:rPr>
                <w:lang w:val="kk-KZ"/>
              </w:rPr>
              <w:t>Қ</w:t>
            </w:r>
            <w:r w:rsidR="00663C40" w:rsidRPr="00DA27DA">
              <w:t>азтелерадио"</w:t>
            </w:r>
            <w:r>
              <w:rPr>
                <w:lang w:val="kk-KZ"/>
              </w:rPr>
              <w:t xml:space="preserve"> акционерлік қоғамы</w:t>
            </w:r>
          </w:p>
        </w:tc>
      </w:tr>
      <w:tr w:rsidR="00663C40" w:rsidRPr="00DA27DA" w:rsidTr="00663C40">
        <w:tc>
          <w:tcPr>
            <w:tcW w:w="1686" w:type="pct"/>
          </w:tcPr>
          <w:p w:rsidR="00663C40" w:rsidRPr="00DA27DA" w:rsidRDefault="00D112C9" w:rsidP="00AE0A37">
            <w:r>
              <w:t>Ұйымдастырушының атауы</w:t>
            </w:r>
          </w:p>
        </w:tc>
        <w:tc>
          <w:tcPr>
            <w:tcW w:w="3314" w:type="pct"/>
          </w:tcPr>
          <w:p w:rsidR="00663C40" w:rsidRPr="00D112C9" w:rsidRDefault="00D112C9" w:rsidP="00AE0A37">
            <w:pPr>
              <w:rPr>
                <w:color w:val="auto"/>
                <w:lang w:val="kk-KZ"/>
              </w:rPr>
            </w:pPr>
            <w:r>
              <w:t>"</w:t>
            </w:r>
            <w:r>
              <w:rPr>
                <w:lang w:val="kk-KZ"/>
              </w:rPr>
              <w:t>Қ</w:t>
            </w:r>
            <w:r w:rsidRPr="00DA27DA">
              <w:t>азтелерадио"</w:t>
            </w:r>
            <w:r>
              <w:rPr>
                <w:lang w:val="kk-KZ"/>
              </w:rPr>
              <w:t xml:space="preserve"> акционерлік қоғамы</w:t>
            </w:r>
          </w:p>
        </w:tc>
      </w:tr>
      <w:tr w:rsidR="00663C40" w:rsidRPr="00DA27DA" w:rsidTr="00663C40">
        <w:tc>
          <w:tcPr>
            <w:tcW w:w="1686" w:type="pct"/>
          </w:tcPr>
          <w:p w:rsidR="00663C40" w:rsidRPr="00D112C9" w:rsidRDefault="00D112C9" w:rsidP="00AE0A37">
            <w:pPr>
              <w:rPr>
                <w:lang w:val="kk-KZ"/>
              </w:rPr>
            </w:pPr>
            <w:r>
              <w:rPr>
                <w:lang w:val="kk-KZ"/>
              </w:rPr>
              <w:t>К</w:t>
            </w:r>
            <w:r>
              <w:t>онкурс</w:t>
            </w:r>
            <w:r>
              <w:rPr>
                <w:lang w:val="kk-KZ"/>
              </w:rPr>
              <w:t xml:space="preserve">тың </w:t>
            </w:r>
            <w:r>
              <w:t>№:</w:t>
            </w:r>
          </w:p>
        </w:tc>
        <w:tc>
          <w:tcPr>
            <w:tcW w:w="3314" w:type="pct"/>
          </w:tcPr>
          <w:p w:rsidR="00663C40" w:rsidRPr="00DA27DA" w:rsidRDefault="00663C40" w:rsidP="00AE0A37">
            <w:pPr>
              <w:rPr>
                <w:color w:val="auto"/>
              </w:rPr>
            </w:pPr>
          </w:p>
        </w:tc>
      </w:tr>
      <w:tr w:rsidR="00663C40" w:rsidRPr="00DA27DA" w:rsidTr="00663C40">
        <w:tc>
          <w:tcPr>
            <w:tcW w:w="1686" w:type="pct"/>
          </w:tcPr>
          <w:p w:rsidR="00663C40" w:rsidRPr="00DA27DA" w:rsidRDefault="00D112C9" w:rsidP="00AE0A37">
            <w:r>
              <w:t>Конкурстың атауы</w:t>
            </w:r>
            <w:r w:rsidR="00663C40" w:rsidRPr="00DA27DA">
              <w:t>:</w:t>
            </w:r>
          </w:p>
        </w:tc>
        <w:tc>
          <w:tcPr>
            <w:tcW w:w="3314" w:type="pct"/>
          </w:tcPr>
          <w:p w:rsidR="00663C40" w:rsidRPr="00E37D91" w:rsidRDefault="00E37D91" w:rsidP="00E37D91">
            <w:pPr>
              <w:pStyle w:val="a7"/>
              <w:rPr>
                <w:b/>
              </w:rPr>
            </w:pPr>
            <w:r w:rsidRPr="00E37D91">
              <w:rPr>
                <w:rStyle w:val="a8"/>
                <w:b w:val="0"/>
              </w:rPr>
              <w:t>Ақпараттық қ</w:t>
            </w:r>
            <w:proofErr w:type="gramStart"/>
            <w:r w:rsidRPr="00E37D91">
              <w:rPr>
                <w:rStyle w:val="a8"/>
                <w:b w:val="0"/>
              </w:rPr>
              <w:t>ау</w:t>
            </w:r>
            <w:proofErr w:type="gramEnd"/>
            <w:r w:rsidRPr="00E37D91">
              <w:rPr>
                <w:rStyle w:val="a8"/>
                <w:b w:val="0"/>
              </w:rPr>
              <w:t>іпсіздікті қамтамасыз ету қызметтерін сатып алу</w:t>
            </w:r>
          </w:p>
        </w:tc>
      </w:tr>
      <w:tr w:rsidR="00663C40" w:rsidRPr="00DA27DA" w:rsidTr="00663C40">
        <w:tc>
          <w:tcPr>
            <w:tcW w:w="1686" w:type="pct"/>
          </w:tcPr>
          <w:p w:rsidR="00663C40" w:rsidRPr="00DA27DA" w:rsidRDefault="00D112C9" w:rsidP="00AE0A37">
            <w:r>
              <w:rPr>
                <w:lang w:val="kk-KZ"/>
              </w:rPr>
              <w:t>Лоттың нөмірі</w:t>
            </w:r>
            <w:r w:rsidR="00663C40" w:rsidRPr="00DA27DA">
              <w:t>:</w:t>
            </w:r>
          </w:p>
        </w:tc>
        <w:tc>
          <w:tcPr>
            <w:tcW w:w="3314" w:type="pct"/>
          </w:tcPr>
          <w:p w:rsidR="00663C40" w:rsidRPr="00DA27DA" w:rsidRDefault="00663C40" w:rsidP="00AE0A37">
            <w:pPr>
              <w:rPr>
                <w:color w:val="auto"/>
              </w:rPr>
            </w:pPr>
          </w:p>
        </w:tc>
      </w:tr>
      <w:tr w:rsidR="00663C40" w:rsidRPr="00DA27DA" w:rsidTr="00663C40">
        <w:tc>
          <w:tcPr>
            <w:tcW w:w="1686" w:type="pct"/>
          </w:tcPr>
          <w:p w:rsidR="00663C40" w:rsidRPr="00DA27DA" w:rsidRDefault="00D112C9" w:rsidP="00AE0A37">
            <w:r>
              <w:rPr>
                <w:lang w:val="kk-KZ"/>
              </w:rPr>
              <w:t>Лоттың атауы</w:t>
            </w:r>
            <w:r w:rsidR="00663C40" w:rsidRPr="00DA27DA">
              <w:t>:</w:t>
            </w:r>
          </w:p>
        </w:tc>
        <w:tc>
          <w:tcPr>
            <w:tcW w:w="3314" w:type="pct"/>
          </w:tcPr>
          <w:p w:rsidR="00663C40" w:rsidRPr="00DA27DA" w:rsidRDefault="00663C40" w:rsidP="00AE0A37">
            <w:pPr>
              <w:rPr>
                <w:color w:val="auto"/>
              </w:rPr>
            </w:pPr>
          </w:p>
        </w:tc>
      </w:tr>
      <w:tr w:rsidR="00663C40" w:rsidRPr="00DA27DA" w:rsidTr="00663C40">
        <w:tc>
          <w:tcPr>
            <w:tcW w:w="1686" w:type="pct"/>
          </w:tcPr>
          <w:p w:rsidR="00663C40" w:rsidRPr="00DA27DA" w:rsidRDefault="00D112C9" w:rsidP="00AE0A37">
            <w:r>
              <w:t>Тауарлардың, жұмыстардың, көрсетілетін қызметтердің бірыңғ</w:t>
            </w:r>
            <w:proofErr w:type="gramStart"/>
            <w:r>
              <w:t>ай</w:t>
            </w:r>
            <w:proofErr w:type="gramEnd"/>
            <w:r>
              <w:t xml:space="preserve"> номенклатуралық анықтамалығы кодының атауы*</w:t>
            </w:r>
          </w:p>
        </w:tc>
        <w:tc>
          <w:tcPr>
            <w:tcW w:w="3314" w:type="pct"/>
          </w:tcPr>
          <w:p w:rsidR="00663C40" w:rsidRPr="00B96ADB" w:rsidRDefault="00B96ADB" w:rsidP="00AE0A37">
            <w:pPr>
              <w:rPr>
                <w:color w:val="auto"/>
                <w:lang w:val="en-US"/>
              </w:rPr>
            </w:pPr>
            <w:r>
              <w:rPr>
                <w:color w:val="auto"/>
                <w:lang w:val="en-US"/>
              </w:rPr>
              <w:t>801019.000.000010</w:t>
            </w:r>
          </w:p>
        </w:tc>
      </w:tr>
      <w:tr w:rsidR="00E37D91" w:rsidRPr="00DA27DA" w:rsidTr="00663C40">
        <w:tc>
          <w:tcPr>
            <w:tcW w:w="1686" w:type="pct"/>
            <w:hideMark/>
          </w:tcPr>
          <w:p w:rsidR="00E37D91" w:rsidRDefault="00E37D91" w:rsidP="00E5768E">
            <w:pPr>
              <w:shd w:val="clear" w:color="auto" w:fill="FFFFFF"/>
              <w:spacing w:before="150"/>
            </w:pPr>
            <w:r>
              <w:t>Қызметтің атауы*</w:t>
            </w:r>
          </w:p>
        </w:tc>
        <w:tc>
          <w:tcPr>
            <w:tcW w:w="3314" w:type="pct"/>
          </w:tcPr>
          <w:p w:rsidR="00E37D91" w:rsidRPr="00E37D91" w:rsidRDefault="00E37D91" w:rsidP="00E37D91">
            <w:pPr>
              <w:pStyle w:val="a7"/>
              <w:rPr>
                <w:b/>
              </w:rPr>
            </w:pPr>
            <w:r w:rsidRPr="00E37D91">
              <w:rPr>
                <w:rStyle w:val="a8"/>
                <w:b w:val="0"/>
              </w:rPr>
              <w:t>Ақпараттық қ</w:t>
            </w:r>
            <w:proofErr w:type="gramStart"/>
            <w:r w:rsidRPr="00E37D91">
              <w:rPr>
                <w:rStyle w:val="a8"/>
                <w:b w:val="0"/>
              </w:rPr>
              <w:t>ау</w:t>
            </w:r>
            <w:proofErr w:type="gramEnd"/>
            <w:r w:rsidRPr="00E37D91">
              <w:rPr>
                <w:rStyle w:val="a8"/>
                <w:b w:val="0"/>
              </w:rPr>
              <w:t>іпсіздікті қамтамасыз ету қызметтері</w:t>
            </w:r>
          </w:p>
        </w:tc>
      </w:tr>
      <w:tr w:rsidR="00E37D91" w:rsidRPr="00DA27DA" w:rsidTr="00663C40">
        <w:tc>
          <w:tcPr>
            <w:tcW w:w="1686" w:type="pct"/>
            <w:hideMark/>
          </w:tcPr>
          <w:p w:rsidR="00E37D91" w:rsidRDefault="00E37D91" w:rsidP="00E5768E">
            <w:pPr>
              <w:shd w:val="clear" w:color="auto" w:fill="FFFFFF"/>
              <w:spacing w:before="150"/>
            </w:pPr>
            <w:r>
              <w:t>Өлшем бірлігі*</w:t>
            </w:r>
          </w:p>
        </w:tc>
        <w:tc>
          <w:tcPr>
            <w:tcW w:w="3314" w:type="pct"/>
          </w:tcPr>
          <w:p w:rsidR="00E37D91" w:rsidRPr="00E37D91" w:rsidRDefault="00E37D91" w:rsidP="00AE0A37">
            <w:pPr>
              <w:rPr>
                <w:color w:val="auto"/>
                <w:lang w:val="en-US"/>
              </w:rPr>
            </w:pPr>
            <w:r w:rsidRPr="00E7044C">
              <w:rPr>
                <w:lang w:val="en-US"/>
              </w:rPr>
              <w:t>Бір қызмет</w:t>
            </w:r>
          </w:p>
        </w:tc>
      </w:tr>
      <w:tr w:rsidR="00E37D91" w:rsidRPr="00DA27DA" w:rsidTr="00663C40">
        <w:tc>
          <w:tcPr>
            <w:tcW w:w="1686" w:type="pct"/>
            <w:hideMark/>
          </w:tcPr>
          <w:p w:rsidR="00E37D91" w:rsidRDefault="00E37D91" w:rsidP="00E5768E">
            <w:pPr>
              <w:shd w:val="clear" w:color="auto" w:fill="FFFFFF"/>
              <w:spacing w:before="150"/>
            </w:pPr>
            <w:r>
              <w:t>Саны (көлемі)*</w:t>
            </w:r>
          </w:p>
        </w:tc>
        <w:tc>
          <w:tcPr>
            <w:tcW w:w="3314" w:type="pct"/>
          </w:tcPr>
          <w:p w:rsidR="00E37D91" w:rsidRPr="00DA27DA" w:rsidRDefault="00E37D91" w:rsidP="00AE0A37">
            <w:pPr>
              <w:rPr>
                <w:color w:val="auto"/>
                <w:lang w:val="kk-KZ"/>
              </w:rPr>
            </w:pPr>
            <w:r w:rsidRPr="00DA27DA">
              <w:rPr>
                <w:color w:val="auto"/>
                <w:lang w:val="kk-KZ"/>
              </w:rPr>
              <w:t>1</w:t>
            </w:r>
          </w:p>
        </w:tc>
      </w:tr>
      <w:tr w:rsidR="00E37D91" w:rsidRPr="00DA27DA" w:rsidTr="00663C40">
        <w:tc>
          <w:tcPr>
            <w:tcW w:w="1686" w:type="pct"/>
            <w:hideMark/>
          </w:tcPr>
          <w:p w:rsidR="00E37D91" w:rsidRDefault="00E37D91" w:rsidP="00E5768E">
            <w:pPr>
              <w:shd w:val="clear" w:color="auto" w:fill="FFFFFF"/>
              <w:spacing w:before="150"/>
            </w:pPr>
            <w:r>
              <w:t>Қосылған құн салығын есепке алмағандағы бірлі</w:t>
            </w:r>
            <w:proofErr w:type="gramStart"/>
            <w:r>
              <w:t>к</w:t>
            </w:r>
            <w:proofErr w:type="gramEnd"/>
            <w:r>
              <w:t xml:space="preserve"> бағасы *</w:t>
            </w:r>
          </w:p>
        </w:tc>
        <w:tc>
          <w:tcPr>
            <w:tcW w:w="3314" w:type="pct"/>
          </w:tcPr>
          <w:p w:rsidR="00E37D91" w:rsidRPr="001277F9" w:rsidRDefault="001277F9" w:rsidP="00AE0A37">
            <w:pPr>
              <w:rPr>
                <w:color w:val="auto"/>
                <w:lang w:val="en-US"/>
              </w:rPr>
            </w:pPr>
            <w:r>
              <w:rPr>
                <w:color w:val="auto"/>
                <w:lang w:val="en-US"/>
              </w:rPr>
              <w:t>13 347 976</w:t>
            </w:r>
          </w:p>
        </w:tc>
      </w:tr>
      <w:tr w:rsidR="00E37D91" w:rsidRPr="00DA27DA" w:rsidTr="00663C40">
        <w:tc>
          <w:tcPr>
            <w:tcW w:w="1686" w:type="pct"/>
            <w:hideMark/>
          </w:tcPr>
          <w:p w:rsidR="00E37D91" w:rsidRDefault="00E37D91" w:rsidP="00E5768E">
            <w:pPr>
              <w:shd w:val="clear" w:color="auto" w:fill="FFFFFF"/>
              <w:spacing w:before="150"/>
            </w:pPr>
            <w:r>
              <w:t>Қосылған құн салығын есепке алмағанда, сатып алу үшін бө</w:t>
            </w:r>
            <w:proofErr w:type="gramStart"/>
            <w:r>
              <w:t>л</w:t>
            </w:r>
            <w:proofErr w:type="gramEnd"/>
            <w:r>
              <w:t>інген жалпы сома *</w:t>
            </w:r>
          </w:p>
        </w:tc>
        <w:tc>
          <w:tcPr>
            <w:tcW w:w="3314" w:type="pct"/>
          </w:tcPr>
          <w:p w:rsidR="00E37D91" w:rsidRPr="00DA27DA" w:rsidRDefault="001277F9" w:rsidP="00AE0A37">
            <w:pPr>
              <w:rPr>
                <w:color w:val="auto"/>
                <w:lang w:val="kk-KZ"/>
              </w:rPr>
            </w:pPr>
            <w:r>
              <w:rPr>
                <w:color w:val="auto"/>
                <w:lang w:val="en-US"/>
              </w:rPr>
              <w:t>13 347 976</w:t>
            </w:r>
          </w:p>
        </w:tc>
      </w:tr>
      <w:tr w:rsidR="005F5ED1" w:rsidRPr="00DA27DA" w:rsidTr="00663C40">
        <w:tc>
          <w:tcPr>
            <w:tcW w:w="1686" w:type="pct"/>
            <w:hideMark/>
          </w:tcPr>
          <w:p w:rsidR="005F5ED1" w:rsidRDefault="005F5ED1" w:rsidP="00E5768E">
            <w:pPr>
              <w:shd w:val="clear" w:color="auto" w:fill="FFFFFF"/>
              <w:spacing w:before="150"/>
            </w:pPr>
            <w:r>
              <w:t>Қызмет көрсету мерзі</w:t>
            </w:r>
            <w:proofErr w:type="gramStart"/>
            <w:r>
              <w:t>м</w:t>
            </w:r>
            <w:proofErr w:type="gramEnd"/>
            <w:r>
              <w:t>і*</w:t>
            </w:r>
          </w:p>
        </w:tc>
        <w:tc>
          <w:tcPr>
            <w:tcW w:w="3314" w:type="pct"/>
          </w:tcPr>
          <w:p w:rsidR="005F5ED1" w:rsidRPr="005F5ED1" w:rsidRDefault="005F5ED1" w:rsidP="005F5ED1">
            <w:pPr>
              <w:pStyle w:val="a7"/>
              <w:rPr>
                <w:b/>
              </w:rPr>
            </w:pPr>
            <w:proofErr w:type="gramStart"/>
            <w:r w:rsidRPr="005F5ED1">
              <w:rPr>
                <w:rStyle w:val="a8"/>
                <w:b w:val="0"/>
              </w:rPr>
              <w:t>Шарт</w:t>
            </w:r>
            <w:proofErr w:type="gramEnd"/>
            <w:r w:rsidRPr="005F5ED1">
              <w:rPr>
                <w:rStyle w:val="a8"/>
                <w:b w:val="0"/>
              </w:rPr>
              <w:t>қа қол қойылған күннен бастап 30 күн</w:t>
            </w:r>
          </w:p>
        </w:tc>
      </w:tr>
      <w:tr w:rsidR="005F5ED1" w:rsidRPr="00DA27DA" w:rsidTr="00663C40">
        <w:tc>
          <w:tcPr>
            <w:tcW w:w="1686" w:type="pct"/>
            <w:hideMark/>
          </w:tcPr>
          <w:p w:rsidR="005F5ED1" w:rsidRDefault="005F5ED1" w:rsidP="00E5768E">
            <w:pPr>
              <w:shd w:val="clear" w:color="auto" w:fill="FFFFFF"/>
              <w:spacing w:before="150"/>
            </w:pPr>
            <w:r>
              <w:t>Аванстық тө</w:t>
            </w:r>
            <w:proofErr w:type="gramStart"/>
            <w:r>
              <w:t>лем м</w:t>
            </w:r>
            <w:proofErr w:type="gramEnd"/>
            <w:r>
              <w:t>өлшері*</w:t>
            </w:r>
          </w:p>
        </w:tc>
        <w:tc>
          <w:tcPr>
            <w:tcW w:w="3314" w:type="pct"/>
          </w:tcPr>
          <w:p w:rsidR="005F5ED1" w:rsidRPr="00DA27DA" w:rsidRDefault="005F5ED1" w:rsidP="00AE0A37">
            <w:pPr>
              <w:tabs>
                <w:tab w:val="left" w:pos="1125"/>
              </w:tabs>
              <w:rPr>
                <w:color w:val="auto"/>
              </w:rPr>
            </w:pPr>
            <w:r w:rsidRPr="00DA27DA">
              <w:rPr>
                <w:color w:val="auto"/>
                <w:lang w:val="en-US"/>
              </w:rPr>
              <w:t>0</w:t>
            </w:r>
            <w:r w:rsidRPr="00DA27DA">
              <w:rPr>
                <w:color w:val="auto"/>
              </w:rPr>
              <w:t>%</w:t>
            </w:r>
          </w:p>
        </w:tc>
      </w:tr>
      <w:tr w:rsidR="005F5ED1" w:rsidRPr="00DA27DA" w:rsidTr="00663C40">
        <w:tc>
          <w:tcPr>
            <w:tcW w:w="1686" w:type="pct"/>
          </w:tcPr>
          <w:p w:rsidR="005F5ED1" w:rsidRDefault="005F5ED1" w:rsidP="00E5768E">
            <w:pPr>
              <w:shd w:val="clear" w:color="auto" w:fill="FFFFFF"/>
              <w:spacing w:before="150"/>
            </w:pPr>
            <w:r>
              <w:t>Кепілді</w:t>
            </w:r>
            <w:proofErr w:type="gramStart"/>
            <w:r>
              <w:t>к мерз</w:t>
            </w:r>
            <w:proofErr w:type="gramEnd"/>
            <w:r>
              <w:t>імі (айлармен)</w:t>
            </w:r>
          </w:p>
        </w:tc>
        <w:tc>
          <w:tcPr>
            <w:tcW w:w="3314" w:type="pct"/>
          </w:tcPr>
          <w:p w:rsidR="005F5ED1" w:rsidRPr="00D831AF" w:rsidRDefault="005F5ED1" w:rsidP="004F1CE3">
            <w:pPr>
              <w:pBdr>
                <w:top w:val="nil"/>
                <w:left w:val="nil"/>
                <w:bottom w:val="nil"/>
                <w:right w:val="nil"/>
                <w:between w:val="nil"/>
              </w:pBdr>
              <w:jc w:val="both"/>
            </w:pPr>
            <w:r>
              <w:t>12</w:t>
            </w:r>
          </w:p>
        </w:tc>
      </w:tr>
      <w:tr w:rsidR="005F5ED1" w:rsidRPr="00DA27DA" w:rsidTr="00663C40">
        <w:tc>
          <w:tcPr>
            <w:tcW w:w="1686" w:type="pct"/>
          </w:tcPr>
          <w:p w:rsidR="005F5ED1" w:rsidRDefault="005F5ED1" w:rsidP="00E5768E">
            <w:pPr>
              <w:shd w:val="clear" w:color="auto" w:fill="FFFFFF"/>
              <w:spacing w:before="150"/>
            </w:pPr>
            <w:r>
              <w:lastRenderedPageBreak/>
              <w:t>Талап етілетін сипаттамалардың, параметрлердің және өзге де бастапқы деректердің сипаттамасы:</w:t>
            </w:r>
          </w:p>
        </w:tc>
        <w:tc>
          <w:tcPr>
            <w:tcW w:w="3314" w:type="pct"/>
          </w:tcPr>
          <w:p w:rsidR="005F5ED1" w:rsidRPr="005F5ED1" w:rsidRDefault="005F5ED1" w:rsidP="005F5ED1">
            <w:pPr>
              <w:pStyle w:val="2"/>
              <w:numPr>
                <w:ilvl w:val="0"/>
                <w:numId w:val="0"/>
              </w:numPr>
              <w:spacing w:after="0"/>
              <w:jc w:val="both"/>
              <w:outlineLvl w:val="1"/>
              <w:rPr>
                <w:b w:val="0"/>
              </w:rPr>
            </w:pPr>
            <w:r w:rsidRPr="005F5ED1">
              <w:rPr>
                <w:b w:val="0"/>
              </w:rPr>
              <w:t>Мақсаты және жеткізу саласы</w:t>
            </w:r>
          </w:p>
          <w:p w:rsidR="005F5ED1" w:rsidRDefault="005F5ED1" w:rsidP="005F5ED1">
            <w:pPr>
              <w:pStyle w:val="a7"/>
              <w:spacing w:before="0" w:beforeAutospacing="0" w:after="0" w:afterAutospacing="0"/>
              <w:jc w:val="both"/>
            </w:pPr>
            <w:r>
              <w:t xml:space="preserve">Осы техникалық ерекшелік Microsoft Windows инфрақұрылымындағы пайдаланушылардың өзгерістері мен әрекеттерін аудиттеуге арналған </w:t>
            </w:r>
            <w:proofErr w:type="gramStart"/>
            <w:r>
              <w:t>ба</w:t>
            </w:r>
            <w:proofErr w:type="gramEnd"/>
            <w:r>
              <w:t xml:space="preserve">ғдарламалық платформаны жеткізуге, енгізуге және сүйемелдеуге қойылатын ең төменгі талаптарды айқындайды. Талаптар Active Directory аудиті және Windows File Servers аудиті модульдерінің </w:t>
            </w:r>
            <w:proofErr w:type="gramStart"/>
            <w:r>
              <w:t>м</w:t>
            </w:r>
            <w:proofErr w:type="gramEnd"/>
            <w:r>
              <w:t>індетті түрде болуын көздейтін шешімді сатып алу мақсатында қалыптастырылған.</w:t>
            </w:r>
          </w:p>
          <w:p w:rsidR="005F5ED1" w:rsidRDefault="005F5ED1" w:rsidP="005F5ED1">
            <w:pPr>
              <w:pStyle w:val="a7"/>
              <w:spacing w:before="0" w:beforeAutospacing="0" w:after="0" w:afterAutospacing="0"/>
              <w:jc w:val="both"/>
            </w:pPr>
            <w:r>
              <w:t>Жеткізілетін шешім бақыланатын жүйелердегі әрекеттер туралы мәліметтерді орталықтандырылған түрде жинауға, талдауға, сақ</w:t>
            </w:r>
            <w:proofErr w:type="gramStart"/>
            <w:r>
              <w:t>тау</w:t>
            </w:r>
            <w:proofErr w:type="gramEnd"/>
            <w:r>
              <w:t>ға және ұсынуға, сондай-ақ есептерді, хабарламаларды және инциденттерді тергеу материалдарын дайындауға арналған.</w:t>
            </w:r>
          </w:p>
          <w:p w:rsidR="005F5ED1" w:rsidRPr="005F5ED1" w:rsidRDefault="005F5ED1" w:rsidP="005F5ED1">
            <w:pPr>
              <w:pStyle w:val="2"/>
              <w:numPr>
                <w:ilvl w:val="0"/>
                <w:numId w:val="0"/>
              </w:numPr>
              <w:spacing w:after="0"/>
              <w:jc w:val="both"/>
              <w:outlineLvl w:val="1"/>
              <w:rPr>
                <w:b w:val="0"/>
              </w:rPr>
            </w:pPr>
            <w:r w:rsidRPr="005F5ED1">
              <w:rPr>
                <w:b w:val="0"/>
              </w:rPr>
              <w:t>Шешімге қойылатын жалпы талаптар</w:t>
            </w:r>
          </w:p>
          <w:p w:rsidR="005F5ED1" w:rsidRDefault="005F5ED1" w:rsidP="005F5ED1">
            <w:pPr>
              <w:pStyle w:val="a7"/>
              <w:spacing w:before="0" w:beforeAutospacing="0" w:after="0" w:afterAutospacing="0"/>
              <w:jc w:val="both"/>
            </w:pPr>
            <w:r>
              <w:t xml:space="preserve">Аудиттің бірыңғай платформасы, Active Directory аудиті модулі және Windows File Servers аудиті модулі болуы </w:t>
            </w:r>
            <w:proofErr w:type="gramStart"/>
            <w:r>
              <w:t>тиіс</w:t>
            </w:r>
            <w:proofErr w:type="gramEnd"/>
            <w:r>
              <w:t>; барлық компоненттер өзара үйлесімді болуы қажет.</w:t>
            </w:r>
          </w:p>
          <w:p w:rsidR="005F5ED1" w:rsidRDefault="005F5ED1" w:rsidP="005F5ED1">
            <w:pPr>
              <w:pStyle w:val="a7"/>
              <w:spacing w:before="0" w:beforeAutospacing="0" w:after="0" w:afterAutospacing="0"/>
              <w:jc w:val="both"/>
            </w:pPr>
            <w:r>
              <w:t xml:space="preserve">Пайдалану құқықтары келісілген объектілердің, пайдаланушылардың, домен контроллерлерінің, файлдық серверлердің және файлдық ресурстардың барлық көлемін функционалдық шектеулерсіз қамтуы </w:t>
            </w:r>
            <w:proofErr w:type="gramStart"/>
            <w:r>
              <w:t>тиіс</w:t>
            </w:r>
            <w:proofErr w:type="gramEnd"/>
            <w:r>
              <w:t>.</w:t>
            </w:r>
          </w:p>
          <w:p w:rsidR="005F5ED1" w:rsidRDefault="005F5ED1" w:rsidP="005F5ED1">
            <w:pPr>
              <w:pStyle w:val="a7"/>
              <w:spacing w:before="0" w:beforeAutospacing="0" w:after="0" w:afterAutospacing="0"/>
              <w:jc w:val="both"/>
            </w:pPr>
            <w:r>
              <w:t xml:space="preserve">Шешім бірыңғай әкімшілік интерфейс арқылы аудит деректерін жинауды және оларға қол жеткізуді орталықтандырылған басқаруды қамтамасыз етуі </w:t>
            </w:r>
            <w:proofErr w:type="gramStart"/>
            <w:r>
              <w:t>тиіс</w:t>
            </w:r>
            <w:proofErr w:type="gramEnd"/>
            <w:r>
              <w:t>.</w:t>
            </w:r>
          </w:p>
          <w:p w:rsidR="005F5ED1" w:rsidRDefault="005F5ED1" w:rsidP="005F5ED1">
            <w:pPr>
              <w:pStyle w:val="a7"/>
              <w:spacing w:before="0" w:beforeAutospacing="0" w:after="0" w:afterAutospacing="0"/>
              <w:jc w:val="both"/>
            </w:pPr>
            <w:r>
              <w:t>Әрбі</w:t>
            </w:r>
            <w:proofErr w:type="gramStart"/>
            <w:r>
              <w:t>р</w:t>
            </w:r>
            <w:proofErr w:type="gramEnd"/>
            <w:r>
              <w:t xml:space="preserve"> маңызды оқиғада кемінде уақыт, дереккөз, бастамашы, объект, операция түрі және операция нәтижесі туралы мәліметтер болуы тиіс.</w:t>
            </w:r>
          </w:p>
          <w:p w:rsidR="005F5ED1" w:rsidRDefault="005F5ED1" w:rsidP="005F5ED1">
            <w:pPr>
              <w:pStyle w:val="a7"/>
              <w:spacing w:before="0" w:beforeAutospacing="0" w:after="0" w:afterAutospacing="0"/>
              <w:jc w:val="both"/>
            </w:pPr>
            <w:r>
              <w:t xml:space="preserve">Конфигурациялар мен атрибуттарға өзгерістер енгізілген кезде, аудит көздері осындай мәліметтерді ұсынған жағдайда, шешім өзгеріске дейінгі және өзгерістен кейінгі мәндерді көрсетуі </w:t>
            </w:r>
            <w:proofErr w:type="gramStart"/>
            <w:r>
              <w:t>тиіс</w:t>
            </w:r>
            <w:proofErr w:type="gramEnd"/>
            <w:r>
              <w:t>.</w:t>
            </w:r>
          </w:p>
          <w:p w:rsidR="005F5ED1" w:rsidRDefault="005F5ED1" w:rsidP="005F5ED1">
            <w:pPr>
              <w:pStyle w:val="a7"/>
              <w:spacing w:before="0" w:beforeAutospacing="0" w:after="0" w:afterAutospacing="0"/>
              <w:jc w:val="both"/>
            </w:pPr>
            <w:r>
              <w:t>Әртүрлі дереккөздерден алынған оқиғалар іздеу, сүзгілеу, есептілік және экспорттау үшін бірыңғай форматқа келті</w:t>
            </w:r>
            <w:proofErr w:type="gramStart"/>
            <w:r>
              <w:t>р</w:t>
            </w:r>
            <w:proofErr w:type="gramEnd"/>
            <w:r>
              <w:t>ілуі тиіс.</w:t>
            </w:r>
          </w:p>
          <w:p w:rsidR="005F5ED1" w:rsidRDefault="005F5ED1" w:rsidP="005F5ED1">
            <w:pPr>
              <w:pStyle w:val="a7"/>
              <w:spacing w:before="0" w:beforeAutospacing="0" w:after="0" w:afterAutospacing="0"/>
              <w:jc w:val="both"/>
            </w:pPr>
            <w:r>
              <w:t xml:space="preserve">Аудит деректерін іздеу мүмкіндігімен бірге тарихи деректерді орталықтандырылған ұзақ мерзімді сақтау қарастырылуы </w:t>
            </w:r>
            <w:proofErr w:type="gramStart"/>
            <w:r>
              <w:t>тиіс</w:t>
            </w:r>
            <w:proofErr w:type="gramEnd"/>
            <w:r>
              <w:t>.</w:t>
            </w:r>
          </w:p>
          <w:p w:rsidR="005F5ED1" w:rsidRDefault="005F5ED1" w:rsidP="005F5ED1">
            <w:pPr>
              <w:pStyle w:val="a7"/>
              <w:spacing w:before="0" w:beforeAutospacing="0" w:after="0" w:afterAutospacing="0"/>
              <w:jc w:val="both"/>
            </w:pPr>
            <w:r>
              <w:t xml:space="preserve">Әкімшілендіру функцияларына, оқиғаларды қарауға, есептерге, хабарламалар параметрлеріне және интеграцияларға қол жеткізу құқықтары </w:t>
            </w:r>
            <w:proofErr w:type="gramStart"/>
            <w:r>
              <w:t>р</w:t>
            </w:r>
            <w:proofErr w:type="gramEnd"/>
            <w:r>
              <w:t>өлдер бойынша ажыратылуы тиіс.</w:t>
            </w:r>
          </w:p>
          <w:p w:rsidR="005F5ED1" w:rsidRDefault="005F5ED1" w:rsidP="005F5ED1">
            <w:pPr>
              <w:pStyle w:val="a7"/>
              <w:spacing w:before="0" w:beforeAutospacing="0" w:after="0" w:afterAutospacing="0"/>
              <w:jc w:val="both"/>
            </w:pPr>
            <w:r>
              <w:t xml:space="preserve">Есептер, тексерулер және хабарламалар кесте бойынша және оқиға туындаған кезде іске қосылуы </w:t>
            </w:r>
            <w:proofErr w:type="gramStart"/>
            <w:r>
              <w:t>тиіс</w:t>
            </w:r>
            <w:proofErr w:type="gramEnd"/>
            <w:r>
              <w:t>.</w:t>
            </w:r>
          </w:p>
          <w:p w:rsidR="005F5ED1" w:rsidRDefault="005F5ED1" w:rsidP="005F5ED1">
            <w:pPr>
              <w:pStyle w:val="a7"/>
              <w:spacing w:before="0" w:beforeAutospacing="0" w:after="0" w:afterAutospacing="0"/>
              <w:jc w:val="both"/>
            </w:pPr>
            <w:r>
              <w:t xml:space="preserve">Іздеу нәтижелері мен есептерді кең таралған форматтарға, оның ішінде CSV, XLSX және PDF немесе оларға баламалы форматтарға экспорттау мүмкіндігі қамтамасыз етілуі </w:t>
            </w:r>
            <w:proofErr w:type="gramStart"/>
            <w:r>
              <w:t>тиіс</w:t>
            </w:r>
            <w:proofErr w:type="gramEnd"/>
            <w:r>
              <w:t>.</w:t>
            </w:r>
          </w:p>
          <w:p w:rsidR="005F5ED1" w:rsidRDefault="005F5ED1" w:rsidP="005F5ED1">
            <w:pPr>
              <w:pStyle w:val="a7"/>
              <w:spacing w:before="0" w:beforeAutospacing="0" w:after="0" w:afterAutospacing="0"/>
              <w:jc w:val="both"/>
            </w:pPr>
            <w:r>
              <w:lastRenderedPageBreak/>
              <w:t xml:space="preserve">Шешім орталық архитектураны ауыстырмай, бақыланатын дереккөздердің санын ұлғайтуға мүмкіндік беруі тиіс. Конфигурация мен деректердің резервтік </w:t>
            </w:r>
            <w:proofErr w:type="gramStart"/>
            <w:r>
              <w:t>к</w:t>
            </w:r>
            <w:proofErr w:type="gramEnd"/>
            <w:r>
              <w:t>өшірмесін жасау механизмдері, сондай-ақ жұмыс қабілеттілігін қалпына келтіру рәсімі құжатталған болуы тиіс.</w:t>
            </w:r>
          </w:p>
          <w:p w:rsidR="005F5ED1" w:rsidRPr="005F5ED1" w:rsidRDefault="005F5ED1" w:rsidP="005F5ED1">
            <w:pPr>
              <w:pStyle w:val="1"/>
              <w:numPr>
                <w:ilvl w:val="0"/>
                <w:numId w:val="0"/>
              </w:numPr>
              <w:spacing w:after="0"/>
              <w:jc w:val="both"/>
              <w:outlineLvl w:val="0"/>
              <w:rPr>
                <w:b w:val="0"/>
              </w:rPr>
            </w:pPr>
            <w:r w:rsidRPr="005F5ED1">
              <w:rPr>
                <w:b w:val="0"/>
              </w:rPr>
              <w:t>Функционалдық талаптар</w:t>
            </w:r>
          </w:p>
          <w:p w:rsidR="005F5ED1" w:rsidRDefault="005F5ED1" w:rsidP="005F5ED1">
            <w:pPr>
              <w:pStyle w:val="a7"/>
              <w:spacing w:before="0" w:beforeAutospacing="0" w:after="0" w:afterAutospacing="0"/>
              <w:jc w:val="both"/>
            </w:pPr>
            <w:r>
              <w:t>Іздеу пайдаланушы, топ, компьютер, сервер, IP-мекенжай, объект, жол, әрекет тү</w:t>
            </w:r>
            <w:proofErr w:type="gramStart"/>
            <w:r>
              <w:t>р</w:t>
            </w:r>
            <w:proofErr w:type="gramEnd"/>
            <w:r>
              <w:t>і, уақыт және оқиғаның басқа да өрістері бойынша жүзеге асырылуы тиіс.</w:t>
            </w:r>
          </w:p>
          <w:p w:rsidR="005F5ED1" w:rsidRDefault="005F5ED1" w:rsidP="005F5ED1">
            <w:pPr>
              <w:pStyle w:val="a7"/>
              <w:spacing w:before="0" w:beforeAutospacing="0" w:after="0" w:afterAutospacing="0"/>
              <w:jc w:val="both"/>
            </w:pPr>
            <w:r>
              <w:t>Тиі</w:t>
            </w:r>
            <w:proofErr w:type="gramStart"/>
            <w:r>
              <w:t>ст</w:t>
            </w:r>
            <w:proofErr w:type="gramEnd"/>
            <w:r>
              <w:t>і құқықтары бар пайдаланушы іздеу сұрауларын сақтап, оларды қайта пайдалану мүмкіндігіне ие болуы тиіс.</w:t>
            </w:r>
          </w:p>
          <w:p w:rsidR="005F5ED1" w:rsidRDefault="005F5ED1" w:rsidP="005F5ED1">
            <w:pPr>
              <w:pStyle w:val="a7"/>
              <w:spacing w:before="0" w:beforeAutospacing="0" w:after="0" w:afterAutospacing="0"/>
              <w:jc w:val="both"/>
            </w:pPr>
            <w:r>
              <w:t xml:space="preserve">Оқиғаларды кезең, бастамашы және объект бойынша сүзгілеу мүмкіндігімен хронологиялық визуализациялау (timeline) қолжетімді болуы </w:t>
            </w:r>
            <w:proofErr w:type="gramStart"/>
            <w:r>
              <w:t>тиіс</w:t>
            </w:r>
            <w:proofErr w:type="gramEnd"/>
            <w:r>
              <w:t>.</w:t>
            </w:r>
          </w:p>
          <w:p w:rsidR="005F5ED1" w:rsidRDefault="005F5ED1" w:rsidP="005F5ED1">
            <w:pPr>
              <w:pStyle w:val="a7"/>
              <w:spacing w:before="0" w:beforeAutospacing="0" w:after="0" w:afterAutospacing="0"/>
              <w:jc w:val="both"/>
            </w:pPr>
            <w:r>
              <w:t xml:space="preserve">Шешім тергеу жүргізу мақсатында хабарламадан немесе оқиғадан онымен байланысты әрекеттерге, бастамашыға және қамтылған объектілерге өту мүмкіндігін қамтамасыз етуі </w:t>
            </w:r>
            <w:proofErr w:type="gramStart"/>
            <w:r>
              <w:t>тиіс</w:t>
            </w:r>
            <w:proofErr w:type="gramEnd"/>
            <w:r>
              <w:t>.</w:t>
            </w:r>
          </w:p>
          <w:p w:rsidR="005F5ED1" w:rsidRDefault="005F5ED1" w:rsidP="005F5ED1">
            <w:pPr>
              <w:pStyle w:val="a7"/>
              <w:spacing w:before="0" w:beforeAutospacing="0" w:after="0" w:afterAutospacing="0"/>
              <w:jc w:val="both"/>
            </w:pPr>
            <w:proofErr w:type="gramStart"/>
            <w:r>
              <w:t>Ы</w:t>
            </w:r>
            <w:proofErr w:type="gramEnd"/>
            <w:r>
              <w:t>қтимал тәуекелді өзгерістер мен әрекеттерді ерекшелеу қағидалары қолдауға алынуы және олардың маңыздылық деңгейін баптау мүмкіндігі болуы тиіс.</w:t>
            </w:r>
          </w:p>
          <w:p w:rsidR="005F5ED1" w:rsidRDefault="005F5ED1" w:rsidP="005F5ED1">
            <w:pPr>
              <w:pStyle w:val="a7"/>
              <w:spacing w:before="0" w:beforeAutospacing="0" w:after="0" w:afterAutospacing="0"/>
              <w:jc w:val="both"/>
            </w:pPr>
            <w:r>
              <w:t xml:space="preserve">Белсенділік </w:t>
            </w:r>
            <w:proofErr w:type="gramStart"/>
            <w:r>
              <w:t>к</w:t>
            </w:r>
            <w:proofErr w:type="gramEnd"/>
            <w:r>
              <w:t>өрсеткіштері, өзгерістер, қол жеткізу оқиғалары және ашық/іске қосылған хабарламалар көрсетілетін бапталатын панельдер қолжетімді болуы тиіс.</w:t>
            </w:r>
          </w:p>
          <w:p w:rsidR="005F5ED1" w:rsidRDefault="005F5ED1" w:rsidP="005F5ED1">
            <w:pPr>
              <w:pStyle w:val="a7"/>
              <w:spacing w:before="0" w:beforeAutospacing="0" w:after="0" w:afterAutospacing="0"/>
              <w:jc w:val="both"/>
            </w:pPr>
            <w:r>
              <w:t xml:space="preserve">Қағида шарттары орындалған кезде хабарламаларды электрондық пошта арқылы және/немесе бапталатын сыртқы арналар арқылы жеткізуге қолдау көрсетілуі </w:t>
            </w:r>
            <w:proofErr w:type="gramStart"/>
            <w:r>
              <w:t>тиіс</w:t>
            </w:r>
            <w:proofErr w:type="gramEnd"/>
            <w:r>
              <w:t>.</w:t>
            </w:r>
          </w:p>
          <w:p w:rsidR="005F5ED1" w:rsidRDefault="005F5ED1" w:rsidP="005F5ED1">
            <w:pPr>
              <w:pStyle w:val="a7"/>
              <w:spacing w:before="0" w:beforeAutospacing="0" w:after="0" w:afterAutospacing="0"/>
              <w:jc w:val="both"/>
            </w:pPr>
            <w:r>
              <w:t xml:space="preserve">Құқықтарды, өзгерістерді, деректерге қол жеткізуді және аудиттің дәлелдемелік базасын бақылауға арналған есеп үлгілері қолжетімді болуы </w:t>
            </w:r>
            <w:proofErr w:type="gramStart"/>
            <w:r>
              <w:t>тиіс</w:t>
            </w:r>
            <w:proofErr w:type="gramEnd"/>
            <w:r>
              <w:t>; жеке есеп үлгілерін баптау мүмкіндігіне жол беріледі.</w:t>
            </w:r>
          </w:p>
          <w:p w:rsidR="005F5ED1" w:rsidRDefault="005F5ED1" w:rsidP="005F5ED1">
            <w:pPr>
              <w:pStyle w:val="a7"/>
              <w:spacing w:before="0" w:beforeAutospacing="0" w:after="0" w:afterAutospacing="0"/>
              <w:jc w:val="both"/>
            </w:pPr>
            <w:r>
              <w:t xml:space="preserve">Есептерді, экспорттарды және қызмет көрсету міндеттерін кесте бойынша автоматтандырылған түрде іске қосуға қолдау көрсетілуі </w:t>
            </w:r>
            <w:proofErr w:type="gramStart"/>
            <w:r>
              <w:t>тиіс</w:t>
            </w:r>
            <w:proofErr w:type="gramEnd"/>
            <w:r>
              <w:t>.</w:t>
            </w:r>
          </w:p>
          <w:p w:rsidR="005F5ED1" w:rsidRDefault="005F5ED1" w:rsidP="005F5ED1">
            <w:pPr>
              <w:pStyle w:val="a7"/>
              <w:spacing w:before="0" w:beforeAutospacing="0" w:after="0" w:afterAutospacing="0"/>
              <w:jc w:val="both"/>
            </w:pPr>
            <w:r>
              <w:t xml:space="preserve">Шешім әкімшілердің шешімнің өзінде орындаған әрекеттерін тіркеуі және аудит параметрлерін </w:t>
            </w:r>
            <w:proofErr w:type="gramStart"/>
            <w:r>
              <w:t>р</w:t>
            </w:r>
            <w:proofErr w:type="gramEnd"/>
            <w:r>
              <w:t>ұқсатсыз өзгерту мүмкіндігін шектеуі тиіс.</w:t>
            </w:r>
          </w:p>
          <w:p w:rsidR="005F5ED1" w:rsidRPr="005F5ED1" w:rsidRDefault="005F5ED1" w:rsidP="005F5ED1">
            <w:pPr>
              <w:pStyle w:val="1"/>
              <w:numPr>
                <w:ilvl w:val="0"/>
                <w:numId w:val="0"/>
              </w:numPr>
              <w:spacing w:after="0"/>
              <w:jc w:val="both"/>
              <w:outlineLvl w:val="0"/>
              <w:rPr>
                <w:b w:val="0"/>
              </w:rPr>
            </w:pPr>
            <w:proofErr w:type="gramStart"/>
            <w:r w:rsidRPr="005F5ED1">
              <w:rPr>
                <w:b w:val="0"/>
              </w:rPr>
              <w:t>Платформа</w:t>
            </w:r>
            <w:proofErr w:type="gramEnd"/>
            <w:r w:rsidRPr="005F5ED1">
              <w:rPr>
                <w:b w:val="0"/>
              </w:rPr>
              <w:t>ға қойылатын жалпы талаптар</w:t>
            </w:r>
          </w:p>
          <w:p w:rsidR="005F5ED1" w:rsidRDefault="005F5ED1" w:rsidP="005F5ED1">
            <w:pPr>
              <w:pStyle w:val="a7"/>
              <w:spacing w:before="0" w:beforeAutospacing="0" w:after="0" w:afterAutospacing="0"/>
              <w:jc w:val="both"/>
            </w:pPr>
            <w:r>
              <w:t xml:space="preserve">Келесі талаптар жалпы </w:t>
            </w:r>
            <w:proofErr w:type="gramStart"/>
            <w:r>
              <w:t>платформа</w:t>
            </w:r>
            <w:proofErr w:type="gramEnd"/>
            <w:r>
              <w:t>ға қолданылады және Active Directory аудиті модуліне де, Windows File Servers аудиті модуліне де таралады:</w:t>
            </w:r>
          </w:p>
          <w:p w:rsidR="005F5ED1" w:rsidRDefault="005F5ED1" w:rsidP="005F5ED1">
            <w:pPr>
              <w:pStyle w:val="a7"/>
              <w:numPr>
                <w:ilvl w:val="0"/>
                <w:numId w:val="5"/>
              </w:numPr>
              <w:spacing w:before="0" w:beforeAutospacing="0" w:after="0" w:afterAutospacing="0"/>
              <w:jc w:val="both"/>
            </w:pPr>
            <w:r>
              <w:t xml:space="preserve">Жүйе шешімді орналастырудың әртүрлі нұсқаларын: жергілікті орнатуды (on-premises), виртуалды инфрақұрылымды немесе бұлтты ортаны қолдауы </w:t>
            </w:r>
            <w:proofErr w:type="gramStart"/>
            <w:r>
              <w:t>тиіс</w:t>
            </w:r>
            <w:proofErr w:type="gramEnd"/>
            <w:r>
              <w:t>.</w:t>
            </w:r>
          </w:p>
          <w:p w:rsidR="005F5ED1" w:rsidRDefault="005F5ED1" w:rsidP="005F5ED1">
            <w:pPr>
              <w:pStyle w:val="a7"/>
              <w:numPr>
                <w:ilvl w:val="0"/>
                <w:numId w:val="5"/>
              </w:numPr>
              <w:spacing w:before="0" w:beforeAutospacing="0" w:after="0" w:afterAutospacing="0"/>
              <w:jc w:val="both"/>
            </w:pPr>
            <w:r>
              <w:t xml:space="preserve">Жүйе аудит деректерін сенімді ұзақ мерзімді сақтауды қамтамасыз етуі тиіс. Бұл </w:t>
            </w:r>
            <w:r>
              <w:lastRenderedPageBreak/>
              <w:t xml:space="preserve">ретте олардың тұтастығын, қолжетімділігін және </w:t>
            </w:r>
            <w:proofErr w:type="gramStart"/>
            <w:r>
              <w:t>р</w:t>
            </w:r>
            <w:proofErr w:type="gramEnd"/>
            <w:r>
              <w:t xml:space="preserve">ұқсатсыз өзгертілуі мен жойылуынан қорғалуын қамтамасыз ететін тетіктер қолданылуы қажет. Деректерді сақтау мерзімі Тапсырыс берушінің талаптарына сәйкес бапталуы </w:t>
            </w:r>
            <w:proofErr w:type="gramStart"/>
            <w:r>
              <w:t>тиіс</w:t>
            </w:r>
            <w:proofErr w:type="gramEnd"/>
            <w:r>
              <w:t>.</w:t>
            </w:r>
          </w:p>
          <w:p w:rsidR="005F5ED1" w:rsidRDefault="005F5ED1" w:rsidP="005F5ED1">
            <w:pPr>
              <w:pStyle w:val="a7"/>
              <w:numPr>
                <w:ilvl w:val="0"/>
                <w:numId w:val="5"/>
              </w:numPr>
              <w:spacing w:before="0" w:beforeAutospacing="0" w:after="0" w:afterAutospacing="0"/>
              <w:jc w:val="both"/>
            </w:pPr>
            <w:r>
              <w:t xml:space="preserve">Жүйе есептерді алушыларға электрондық пошта арқылы автоматты түрде жіберудің немесе оларды белгіленген кесте бойынша желілік бумаға сақтаудың бірнеше нұсқасын қолдауы </w:t>
            </w:r>
            <w:proofErr w:type="gramStart"/>
            <w:r>
              <w:t>тиіс</w:t>
            </w:r>
            <w:proofErr w:type="gramEnd"/>
            <w:r>
              <w:t>.</w:t>
            </w:r>
          </w:p>
          <w:p w:rsidR="005F5ED1" w:rsidRDefault="005F5ED1" w:rsidP="005F5ED1">
            <w:pPr>
              <w:pStyle w:val="a7"/>
              <w:numPr>
                <w:ilvl w:val="0"/>
                <w:numId w:val="5"/>
              </w:numPr>
              <w:spacing w:before="0" w:beforeAutospacing="0" w:after="0" w:afterAutospacing="0"/>
              <w:jc w:val="both"/>
            </w:pPr>
            <w:r>
              <w:t xml:space="preserve">Жүйе кез келген есепті әртүрлі форматтарға, оның ішінде PDF, XLS(X), DOC(X) және CSV форматтарына экспорттауды қолдауы </w:t>
            </w:r>
            <w:proofErr w:type="gramStart"/>
            <w:r>
              <w:t>тиіс</w:t>
            </w:r>
            <w:proofErr w:type="gramEnd"/>
            <w:r>
              <w:t>.</w:t>
            </w:r>
          </w:p>
          <w:p w:rsidR="005F5ED1" w:rsidRDefault="005F5ED1" w:rsidP="005F5ED1">
            <w:pPr>
              <w:pStyle w:val="a7"/>
              <w:numPr>
                <w:ilvl w:val="0"/>
                <w:numId w:val="5"/>
              </w:numPr>
              <w:spacing w:before="0" w:beforeAutospacing="0" w:after="0" w:afterAutospacing="0"/>
              <w:jc w:val="both"/>
            </w:pPr>
            <w:r>
              <w:t xml:space="preserve">Жүйе сыртқы ақпараттық қауіпсіздік құралдарымен (SIEM), ІТ-автоматтандыру және Service Desk жүйелерімен (өзгерістерді басқару, қолдау қызметі) интеграциялау үшін ашық API ұсынуы </w:t>
            </w:r>
            <w:proofErr w:type="gramStart"/>
            <w:r>
              <w:t>тиіс</w:t>
            </w:r>
            <w:proofErr w:type="gramEnd"/>
            <w:r>
              <w:t>.</w:t>
            </w:r>
          </w:p>
          <w:p w:rsidR="005F5ED1" w:rsidRDefault="005F5ED1" w:rsidP="005F5ED1">
            <w:pPr>
              <w:pStyle w:val="a7"/>
              <w:numPr>
                <w:ilvl w:val="0"/>
                <w:numId w:val="5"/>
              </w:numPr>
              <w:spacing w:before="0" w:beforeAutospacing="0" w:after="0" w:afterAutospacing="0"/>
              <w:jc w:val="both"/>
            </w:pPr>
            <w:r>
              <w:t>Жүйе тиі</w:t>
            </w:r>
            <w:proofErr w:type="gramStart"/>
            <w:r>
              <w:t>ст</w:t>
            </w:r>
            <w:proofErr w:type="gramEnd"/>
            <w:r>
              <w:t>і хабарламалар іске қосылған кезде орындалатын скрипттерді жасау арқылы инциденттерге автоматтандырылған әрекет ету сценарийлерін қолдауы тиіс.</w:t>
            </w:r>
          </w:p>
          <w:p w:rsidR="005F5ED1" w:rsidRDefault="005F5ED1" w:rsidP="005F5ED1">
            <w:pPr>
              <w:pStyle w:val="a7"/>
              <w:numPr>
                <w:ilvl w:val="0"/>
                <w:numId w:val="5"/>
              </w:numPr>
              <w:spacing w:before="0" w:beforeAutospacing="0" w:after="0" w:afterAutospacing="0"/>
              <w:jc w:val="both"/>
            </w:pPr>
            <w:r>
              <w:t>Жүйе бірыңғай панельдер мен есептер арқылы бүкіл ұйым ауқымында бірнеше ІТ-жүйелердің жүйеаралық кө</w:t>
            </w:r>
            <w:proofErr w:type="gramStart"/>
            <w:r>
              <w:t>р</w:t>
            </w:r>
            <w:proofErr w:type="gramEnd"/>
            <w:r>
              <w:t>інуін, мониторингі мен бақылауын қамтамасыз етуі тиіс.</w:t>
            </w:r>
          </w:p>
          <w:p w:rsidR="005F5ED1" w:rsidRDefault="005F5ED1" w:rsidP="005F5ED1">
            <w:pPr>
              <w:pStyle w:val="a7"/>
              <w:numPr>
                <w:ilvl w:val="0"/>
                <w:numId w:val="5"/>
              </w:numPr>
              <w:spacing w:before="0" w:beforeAutospacing="0" w:after="0" w:afterAutospacing="0"/>
              <w:jc w:val="both"/>
            </w:pPr>
            <w:r>
              <w:t xml:space="preserve">Жүйенің құрылымы Тапсырыс берушінің өз күшімен кәсіби қызметтерді немесе шешімді толық енгізу үшін вендор тарапынан міндетті көмекті тартпай-ақ, қарапайым орнатуды және баптауды қамтамасыз етуі </w:t>
            </w:r>
            <w:proofErr w:type="gramStart"/>
            <w:r>
              <w:t>тиіс</w:t>
            </w:r>
            <w:proofErr w:type="gramEnd"/>
            <w:r>
              <w:t>.</w:t>
            </w:r>
          </w:p>
          <w:p w:rsidR="005F5ED1" w:rsidRDefault="005F5ED1" w:rsidP="005F5ED1">
            <w:pPr>
              <w:pStyle w:val="a7"/>
              <w:numPr>
                <w:ilvl w:val="0"/>
                <w:numId w:val="5"/>
              </w:numPr>
              <w:spacing w:before="0" w:beforeAutospacing="0" w:after="0" w:afterAutospacing="0"/>
              <w:jc w:val="both"/>
            </w:pPr>
            <w:r>
              <w:t xml:space="preserve">Жүйе деректер көлеміне шектеусіз шағын, орта және ірі корпоративтік </w:t>
            </w:r>
            <w:proofErr w:type="gramStart"/>
            <w:r>
              <w:t>к</w:t>
            </w:r>
            <w:proofErr w:type="gramEnd"/>
            <w:r>
              <w:t>әсіпорындар үшін жеңіл масштабталуды қамтамасыз етуі тиіс.</w:t>
            </w:r>
          </w:p>
          <w:p w:rsidR="005F5ED1" w:rsidRPr="005F5ED1" w:rsidRDefault="005F5ED1" w:rsidP="005F5ED1">
            <w:pPr>
              <w:pStyle w:val="2"/>
              <w:numPr>
                <w:ilvl w:val="0"/>
                <w:numId w:val="0"/>
              </w:numPr>
              <w:spacing w:after="0"/>
              <w:jc w:val="both"/>
              <w:outlineLvl w:val="1"/>
              <w:rPr>
                <w:b w:val="0"/>
              </w:rPr>
            </w:pPr>
            <w:r w:rsidRPr="005F5ED1">
              <w:rPr>
                <w:b w:val="0"/>
              </w:rPr>
              <w:t>Active Directory модулі</w:t>
            </w:r>
          </w:p>
          <w:p w:rsidR="005F5ED1" w:rsidRDefault="005F5ED1" w:rsidP="005F5ED1">
            <w:pPr>
              <w:pStyle w:val="a7"/>
              <w:spacing w:before="0" w:beforeAutospacing="0" w:after="0" w:afterAutospacing="0"/>
              <w:jc w:val="both"/>
            </w:pPr>
            <w:r>
              <w:t xml:space="preserve">Модуль Microsoft Active Directory домен қызметтерінің жай-күйі мен өзгерістеріне, сондай-ақ жеткізу көлеміне енгізілген жағдайда, инфрақұрылымның онымен байланысты компоненттеріне аудит жүргізуді қамтамасыз етуі </w:t>
            </w:r>
            <w:proofErr w:type="gramStart"/>
            <w:r>
              <w:t>тиіс</w:t>
            </w:r>
            <w:proofErr w:type="gramEnd"/>
            <w:r>
              <w:t>.</w:t>
            </w:r>
          </w:p>
          <w:p w:rsidR="005F5ED1" w:rsidRDefault="005F5ED1" w:rsidP="005F5ED1">
            <w:pPr>
              <w:pStyle w:val="a7"/>
              <w:numPr>
                <w:ilvl w:val="0"/>
                <w:numId w:val="6"/>
              </w:numPr>
              <w:spacing w:before="0" w:beforeAutospacing="0" w:after="0" w:afterAutospacing="0"/>
              <w:jc w:val="both"/>
            </w:pPr>
            <w:r>
              <w:t xml:space="preserve">Жүйе пайдаланушылар мен компьютерлердің есептік жазбаларын құру, өзгерту, қосу, өшіру, жою, бұғаттау және бұғаттан шығару әрекеттеріне аудит жүргізуді қамтамасыз етуі </w:t>
            </w:r>
            <w:proofErr w:type="gramStart"/>
            <w:r>
              <w:t>тиіс</w:t>
            </w:r>
            <w:proofErr w:type="gramEnd"/>
            <w:r>
              <w:t>.</w:t>
            </w:r>
          </w:p>
          <w:p w:rsidR="005F5ED1" w:rsidRDefault="005F5ED1" w:rsidP="005F5ED1">
            <w:pPr>
              <w:pStyle w:val="a7"/>
              <w:numPr>
                <w:ilvl w:val="0"/>
                <w:numId w:val="6"/>
              </w:numPr>
              <w:spacing w:before="0" w:beforeAutospacing="0" w:after="0" w:afterAutospacing="0"/>
              <w:jc w:val="both"/>
            </w:pPr>
            <w:r>
              <w:t xml:space="preserve">Жүйе қауіпсіздік топтары мен тарату топтарына мүшеліктерді құру, жою және өзгерту әрекеттеріне, оның ішінде қосылған және жойылған </w:t>
            </w:r>
            <w:proofErr w:type="gramStart"/>
            <w:r>
              <w:t>мүшен</w:t>
            </w:r>
            <w:proofErr w:type="gramEnd"/>
            <w:r>
              <w:t>і көрсете отырып, аудит жүргізуді қамтамасыз етуі тиіс.</w:t>
            </w:r>
          </w:p>
          <w:p w:rsidR="005F5ED1" w:rsidRDefault="005F5ED1" w:rsidP="005F5ED1">
            <w:pPr>
              <w:pStyle w:val="a7"/>
              <w:numPr>
                <w:ilvl w:val="0"/>
                <w:numId w:val="6"/>
              </w:numPr>
              <w:spacing w:before="0" w:beforeAutospacing="0" w:after="0" w:afterAutospacing="0"/>
              <w:jc w:val="both"/>
            </w:pPr>
            <w:r>
              <w:t xml:space="preserve">Жүйе әкімшілік құқықтары бар топтардағы, оның ішінде Domain Admins, Enterprise Admins, Administrators және бапталатын топтардағы өзгерістерді ерекшелеуі </w:t>
            </w:r>
            <w:proofErr w:type="gramStart"/>
            <w:r>
              <w:t>тиіс</w:t>
            </w:r>
            <w:proofErr w:type="gramEnd"/>
            <w:r>
              <w:t>.</w:t>
            </w:r>
          </w:p>
          <w:p w:rsidR="005F5ED1" w:rsidRDefault="005F5ED1" w:rsidP="005F5ED1">
            <w:pPr>
              <w:pStyle w:val="a7"/>
              <w:numPr>
                <w:ilvl w:val="0"/>
                <w:numId w:val="6"/>
              </w:numPr>
              <w:spacing w:before="0" w:beforeAutospacing="0" w:after="0" w:afterAutospacing="0"/>
              <w:jc w:val="both"/>
            </w:pPr>
            <w:r>
              <w:t>Жүйе AD объектілерінің атрибуттарына енгізілген өзгерістерге аудит жүргізі</w:t>
            </w:r>
            <w:proofErr w:type="gramStart"/>
            <w:r>
              <w:t>п</w:t>
            </w:r>
            <w:proofErr w:type="gramEnd"/>
            <w:r>
              <w:t xml:space="preserve">, </w:t>
            </w:r>
            <w:r>
              <w:lastRenderedPageBreak/>
              <w:t>өзгеріске дейінгі және өзгерістен кейінгі мәндерді, бастамашыны және домен контроллерін, сондай-ақ оқиғаның нақты уақытын көрсетуі тиіс.</w:t>
            </w:r>
          </w:p>
          <w:p w:rsidR="005F5ED1" w:rsidRDefault="005F5ED1" w:rsidP="005F5ED1">
            <w:pPr>
              <w:pStyle w:val="a7"/>
              <w:numPr>
                <w:ilvl w:val="0"/>
                <w:numId w:val="6"/>
              </w:numPr>
              <w:spacing w:before="0" w:beforeAutospacing="0" w:after="0" w:afterAutospacing="0"/>
              <w:jc w:val="both"/>
            </w:pPr>
            <w:r>
              <w:t xml:space="preserve">Жүйе Organizational Units және олардағы объектілерді құру, жылжыту, қайта атау, жою және қалпына келтіру әрекеттеріне аудит жүргізуді қамтамасыз етуі </w:t>
            </w:r>
            <w:proofErr w:type="gramStart"/>
            <w:r>
              <w:t>тиіс</w:t>
            </w:r>
            <w:proofErr w:type="gramEnd"/>
            <w:r>
              <w:t>.</w:t>
            </w:r>
          </w:p>
          <w:p w:rsidR="005F5ED1" w:rsidRDefault="005F5ED1" w:rsidP="005F5ED1">
            <w:pPr>
              <w:pStyle w:val="a7"/>
              <w:numPr>
                <w:ilvl w:val="0"/>
                <w:numId w:val="6"/>
              </w:numPr>
              <w:spacing w:before="0" w:beforeAutospacing="0" w:after="0" w:afterAutospacing="0"/>
              <w:jc w:val="both"/>
            </w:pPr>
            <w:r>
              <w:t xml:space="preserve">Жүйе Group Policy Objects объектілерін құруды, өзгертуді, байланыстыруды, ажыратуды және жоюды, оның ішінде параметрлер мен қолданылу саласына енгізілген өзгерістерді аудиттеуді қамтамасыз етуі </w:t>
            </w:r>
            <w:proofErr w:type="gramStart"/>
            <w:r>
              <w:t>тиіс</w:t>
            </w:r>
            <w:proofErr w:type="gramEnd"/>
            <w:r>
              <w:t>.</w:t>
            </w:r>
          </w:p>
          <w:p w:rsidR="005F5ED1" w:rsidRDefault="005F5ED1" w:rsidP="005F5ED1">
            <w:pPr>
              <w:pStyle w:val="a7"/>
              <w:numPr>
                <w:ilvl w:val="0"/>
                <w:numId w:val="6"/>
              </w:numPr>
              <w:spacing w:before="0" w:beforeAutospacing="0" w:after="0" w:afterAutospacing="0"/>
              <w:jc w:val="both"/>
            </w:pPr>
            <w:r>
              <w:t xml:space="preserve">Жүйе доменнің құпиясөз саясатына, бұғаттау саясатына және бапталатын қауіпсіздік саясаттарына енгізілген өзгерістерді бақылауы </w:t>
            </w:r>
            <w:proofErr w:type="gramStart"/>
            <w:r>
              <w:t>тиіс</w:t>
            </w:r>
            <w:proofErr w:type="gramEnd"/>
            <w:r>
              <w:t>.</w:t>
            </w:r>
          </w:p>
          <w:p w:rsidR="005F5ED1" w:rsidRDefault="005F5ED1" w:rsidP="005F5ED1">
            <w:pPr>
              <w:pStyle w:val="a7"/>
              <w:numPr>
                <w:ilvl w:val="0"/>
                <w:numId w:val="6"/>
              </w:numPr>
              <w:spacing w:before="0" w:beforeAutospacing="0" w:after="0" w:afterAutospacing="0"/>
              <w:jc w:val="both"/>
            </w:pPr>
            <w:r>
              <w:t xml:space="preserve">Жүйе Active Directory объектілеріндегі </w:t>
            </w:r>
            <w:proofErr w:type="gramStart"/>
            <w:r>
              <w:t>р</w:t>
            </w:r>
            <w:proofErr w:type="gramEnd"/>
            <w:r>
              <w:t>ұқсаттарды, өкілеттіктерді делегациялауды және ACL өзгерістерін аудиттеуді қамтамасыз етуі тиіс.</w:t>
            </w:r>
          </w:p>
          <w:p w:rsidR="005F5ED1" w:rsidRDefault="005F5ED1" w:rsidP="005F5ED1">
            <w:pPr>
              <w:pStyle w:val="a7"/>
              <w:numPr>
                <w:ilvl w:val="0"/>
                <w:numId w:val="6"/>
              </w:numPr>
              <w:spacing w:before="0" w:beforeAutospacing="0" w:after="0" w:afterAutospacing="0"/>
              <w:jc w:val="both"/>
            </w:pPr>
            <w:r>
              <w:t>Жүйе жойылған немесе өзгертілген Active Directory объектілерін бақыланатын түрде қалпына келтіру үшін қажетті мәліметтерді ұсынуы тиіс. Тиі</w:t>
            </w:r>
            <w:proofErr w:type="gramStart"/>
            <w:r>
              <w:t>ст</w:t>
            </w:r>
            <w:proofErr w:type="gramEnd"/>
            <w:r>
              <w:t>і функционал болған жағдайда өзгерістерді қалпына келтірудің немесе кері қайтарудың кіріктірілген тетігін қолдануға жол беріледі.</w:t>
            </w:r>
          </w:p>
          <w:p w:rsidR="005F5ED1" w:rsidRDefault="005F5ED1" w:rsidP="005F5ED1">
            <w:pPr>
              <w:pStyle w:val="a7"/>
              <w:numPr>
                <w:ilvl w:val="0"/>
                <w:numId w:val="6"/>
              </w:numPr>
              <w:spacing w:before="0" w:beforeAutospacing="0" w:after="0" w:afterAutospacing="0"/>
              <w:jc w:val="both"/>
            </w:pPr>
            <w:r>
              <w:t>Жүйе сә</w:t>
            </w:r>
            <w:proofErr w:type="gramStart"/>
            <w:r>
              <w:t>тт</w:t>
            </w:r>
            <w:proofErr w:type="gramEnd"/>
            <w:r>
              <w:t>і және сәтсіз кіру әрекеттеріне, бұғаттауларға, артықшылықты есептік жазбаларды пайдалануға және қолжетімді басқа қауіпсіздік оқиғаларына аудит жүргізуді қамтамасыз етуі тиіс.</w:t>
            </w:r>
          </w:p>
          <w:p w:rsidR="005F5ED1" w:rsidRDefault="005F5ED1" w:rsidP="005F5ED1">
            <w:pPr>
              <w:pStyle w:val="a7"/>
              <w:numPr>
                <w:ilvl w:val="0"/>
                <w:numId w:val="6"/>
              </w:numPr>
              <w:spacing w:before="0" w:beforeAutospacing="0" w:after="0" w:afterAutospacing="0"/>
              <w:jc w:val="both"/>
            </w:pPr>
            <w:r>
              <w:t xml:space="preserve">Жеткізу көлеміне Windows DNS-пен интеграциялау енгізілген жағдайда, жүйе DNS аймақтары мен жазбаларын құру, өзгерту және жою әрекеттеріне аудит жүргізуді қамтамасыз етуі </w:t>
            </w:r>
            <w:proofErr w:type="gramStart"/>
            <w:r>
              <w:t>тиіс</w:t>
            </w:r>
            <w:proofErr w:type="gramEnd"/>
            <w:r>
              <w:t>.</w:t>
            </w:r>
          </w:p>
          <w:p w:rsidR="005F5ED1" w:rsidRDefault="005F5ED1" w:rsidP="005F5ED1">
            <w:pPr>
              <w:pStyle w:val="a7"/>
              <w:numPr>
                <w:ilvl w:val="0"/>
                <w:numId w:val="6"/>
              </w:numPr>
              <w:spacing w:before="0" w:beforeAutospacing="0" w:after="0" w:afterAutospacing="0"/>
              <w:jc w:val="both"/>
            </w:pPr>
            <w:r>
              <w:t xml:space="preserve">AD FS болған жағдайда жүйе конфигурацияға, сенім білдіруші тараптарға, сәйкестендіру провайдерлеріне енгізілген өзгерістерді, әкімшілік әрекеттерді, сондай-ақ қызмет арқылы жүзеге асырылатын барлық интерактивті және интерактивті емес кіру әрекеттерін аудиттеуді қамтамасыз етуі </w:t>
            </w:r>
            <w:proofErr w:type="gramStart"/>
            <w:r>
              <w:t>тиіс</w:t>
            </w:r>
            <w:proofErr w:type="gramEnd"/>
            <w:r>
              <w:t>.</w:t>
            </w:r>
          </w:p>
          <w:p w:rsidR="005F5ED1" w:rsidRDefault="005F5ED1" w:rsidP="005F5ED1">
            <w:pPr>
              <w:pStyle w:val="a7"/>
              <w:numPr>
                <w:ilvl w:val="0"/>
                <w:numId w:val="6"/>
              </w:numPr>
              <w:spacing w:before="0" w:beforeAutospacing="0" w:after="0" w:afterAutospacing="0"/>
              <w:jc w:val="both"/>
            </w:pPr>
            <w:r>
              <w:t xml:space="preserve">AD CS болған жағдайда жүйе сертификаттар үлгілеріне, сертификаттау орталықтарына, </w:t>
            </w:r>
            <w:proofErr w:type="gramStart"/>
            <w:r>
              <w:t>р</w:t>
            </w:r>
            <w:proofErr w:type="gramEnd"/>
            <w:r>
              <w:t>ұқсаттарға енгізілген өзгерістерді және әкімшілік операцияларды аудиттеуді қамтамасыз етуі тиіс.</w:t>
            </w:r>
          </w:p>
          <w:p w:rsidR="005F5ED1" w:rsidRDefault="005F5ED1" w:rsidP="005F5ED1">
            <w:pPr>
              <w:pStyle w:val="a7"/>
              <w:numPr>
                <w:ilvl w:val="0"/>
                <w:numId w:val="6"/>
              </w:numPr>
              <w:spacing w:before="0" w:beforeAutospacing="0" w:after="0" w:afterAutospacing="0"/>
              <w:jc w:val="both"/>
            </w:pPr>
            <w:r>
              <w:t>Жүйе белсенді емес, ескірген, өші</w:t>
            </w:r>
            <w:proofErr w:type="gramStart"/>
            <w:r>
              <w:t>р</w:t>
            </w:r>
            <w:proofErr w:type="gramEnd"/>
            <w:r>
              <w:t>ілген және ықтимал артық есептік жазбалар мен объектілер, оның ішінде белгілі бір күндер саны ішінде белсенділік танытпаған пайдаланушылар мен компьютерлер бойынша есептер қалыптастыруы тиіс.</w:t>
            </w:r>
          </w:p>
          <w:p w:rsidR="005F5ED1" w:rsidRDefault="005F5ED1" w:rsidP="005F5ED1">
            <w:pPr>
              <w:pStyle w:val="a7"/>
              <w:numPr>
                <w:ilvl w:val="0"/>
                <w:numId w:val="6"/>
              </w:numPr>
              <w:spacing w:before="0" w:beforeAutospacing="0" w:after="0" w:afterAutospacing="0"/>
              <w:jc w:val="both"/>
            </w:pPr>
            <w:r>
              <w:t xml:space="preserve">Жүйе таңдалған пайдаланушы немесе топ үшін AD объектілеріндегі тиімді </w:t>
            </w:r>
            <w:proofErr w:type="gramStart"/>
            <w:r>
              <w:t>р</w:t>
            </w:r>
            <w:proofErr w:type="gramEnd"/>
            <w:r>
              <w:t xml:space="preserve">ұқсаттарды қарау және талдау мүмкіндігін қамтамасыз етуі тиіс, егер мұндай </w:t>
            </w:r>
            <w:r>
              <w:lastRenderedPageBreak/>
              <w:t>мүмкіндік дереккөзде және жеткізілетін редакцияда қолдау көрсетілсе.</w:t>
            </w:r>
          </w:p>
          <w:p w:rsidR="005F5ED1" w:rsidRDefault="005F5ED1" w:rsidP="005F5ED1">
            <w:pPr>
              <w:pStyle w:val="a7"/>
              <w:numPr>
                <w:ilvl w:val="0"/>
                <w:numId w:val="6"/>
              </w:numPr>
              <w:spacing w:before="0" w:beforeAutospacing="0" w:after="0" w:afterAutospacing="0"/>
              <w:jc w:val="both"/>
            </w:pPr>
            <w:r>
              <w:t xml:space="preserve">Жүйе артықшылықты қол жеткізуді дұрыс тағайындамауға және есептік жазбаларды дұрыс басқармауға байланысты Active Directory қауіпсіздік тәуекелдерін бағалауды қамтамасыз етуі </w:t>
            </w:r>
            <w:proofErr w:type="gramStart"/>
            <w:r>
              <w:t>тиіс</w:t>
            </w:r>
            <w:proofErr w:type="gramEnd"/>
            <w:r>
              <w:t>.</w:t>
            </w:r>
          </w:p>
          <w:p w:rsidR="005F5ED1" w:rsidRDefault="005F5ED1" w:rsidP="005F5ED1">
            <w:pPr>
              <w:pStyle w:val="a7"/>
              <w:numPr>
                <w:ilvl w:val="0"/>
                <w:numId w:val="6"/>
              </w:numPr>
              <w:spacing w:before="0" w:beforeAutospacing="0" w:after="0" w:afterAutospacing="0"/>
              <w:jc w:val="both"/>
            </w:pPr>
            <w:r>
              <w:t>Тиі</w:t>
            </w:r>
            <w:proofErr w:type="gramStart"/>
            <w:r>
              <w:t>ст</w:t>
            </w:r>
            <w:proofErr w:type="gramEnd"/>
            <w:r>
              <w:t>і функционалдық модуль болған жағдайда жүйе пайдаланушылардың аномалды мінез-құлқын анықтауды, байланысты белсенділік тізбегін қалыптастыруды және/немесе тәуекел деңгейін бағалауды қамтамасыз етуі тиіс.</w:t>
            </w:r>
          </w:p>
          <w:p w:rsidR="005F5ED1" w:rsidRDefault="005F5ED1" w:rsidP="005F5ED1">
            <w:pPr>
              <w:pStyle w:val="a7"/>
              <w:numPr>
                <w:ilvl w:val="0"/>
                <w:numId w:val="6"/>
              </w:numPr>
              <w:spacing w:before="0" w:beforeAutospacing="0" w:after="0" w:afterAutospacing="0"/>
              <w:jc w:val="both"/>
            </w:pPr>
            <w:r>
              <w:t>Тиі</w:t>
            </w:r>
            <w:proofErr w:type="gramStart"/>
            <w:r>
              <w:t>ст</w:t>
            </w:r>
            <w:proofErr w:type="gramEnd"/>
            <w:r>
              <w:t>і функционалдық модуль болған жағдайда жүйе пайдаланушылардың мінез-құлқын талдау құралдарын, оның ішінде жұмыс уақытынан тыс белсенділікті және басқа да бапталатын сценарийлерді ұсынуы тиіс.</w:t>
            </w:r>
          </w:p>
          <w:p w:rsidR="005F5ED1" w:rsidRDefault="005F5ED1" w:rsidP="005F5ED1">
            <w:pPr>
              <w:pStyle w:val="a7"/>
              <w:numPr>
                <w:ilvl w:val="0"/>
                <w:numId w:val="6"/>
              </w:numPr>
              <w:spacing w:before="0" w:beforeAutospacing="0" w:after="0" w:afterAutospacing="0"/>
              <w:jc w:val="both"/>
            </w:pPr>
            <w:r>
              <w:t>Жүйеде аудит деректерін жылдам сұрыптауға және қажетті ақпаратты іздеу критерийлерін жедел баптауға арналған кі</w:t>
            </w:r>
            <w:proofErr w:type="gramStart"/>
            <w:r>
              <w:t>р</w:t>
            </w:r>
            <w:proofErr w:type="gramEnd"/>
            <w:r>
              <w:t>іктірілген интерактивті іздеу болуы тиіс.</w:t>
            </w:r>
          </w:p>
          <w:p w:rsidR="005F5ED1" w:rsidRDefault="005F5ED1" w:rsidP="005F5ED1">
            <w:pPr>
              <w:pStyle w:val="a7"/>
              <w:numPr>
                <w:ilvl w:val="0"/>
                <w:numId w:val="6"/>
              </w:numPr>
              <w:spacing w:before="0" w:beforeAutospacing="0" w:after="0" w:afterAutospacing="0"/>
              <w:jc w:val="both"/>
            </w:pPr>
            <w:r>
              <w:t xml:space="preserve">Жүйеде AD-дегі өзгерістер статистикасын күндер бойынша, ең белсенді пайдаланушы-бастамашыларды және жиі өзгертілетін домен контроллерлерін көрсететін жиынтық мониторинг панелі (Dashboard) болуы </w:t>
            </w:r>
            <w:proofErr w:type="gramStart"/>
            <w:r>
              <w:t>тиіс</w:t>
            </w:r>
            <w:proofErr w:type="gramEnd"/>
            <w:r>
              <w:t>.</w:t>
            </w:r>
          </w:p>
          <w:p w:rsidR="005F5ED1" w:rsidRDefault="005F5ED1" w:rsidP="005F5ED1">
            <w:pPr>
              <w:pStyle w:val="a7"/>
              <w:numPr>
                <w:ilvl w:val="0"/>
                <w:numId w:val="6"/>
              </w:numPr>
              <w:spacing w:before="0" w:beforeAutospacing="0" w:after="0" w:afterAutospacing="0"/>
              <w:jc w:val="both"/>
            </w:pPr>
            <w:r>
              <w:t xml:space="preserve">Жүйеде аудит бойынша алдын ала бапталған есептер және халықаралық сәйкестік стандарттарының талаптарына, оның ішінде PCI DSS және GDPR талаптарына бейімделген дайын үлгілер болуы </w:t>
            </w:r>
            <w:proofErr w:type="gramStart"/>
            <w:r>
              <w:t>тиіс</w:t>
            </w:r>
            <w:proofErr w:type="gramEnd"/>
            <w:r>
              <w:t>.</w:t>
            </w:r>
          </w:p>
          <w:p w:rsidR="005F5ED1" w:rsidRDefault="005F5ED1" w:rsidP="005F5ED1">
            <w:pPr>
              <w:pStyle w:val="a7"/>
              <w:numPr>
                <w:ilvl w:val="0"/>
                <w:numId w:val="6"/>
              </w:numPr>
              <w:spacing w:before="0" w:beforeAutospacing="0" w:after="0" w:afterAutospacing="0"/>
              <w:jc w:val="both"/>
            </w:pPr>
            <w:r>
              <w:t xml:space="preserve">Жүйе берілген іздеу критерийлері негізінде белсенділік бойынша жеке (пайдаланушы) есептерді оңай жасау мүмкіндігін қамтамасыз етуі </w:t>
            </w:r>
            <w:proofErr w:type="gramStart"/>
            <w:r>
              <w:t>тиіс</w:t>
            </w:r>
            <w:proofErr w:type="gramEnd"/>
            <w:r>
              <w:t>.</w:t>
            </w:r>
          </w:p>
          <w:p w:rsidR="005F5ED1" w:rsidRDefault="005F5ED1" w:rsidP="005F5ED1">
            <w:pPr>
              <w:pStyle w:val="a7"/>
              <w:numPr>
                <w:ilvl w:val="0"/>
                <w:numId w:val="6"/>
              </w:numPr>
              <w:spacing w:before="0" w:beforeAutospacing="0" w:after="0" w:afterAutospacing="0"/>
              <w:jc w:val="both"/>
            </w:pPr>
            <w:r>
              <w:t xml:space="preserve">Жүйе Active Directory-дегі сыни белсенділік туралы жауапты қызметкерлерге электрондық пошта арқылы және/немесе қолдау көрсетілетін басқа бапталатын арна арқылы жедел хабарлауды қамтамасыз етуі </w:t>
            </w:r>
            <w:proofErr w:type="gramStart"/>
            <w:r>
              <w:t>тиіс</w:t>
            </w:r>
            <w:proofErr w:type="gramEnd"/>
            <w:r>
              <w:t>. Бұл ретте жеке қауіпті оқиғалар және белгіленген шектен асатын қайталанатын әрекеттер қамтылуы тиіс.</w:t>
            </w:r>
          </w:p>
          <w:p w:rsidR="005F5ED1" w:rsidRDefault="005F5ED1" w:rsidP="005F5ED1">
            <w:pPr>
              <w:pStyle w:val="a7"/>
              <w:numPr>
                <w:ilvl w:val="0"/>
                <w:numId w:val="6"/>
              </w:numPr>
              <w:spacing w:before="0" w:beforeAutospacing="0" w:after="0" w:afterAutospacing="0"/>
              <w:jc w:val="both"/>
            </w:pPr>
            <w:r>
              <w:t>Жүйе</w:t>
            </w:r>
            <w:proofErr w:type="gramStart"/>
            <w:r>
              <w:t xml:space="preserve"> ІТ</w:t>
            </w:r>
            <w:proofErr w:type="gramEnd"/>
            <w:r>
              <w:t xml:space="preserve"> қауіпсіздігі және техникалық қолдау бөлімдерінің жұмыс процесін жеңілдету мақсатында пайдаланушыларға құпиясөздерді ауыстыру мерзімінің аяқталуына дейін оларды ауыстыру қажеттілігі туралы автоматты түрде хабарлауы тиіс.</w:t>
            </w:r>
          </w:p>
          <w:p w:rsidR="005F5ED1" w:rsidRDefault="005F5ED1" w:rsidP="005F5ED1">
            <w:pPr>
              <w:pStyle w:val="a7"/>
              <w:numPr>
                <w:ilvl w:val="0"/>
                <w:numId w:val="6"/>
              </w:numPr>
              <w:spacing w:before="0" w:beforeAutospacing="0" w:after="0" w:afterAutospacing="0"/>
              <w:jc w:val="both"/>
            </w:pPr>
            <w:r>
              <w:t>Шешімнің архитектурасы және оқиғаларды жинау үшін қолданылатын тетік домен контроллерлерінің ө</w:t>
            </w:r>
            <w:proofErr w:type="gramStart"/>
            <w:r>
              <w:t>н</w:t>
            </w:r>
            <w:proofErr w:type="gramEnd"/>
            <w:r>
              <w:t>імділігі мен қолжетімділігіне елеулі әсер етпеуі тиіс. Жеткізуші пайдаланылатын деректерді жинау тетігін, қажетті компоненттерді және оларды орналастыруға қойылатын талаптарды сипаттауы тиіс.</w:t>
            </w:r>
          </w:p>
          <w:p w:rsidR="005F5ED1" w:rsidRDefault="005F5ED1" w:rsidP="005F5ED1">
            <w:pPr>
              <w:pStyle w:val="a7"/>
              <w:numPr>
                <w:ilvl w:val="0"/>
                <w:numId w:val="6"/>
              </w:numPr>
              <w:spacing w:before="0" w:beforeAutospacing="0" w:after="0" w:afterAutospacing="0"/>
              <w:jc w:val="both"/>
            </w:pPr>
            <w:r>
              <w:t xml:space="preserve">Жүйе аудит деректері мен жүйе баптауларына пайдаланушылардың қол жеткізу </w:t>
            </w:r>
            <w:r>
              <w:lastRenderedPageBreak/>
              <w:t xml:space="preserve">құқықтарын егжей-тегжейлі ажырату үшін </w:t>
            </w:r>
            <w:proofErr w:type="gramStart"/>
            <w:r>
              <w:t>р</w:t>
            </w:r>
            <w:proofErr w:type="gramEnd"/>
            <w:r>
              <w:t>өлдер негізінде қол жеткізуді басқаруды (RBAC) қолдауы тиіс.</w:t>
            </w:r>
          </w:p>
          <w:p w:rsidR="005F5ED1" w:rsidRPr="005F5ED1" w:rsidRDefault="005F5ED1" w:rsidP="005F5ED1">
            <w:pPr>
              <w:pStyle w:val="2"/>
              <w:numPr>
                <w:ilvl w:val="0"/>
                <w:numId w:val="0"/>
              </w:numPr>
              <w:spacing w:after="0"/>
              <w:jc w:val="both"/>
              <w:outlineLvl w:val="1"/>
              <w:rPr>
                <w:b w:val="0"/>
              </w:rPr>
            </w:pPr>
            <w:r w:rsidRPr="005F5ED1">
              <w:rPr>
                <w:b w:val="0"/>
              </w:rPr>
              <w:t>Windows File Servers модулі</w:t>
            </w:r>
          </w:p>
          <w:p w:rsidR="005F5ED1" w:rsidRDefault="005F5ED1" w:rsidP="005F5ED1">
            <w:pPr>
              <w:pStyle w:val="a7"/>
              <w:spacing w:before="0" w:beforeAutospacing="0" w:after="0" w:afterAutospacing="0"/>
              <w:jc w:val="both"/>
            </w:pPr>
            <w:r>
              <w:t>Модуль Windows файлдық серверлері</w:t>
            </w:r>
            <w:proofErr w:type="gramStart"/>
            <w:r>
              <w:t>не қол</w:t>
            </w:r>
            <w:proofErr w:type="gramEnd"/>
            <w:r>
              <w:t xml:space="preserve"> жеткізуді, файлдар мен бумаларға жасалатын операцияларды, сондай-ақ Windows файлдық ресурстарының құқықтары мен конфигурациясындағы өзгерістерді аудиттеуді қамтамасыз етуі тиіс.</w:t>
            </w:r>
          </w:p>
          <w:p w:rsidR="005F5ED1" w:rsidRDefault="005F5ED1" w:rsidP="005F5ED1">
            <w:pPr>
              <w:pStyle w:val="a7"/>
              <w:numPr>
                <w:ilvl w:val="0"/>
                <w:numId w:val="7"/>
              </w:numPr>
              <w:spacing w:before="0" w:beforeAutospacing="0" w:after="0" w:afterAutospacing="0"/>
              <w:jc w:val="both"/>
            </w:pPr>
            <w:r>
              <w:t>Жүйе бақыланатын ресурстардағы файлдар мен бумаларды құру, ашу, оқу, жазу, өзгерту, жою, қайта атау және жылжыту әрекеттеріне аудит жүргізі</w:t>
            </w:r>
            <w:proofErr w:type="gramStart"/>
            <w:r>
              <w:t>п</w:t>
            </w:r>
            <w:proofErr w:type="gramEnd"/>
            <w:r>
              <w:t>, пайдаланушыны, объектіні, уақытты және операция түрін көрсетуі тиіс. Қол жеткізу құқықтары, атрибуттар және басқа құрылымдалған параметрлер өзгертілген кезде, аудит дереккөзі тиі</w:t>
            </w:r>
            <w:proofErr w:type="gramStart"/>
            <w:r>
              <w:t>ст</w:t>
            </w:r>
            <w:proofErr w:type="gramEnd"/>
            <w:r>
              <w:t>і деректерді ұсынған жағдайда, өзгеріске дейінгі және өзгерістен кейінгі мәндер көрсетілуі тиіс.</w:t>
            </w:r>
          </w:p>
          <w:p w:rsidR="005F5ED1" w:rsidRDefault="005F5ED1" w:rsidP="005F5ED1">
            <w:pPr>
              <w:pStyle w:val="a7"/>
              <w:numPr>
                <w:ilvl w:val="0"/>
                <w:numId w:val="7"/>
              </w:numPr>
              <w:spacing w:before="0" w:beforeAutospacing="0" w:after="0" w:afterAutospacing="0"/>
              <w:jc w:val="both"/>
            </w:pPr>
            <w:r>
              <w:t>Жүйе файлдар мен бумаларға қол жеткізудің сә</w:t>
            </w:r>
            <w:proofErr w:type="gramStart"/>
            <w:r>
              <w:t>тт</w:t>
            </w:r>
            <w:proofErr w:type="gramEnd"/>
            <w:r>
              <w:t>і және сәтсіз әрекеттерін пайдаланушыны, жолды, серверді, уақытты, мәртебені және операция түрін көрсете отырып тіркеуді қамтамасыз етуі тиіс.</w:t>
            </w:r>
          </w:p>
          <w:p w:rsidR="005F5ED1" w:rsidRDefault="005F5ED1" w:rsidP="005F5ED1">
            <w:pPr>
              <w:pStyle w:val="a7"/>
              <w:numPr>
                <w:ilvl w:val="0"/>
                <w:numId w:val="7"/>
              </w:numPr>
              <w:spacing w:before="0" w:beforeAutospacing="0" w:after="0" w:afterAutospacing="0"/>
              <w:jc w:val="both"/>
            </w:pPr>
            <w:r>
              <w:t xml:space="preserve">Жүйе NTFS ACL, меншік иесі, мұрагерлік, пайдаланушылар мен топтардың </w:t>
            </w:r>
            <w:proofErr w:type="gramStart"/>
            <w:r>
              <w:t>р</w:t>
            </w:r>
            <w:proofErr w:type="gramEnd"/>
            <w:r>
              <w:t>ұқсаттарына енгізілген өзгерістерге аудит жүргізіп, өзгеріске дейінгі және өзгерістен кейінгі мәндерді көрсетуі тиіс.</w:t>
            </w:r>
          </w:p>
          <w:p w:rsidR="005F5ED1" w:rsidRDefault="005F5ED1" w:rsidP="005F5ED1">
            <w:pPr>
              <w:pStyle w:val="a7"/>
              <w:numPr>
                <w:ilvl w:val="0"/>
                <w:numId w:val="7"/>
              </w:numPr>
              <w:spacing w:before="0" w:beforeAutospacing="0" w:after="0" w:afterAutospacing="0"/>
              <w:jc w:val="both"/>
            </w:pPr>
            <w:r>
              <w:t xml:space="preserve">Жүйе Windows ортақ бумаларын құру, өзгерту және жоюды, сондай-ақ ортақ қол жеткізу </w:t>
            </w:r>
            <w:proofErr w:type="gramStart"/>
            <w:r>
              <w:t>р</w:t>
            </w:r>
            <w:proofErr w:type="gramEnd"/>
            <w:r>
              <w:t>ұқсаттарының өзгерістерін аудиттеуді қамтамасыз етуі тиіс.</w:t>
            </w:r>
          </w:p>
          <w:p w:rsidR="005F5ED1" w:rsidRDefault="005F5ED1" w:rsidP="005F5ED1">
            <w:pPr>
              <w:pStyle w:val="a7"/>
              <w:numPr>
                <w:ilvl w:val="0"/>
                <w:numId w:val="7"/>
              </w:numPr>
              <w:spacing w:before="0" w:beforeAutospacing="0" w:after="0" w:afterAutospacing="0"/>
              <w:jc w:val="both"/>
            </w:pPr>
            <w:r>
              <w:t xml:space="preserve">Жүйе NTFS және Share Permissions </w:t>
            </w:r>
            <w:proofErr w:type="gramStart"/>
            <w:r>
              <w:t>р</w:t>
            </w:r>
            <w:proofErr w:type="gramEnd"/>
            <w:r>
              <w:t xml:space="preserve">ұқсаттарын ескере отырып, пайдаланушының/топтың файлға, бумаға және ортақ ресурсқа тиімді құқықтарын есептеуді немесе көрсетуді қамтамасыз етуі тиіс. Бұл ретте құқықтардың тікелей берілгенін немесе топ мүшелігі арқылы мұраға алынғанын көрнекі түрде көрсетуі </w:t>
            </w:r>
            <w:proofErr w:type="gramStart"/>
            <w:r>
              <w:t>тиіс</w:t>
            </w:r>
            <w:proofErr w:type="gramEnd"/>
            <w:r>
              <w:t>.</w:t>
            </w:r>
          </w:p>
          <w:p w:rsidR="005F5ED1" w:rsidRDefault="005F5ED1" w:rsidP="005F5ED1">
            <w:pPr>
              <w:pStyle w:val="a7"/>
              <w:numPr>
                <w:ilvl w:val="0"/>
                <w:numId w:val="7"/>
              </w:numPr>
              <w:spacing w:before="0" w:beforeAutospacing="0" w:after="0" w:afterAutospacing="0"/>
              <w:jc w:val="both"/>
            </w:pPr>
            <w:r>
              <w:t>Жүйе қажетті ақпаратты жедел іздеу үшін жол, файл атауы, кеңейтім, меншік иесі, пайдаланушы, топ, операция тү</w:t>
            </w:r>
            <w:proofErr w:type="gramStart"/>
            <w:r>
              <w:t>р</w:t>
            </w:r>
            <w:proofErr w:type="gramEnd"/>
            <w:r>
              <w:t>і және уақыт аралығы бойынша оқиғаларды интерактивті іздеуді қолдауы тиіс.</w:t>
            </w:r>
          </w:p>
          <w:p w:rsidR="005F5ED1" w:rsidRDefault="005F5ED1" w:rsidP="005F5ED1">
            <w:pPr>
              <w:pStyle w:val="a7"/>
              <w:numPr>
                <w:ilvl w:val="0"/>
                <w:numId w:val="7"/>
              </w:numPr>
              <w:spacing w:before="0" w:beforeAutospacing="0" w:after="0" w:afterAutospacing="0"/>
              <w:jc w:val="both"/>
            </w:pPr>
            <w:r>
              <w:t>Тиі</w:t>
            </w:r>
            <w:proofErr w:type="gramStart"/>
            <w:r>
              <w:t>ст</w:t>
            </w:r>
            <w:proofErr w:type="gramEnd"/>
            <w:r>
              <w:t>і функционалдық модуль болған жағдайда жүйе ережелерді, сөздіктерді, тұрақты өрнектерді немесе баламалы тетіктерді пайдалана отырып, берілген типтердегі құпия (конфиденциалды) деректері бар файлдарды анықтауды және/немесе жіктеуді қамтамасыз етуі тиіс.</w:t>
            </w:r>
          </w:p>
          <w:p w:rsidR="005F5ED1" w:rsidRDefault="005F5ED1" w:rsidP="005F5ED1">
            <w:pPr>
              <w:pStyle w:val="a7"/>
              <w:numPr>
                <w:ilvl w:val="0"/>
                <w:numId w:val="7"/>
              </w:numPr>
              <w:spacing w:before="0" w:beforeAutospacing="0" w:after="0" w:afterAutospacing="0"/>
              <w:jc w:val="both"/>
            </w:pPr>
            <w:r>
              <w:t>Тиі</w:t>
            </w:r>
            <w:proofErr w:type="gramStart"/>
            <w:r>
              <w:t>ст</w:t>
            </w:r>
            <w:proofErr w:type="gramEnd"/>
            <w:r>
              <w:t xml:space="preserve">і функционалдық модуль болған жағдайда жүйе деректердің жіктеу белгілерін </w:t>
            </w:r>
            <w:r>
              <w:lastRenderedPageBreak/>
              <w:t>немесе атрибуттарын талдауды және жіктелген деректер бойынша есептер дайындауды қолдауы тиіс.</w:t>
            </w:r>
          </w:p>
          <w:p w:rsidR="005F5ED1" w:rsidRDefault="005F5ED1" w:rsidP="005F5ED1">
            <w:pPr>
              <w:pStyle w:val="a7"/>
              <w:numPr>
                <w:ilvl w:val="0"/>
                <w:numId w:val="7"/>
              </w:numPr>
              <w:spacing w:before="0" w:beforeAutospacing="0" w:after="0" w:afterAutospacing="0"/>
              <w:jc w:val="both"/>
            </w:pPr>
            <w:r>
              <w:t>Жүйе файлдарды жаппай жою, қайта атау, өзгерту және басқа да аномалды сценарийлерді анықтау үшін қағидалар мен шекті мәндерді баптауды қамтамасыз етуі тиіс. Тиі</w:t>
            </w:r>
            <w:proofErr w:type="gramStart"/>
            <w:r>
              <w:t>ст</w:t>
            </w:r>
            <w:proofErr w:type="gramEnd"/>
            <w:r>
              <w:t>і функционалдық модуль болған жағдайда тәуекел деңгейінің жиынтық бағасын қалыптастыруға жол беріледі.</w:t>
            </w:r>
          </w:p>
          <w:p w:rsidR="005F5ED1" w:rsidRDefault="005F5ED1" w:rsidP="005F5ED1">
            <w:pPr>
              <w:pStyle w:val="a7"/>
              <w:numPr>
                <w:ilvl w:val="0"/>
                <w:numId w:val="7"/>
              </w:numPr>
              <w:spacing w:before="0" w:beforeAutospacing="0" w:after="0" w:afterAutospacing="0"/>
              <w:jc w:val="both"/>
            </w:pPr>
            <w:r>
              <w:t xml:space="preserve">Жүйе файлдық ресурстардың меншік иесін, орналасқан жерін, ашық қолжетімділігін және тәуекел деңгейін анықтауға мүмкіндік беретін есептерді қалыптастыруы, сондай-ақ ескірген және қайталанатын файлдарды анықтауға арналған файлдық аналитика құралдарын ұсынуы </w:t>
            </w:r>
            <w:proofErr w:type="gramStart"/>
            <w:r>
              <w:t>тиіс</w:t>
            </w:r>
            <w:proofErr w:type="gramEnd"/>
            <w:r>
              <w:t>.</w:t>
            </w:r>
          </w:p>
          <w:p w:rsidR="005F5ED1" w:rsidRDefault="005F5ED1" w:rsidP="005F5ED1">
            <w:pPr>
              <w:pStyle w:val="a7"/>
              <w:numPr>
                <w:ilvl w:val="0"/>
                <w:numId w:val="7"/>
              </w:numPr>
              <w:spacing w:before="0" w:beforeAutospacing="0" w:after="0" w:afterAutospacing="0"/>
              <w:jc w:val="both"/>
            </w:pPr>
            <w:r>
              <w:t xml:space="preserve">Жүйе кең ауқымды топтарға қолжетімді ортақ бумалар, анонимді қолжетімділік, мұраға алынған </w:t>
            </w:r>
            <w:proofErr w:type="gramStart"/>
            <w:r>
              <w:t>р</w:t>
            </w:r>
            <w:proofErr w:type="gramEnd"/>
            <w:r>
              <w:t>ұқсаттар және файлдық серверлердің басқа да тәуекелді конфигурациялары бойынша есептерді қалыптастыруы тиіс.</w:t>
            </w:r>
          </w:p>
          <w:p w:rsidR="005F5ED1" w:rsidRDefault="005F5ED1" w:rsidP="005F5ED1">
            <w:pPr>
              <w:pStyle w:val="a7"/>
              <w:numPr>
                <w:ilvl w:val="0"/>
                <w:numId w:val="7"/>
              </w:numPr>
              <w:spacing w:before="0" w:beforeAutospacing="0" w:after="0" w:afterAutospacing="0"/>
              <w:jc w:val="both"/>
            </w:pPr>
            <w:r>
              <w:t xml:space="preserve">Орталық торап уақытша қолжетімсіз болған жағдайда жүйеде оқиғаларды өңдеудің бақыланатын тәртібі және аудиттің үзілгені туралы жауапты тұлғаларды автоматты түрде хабардар ету тетігі қарастырылуы </w:t>
            </w:r>
            <w:proofErr w:type="gramStart"/>
            <w:r>
              <w:t>тиіс</w:t>
            </w:r>
            <w:proofErr w:type="gramEnd"/>
            <w:r>
              <w:t>.</w:t>
            </w:r>
          </w:p>
          <w:p w:rsidR="005F5ED1" w:rsidRDefault="005F5ED1" w:rsidP="005F5ED1">
            <w:pPr>
              <w:pStyle w:val="a7"/>
              <w:numPr>
                <w:ilvl w:val="0"/>
                <w:numId w:val="7"/>
              </w:numPr>
              <w:spacing w:before="0" w:beforeAutospacing="0" w:after="0" w:afterAutospacing="0"/>
              <w:jc w:val="both"/>
            </w:pPr>
            <w:r>
              <w:t>Жүйе белгіленген ресурстарға қол жеткізген пайдаланушылар және белгілі бі</w:t>
            </w:r>
            <w:proofErr w:type="gramStart"/>
            <w:r>
              <w:t>р</w:t>
            </w:r>
            <w:proofErr w:type="gramEnd"/>
            <w:r>
              <w:t xml:space="preserve"> пайдаланушыға немесе топқа қолжетімді ресурстар бойынша есептерді қалыптастыруы тиіс, оның ішінде пайдаланушылардың мінез-құлқын «көрінбейтін аймақтарда» талдау және жұмыс уақытынан тыс белсенділікті талдау мүмкіндігі болуы </w:t>
            </w:r>
            <w:proofErr w:type="gramStart"/>
            <w:r>
              <w:t>тиіс</w:t>
            </w:r>
            <w:proofErr w:type="gramEnd"/>
            <w:r>
              <w:t>.</w:t>
            </w:r>
          </w:p>
          <w:p w:rsidR="005F5ED1" w:rsidRDefault="005F5ED1" w:rsidP="005F5ED1">
            <w:pPr>
              <w:pStyle w:val="a7"/>
              <w:numPr>
                <w:ilvl w:val="0"/>
                <w:numId w:val="7"/>
              </w:numPr>
              <w:spacing w:before="0" w:beforeAutospacing="0" w:after="0" w:afterAutospacing="0"/>
              <w:jc w:val="both"/>
            </w:pPr>
            <w:r>
              <w:t xml:space="preserve">Жүйе файлдар мен бумалардың меншік иесінің өзгерістерін, сондай-ақ толық қолжетімділікті беретін немесе стандартты қол жеткізуді шектеу тетіктерін айналып өтуге мүмкіндік беретін құқықтардың өзгерістерін тіркеуі </w:t>
            </w:r>
            <w:proofErr w:type="gramStart"/>
            <w:r>
              <w:t>тиіс</w:t>
            </w:r>
            <w:proofErr w:type="gramEnd"/>
            <w:r>
              <w:t>.</w:t>
            </w:r>
          </w:p>
          <w:p w:rsidR="005F5ED1" w:rsidRDefault="005F5ED1" w:rsidP="005F5ED1">
            <w:pPr>
              <w:pStyle w:val="a7"/>
              <w:numPr>
                <w:ilvl w:val="0"/>
                <w:numId w:val="7"/>
              </w:numPr>
              <w:spacing w:before="0" w:beforeAutospacing="0" w:after="0" w:afterAutospacing="0"/>
              <w:jc w:val="both"/>
            </w:pPr>
            <w:r>
              <w:t xml:space="preserve">Жүйе техникалық есептік жазбаларды, жолдарды және оқиғалар түрлерін аудиттен алып тастау мүмкіндігін қамтамасыз етуі тиіс. Бұл ретте орындалған әрекеттер міндетті түрде құжатталуы және осындай ерекшеліктерді баптау құқықтары </w:t>
            </w:r>
            <w:proofErr w:type="gramStart"/>
            <w:r>
              <w:t>р</w:t>
            </w:r>
            <w:proofErr w:type="gramEnd"/>
            <w:r>
              <w:t>өлдер бойынша ажыратылуы тиіс.</w:t>
            </w:r>
          </w:p>
          <w:p w:rsidR="005F5ED1" w:rsidRDefault="005F5ED1" w:rsidP="005F5ED1">
            <w:pPr>
              <w:pStyle w:val="a7"/>
              <w:numPr>
                <w:ilvl w:val="0"/>
                <w:numId w:val="7"/>
              </w:numPr>
              <w:spacing w:before="0" w:beforeAutospacing="0" w:after="0" w:afterAutospacing="0"/>
              <w:jc w:val="both"/>
            </w:pPr>
            <w:r>
              <w:t xml:space="preserve">Жүйеде аудит жүргізілетін барлық файлдық серверлер бойынша өзгерістердің жалпы статистикасын көрсететін жиынтық мониторинг панелі (Dashboard) болуы </w:t>
            </w:r>
            <w:proofErr w:type="gramStart"/>
            <w:r>
              <w:t>тиіс</w:t>
            </w:r>
            <w:proofErr w:type="gramEnd"/>
            <w:r>
              <w:t>.</w:t>
            </w:r>
          </w:p>
          <w:p w:rsidR="005F5ED1" w:rsidRDefault="005F5ED1" w:rsidP="005F5ED1">
            <w:pPr>
              <w:pStyle w:val="a7"/>
              <w:numPr>
                <w:ilvl w:val="0"/>
                <w:numId w:val="7"/>
              </w:numPr>
              <w:spacing w:before="0" w:beforeAutospacing="0" w:after="0" w:afterAutospacing="0"/>
              <w:jc w:val="both"/>
            </w:pPr>
            <w:r>
              <w:t xml:space="preserve">Жүйеде PCI DSS, GLBA және GDPR талаптарын қоса алғанда, нақты сәйкестік стандарттарына бейімделген дайын есеп үлгілері болуы және жеке (пайдаланушы) есептерді оңай жасау мүмкіндігі қамтамасыз етілуі </w:t>
            </w:r>
            <w:proofErr w:type="gramStart"/>
            <w:r>
              <w:t>тиіс</w:t>
            </w:r>
            <w:proofErr w:type="gramEnd"/>
            <w:r>
              <w:t>.</w:t>
            </w:r>
          </w:p>
          <w:p w:rsidR="005F5ED1" w:rsidRDefault="005F5ED1" w:rsidP="005F5ED1">
            <w:pPr>
              <w:pStyle w:val="a7"/>
              <w:numPr>
                <w:ilvl w:val="0"/>
                <w:numId w:val="7"/>
              </w:numPr>
              <w:spacing w:before="0" w:beforeAutospacing="0" w:after="0" w:afterAutospacing="0"/>
              <w:jc w:val="both"/>
            </w:pPr>
            <w:r>
              <w:lastRenderedPageBreak/>
              <w:t xml:space="preserve">Жүйе қағидалар іске қосылған немесе белгіленген шекті мәндер асып кеткен кезде файлдық серверлердегі сыни белсенділік туралы жауапты қызметкерлерге электрондық пошта арқылы және/немесе қолдау көрсетілетін басқа бапталатын арна арқылы жедел хабарлауды қамтамасыз етуі </w:t>
            </w:r>
            <w:proofErr w:type="gramStart"/>
            <w:r>
              <w:t>тиіс</w:t>
            </w:r>
            <w:proofErr w:type="gramEnd"/>
            <w:r>
              <w:t>.</w:t>
            </w:r>
          </w:p>
          <w:p w:rsidR="005F5ED1" w:rsidRDefault="005F5ED1" w:rsidP="005F5ED1">
            <w:pPr>
              <w:pStyle w:val="a7"/>
              <w:numPr>
                <w:ilvl w:val="0"/>
                <w:numId w:val="7"/>
              </w:numPr>
              <w:spacing w:before="0" w:beforeAutospacing="0" w:after="0" w:afterAutospacing="0"/>
              <w:jc w:val="both"/>
            </w:pPr>
            <w:r>
              <w:t xml:space="preserve">Шешімнің архитектурасы және оқиғаларды жинау үшін қолданылатын тетік файлдық серверлердің өнімділігі мен қолжетімділігіне елеулі әсер етпеуі </w:t>
            </w:r>
            <w:proofErr w:type="gramStart"/>
            <w:r>
              <w:t>тиіс</w:t>
            </w:r>
            <w:proofErr w:type="gramEnd"/>
            <w:r>
              <w:t>. Жеткізуші пайдаланылатын деректерді жинау тетігін, қажетті компоненттерді және оларды орналастыруға қойылатын талаптарды сипаттауы тиіс.</w:t>
            </w:r>
          </w:p>
          <w:p w:rsidR="005F5ED1" w:rsidRDefault="005F5ED1" w:rsidP="005F5ED1">
            <w:pPr>
              <w:pStyle w:val="a7"/>
              <w:numPr>
                <w:ilvl w:val="0"/>
                <w:numId w:val="7"/>
              </w:numPr>
              <w:spacing w:before="0" w:beforeAutospacing="0" w:after="0" w:afterAutospacing="0"/>
              <w:jc w:val="both"/>
            </w:pPr>
            <w:r>
              <w:t xml:space="preserve">Жүйе қауіпсіздікті мониторингілеу саласындағы міндеттерді егжей-тегжейлі ажырату үшін </w:t>
            </w:r>
            <w:proofErr w:type="gramStart"/>
            <w:r>
              <w:t>р</w:t>
            </w:r>
            <w:proofErr w:type="gramEnd"/>
            <w:r>
              <w:t>өлдер негізінде қол жеткізуді басқаруды (RBAC) қолдауы және әрбір пайдаланушыға аудит деректері мен жүйе баптауларына тек қажетті қол жеткізу деңгейін ұсынуы тиіс.</w:t>
            </w:r>
          </w:p>
          <w:p w:rsidR="005F5ED1" w:rsidRDefault="005F5ED1" w:rsidP="005F5ED1">
            <w:pPr>
              <w:pStyle w:val="a7"/>
              <w:spacing w:before="0" w:beforeAutospacing="0" w:after="0" w:afterAutospacing="0"/>
              <w:jc w:val="both"/>
            </w:pPr>
            <w:r>
              <w:t xml:space="preserve">Шешім Microsoft SQL Server пайдалануды қолдауы </w:t>
            </w:r>
            <w:proofErr w:type="gramStart"/>
            <w:r>
              <w:t>тиіс</w:t>
            </w:r>
            <w:proofErr w:type="gramEnd"/>
            <w:r>
              <w:t>.</w:t>
            </w:r>
          </w:p>
          <w:p w:rsidR="005F5ED1" w:rsidRDefault="005F5ED1" w:rsidP="005F5ED1">
            <w:pPr>
              <w:pStyle w:val="a7"/>
              <w:spacing w:before="0" w:beforeAutospacing="0" w:after="0" w:afterAutospacing="0"/>
              <w:jc w:val="both"/>
            </w:pPr>
            <w:r>
              <w:t>Ұ</w:t>
            </w:r>
            <w:proofErr w:type="gramStart"/>
            <w:r>
              <w:t>зақ мерз</w:t>
            </w:r>
            <w:proofErr w:type="gramEnd"/>
            <w:r>
              <w:t>імді файлдық сақтау қоймасының орналасқан жерін, оның қолжетімділігі мен көлемін бақылау мүмкіндігімен баптауды қолдау қажет.</w:t>
            </w:r>
          </w:p>
          <w:p w:rsidR="005F5ED1" w:rsidRDefault="005F5ED1" w:rsidP="005F5ED1">
            <w:pPr>
              <w:pStyle w:val="a7"/>
              <w:spacing w:before="0" w:beforeAutospacing="0" w:after="0" w:afterAutospacing="0"/>
              <w:jc w:val="both"/>
            </w:pPr>
            <w:r>
              <w:t xml:space="preserve">Деректерді, есептерді алу және типтік операцияларды автоматтандыру үшін құжатталған REST API немесе баламалы бағдарламалық интерфейс ұсынылуы </w:t>
            </w:r>
            <w:proofErr w:type="gramStart"/>
            <w:r>
              <w:t>тиіс</w:t>
            </w:r>
            <w:proofErr w:type="gramEnd"/>
            <w:r>
              <w:t>.</w:t>
            </w:r>
          </w:p>
          <w:p w:rsidR="005F5ED1" w:rsidRDefault="005F5ED1" w:rsidP="005F5ED1">
            <w:pPr>
              <w:pStyle w:val="a7"/>
              <w:spacing w:before="0" w:beforeAutospacing="0" w:after="0" w:afterAutospacing="0"/>
              <w:jc w:val="both"/>
            </w:pPr>
            <w:r>
              <w:t xml:space="preserve">PowerShell модулі, командалық жол немесе басқа да құжатталған сценарийлік интерфейс арқылы әкімшілік міндеттерді автоматтандыруға қолдау көрсетілуі </w:t>
            </w:r>
            <w:proofErr w:type="gramStart"/>
            <w:r>
              <w:t>тиіс</w:t>
            </w:r>
            <w:proofErr w:type="gramEnd"/>
            <w:r>
              <w:t>.</w:t>
            </w:r>
          </w:p>
          <w:p w:rsidR="005F5ED1" w:rsidRDefault="005F5ED1" w:rsidP="005F5ED1">
            <w:pPr>
              <w:pStyle w:val="a7"/>
              <w:spacing w:before="0" w:beforeAutospacing="0" w:after="0" w:afterAutospacing="0"/>
              <w:jc w:val="both"/>
            </w:pPr>
            <w:r>
              <w:t xml:space="preserve">Оқиғалар мен хабарламаларды сыртқы SIEM жүйесіне Syslog, API, файлдық экспорт, коннектор немесе басқа да құжатталған тетік арқылы беруді қамтамасыз етуі </w:t>
            </w:r>
            <w:proofErr w:type="gramStart"/>
            <w:r>
              <w:t>тиіс</w:t>
            </w:r>
            <w:proofErr w:type="gramEnd"/>
            <w:r>
              <w:t>.</w:t>
            </w:r>
          </w:p>
          <w:p w:rsidR="005F5ED1" w:rsidRDefault="005F5ED1" w:rsidP="005F5ED1">
            <w:pPr>
              <w:pStyle w:val="a7"/>
              <w:spacing w:before="0" w:beforeAutospacing="0" w:after="0" w:afterAutospacing="0"/>
              <w:jc w:val="both"/>
            </w:pPr>
            <w:r>
              <w:t xml:space="preserve">Есептерді, хабарламаларды және компоненттердің күйі туралы хабарламаларды жіберу үшін SMTP интеграциясына қолдау көрсетілуі </w:t>
            </w:r>
            <w:proofErr w:type="gramStart"/>
            <w:r>
              <w:t>тиіс</w:t>
            </w:r>
            <w:proofErr w:type="gramEnd"/>
            <w:r>
              <w:t>.</w:t>
            </w:r>
          </w:p>
          <w:p w:rsidR="005F5ED1" w:rsidRDefault="005F5ED1" w:rsidP="005F5ED1">
            <w:pPr>
              <w:pStyle w:val="a7"/>
              <w:spacing w:before="0" w:beforeAutospacing="0" w:after="0" w:afterAutospacing="0"/>
              <w:jc w:val="both"/>
            </w:pPr>
            <w:r>
              <w:t xml:space="preserve">Шешім пайдаланушыларды аутентификациялау үшін Active Directory жүйесін пайдалануы немесе қолдау көрсетілетін тетік арқылы онымен интеграциялануды қолдауы </w:t>
            </w:r>
            <w:proofErr w:type="gramStart"/>
            <w:r>
              <w:t>тиіс</w:t>
            </w:r>
            <w:proofErr w:type="gramEnd"/>
            <w:r>
              <w:t>.</w:t>
            </w:r>
          </w:p>
          <w:p w:rsidR="005F5ED1" w:rsidRDefault="005F5ED1" w:rsidP="005F5ED1">
            <w:pPr>
              <w:pStyle w:val="a7"/>
              <w:spacing w:before="0" w:beforeAutospacing="0" w:after="0" w:afterAutospacing="0"/>
              <w:jc w:val="both"/>
            </w:pPr>
            <w:r>
              <w:t>Тиі</w:t>
            </w:r>
            <w:proofErr w:type="gramStart"/>
            <w:r>
              <w:t>ст</w:t>
            </w:r>
            <w:proofErr w:type="gramEnd"/>
            <w:r>
              <w:t>і интерфейс болған жағдайда Service Desk жүйелерімен API, вебхуктар немесе құрылымдалған деректерді экспорттау арқылы интеграциялау мүмкіндігі болуы тиіс.</w:t>
            </w:r>
          </w:p>
          <w:p w:rsidR="005F5ED1" w:rsidRPr="005F5ED1" w:rsidRDefault="005F5ED1" w:rsidP="005F5ED1">
            <w:pPr>
              <w:pStyle w:val="3"/>
              <w:spacing w:before="0"/>
              <w:jc w:val="both"/>
              <w:outlineLvl w:val="2"/>
              <w:rPr>
                <w:rFonts w:ascii="Times New Roman" w:hAnsi="Times New Roman" w:cs="Times New Roman"/>
                <w:b w:val="0"/>
                <w:color w:val="auto"/>
              </w:rPr>
            </w:pPr>
            <w:r w:rsidRPr="005F5ED1">
              <w:rPr>
                <w:rFonts w:ascii="Times New Roman" w:hAnsi="Times New Roman" w:cs="Times New Roman"/>
                <w:b w:val="0"/>
                <w:color w:val="auto"/>
              </w:rPr>
              <w:t>Өнімділікке және деректерді сақ</w:t>
            </w:r>
            <w:proofErr w:type="gramStart"/>
            <w:r w:rsidRPr="005F5ED1">
              <w:rPr>
                <w:rFonts w:ascii="Times New Roman" w:hAnsi="Times New Roman" w:cs="Times New Roman"/>
                <w:b w:val="0"/>
                <w:color w:val="auto"/>
              </w:rPr>
              <w:t>тау</w:t>
            </w:r>
            <w:proofErr w:type="gramEnd"/>
            <w:r w:rsidRPr="005F5ED1">
              <w:rPr>
                <w:rFonts w:ascii="Times New Roman" w:hAnsi="Times New Roman" w:cs="Times New Roman"/>
                <w:b w:val="0"/>
                <w:color w:val="auto"/>
              </w:rPr>
              <w:t>ға қойылатын талаптар</w:t>
            </w:r>
          </w:p>
          <w:p w:rsidR="005F5ED1" w:rsidRDefault="005F5ED1" w:rsidP="005F5ED1">
            <w:pPr>
              <w:pStyle w:val="a7"/>
              <w:spacing w:before="0" w:beforeAutospacing="0" w:after="0" w:afterAutospacing="0"/>
              <w:jc w:val="both"/>
            </w:pPr>
            <w:r>
              <w:t xml:space="preserve">Жеткізуші келісілген дереккөздер, оқиғалар саны және сақтау мерзімі негізінде қажетті есептеу ресурстары мен сақтау қоймасының көлемін есептеуі </w:t>
            </w:r>
            <w:proofErr w:type="gramStart"/>
            <w:r>
              <w:t>тиіс</w:t>
            </w:r>
            <w:proofErr w:type="gramEnd"/>
            <w:r>
              <w:t>.</w:t>
            </w:r>
          </w:p>
          <w:p w:rsidR="005F5ED1" w:rsidRDefault="005F5ED1" w:rsidP="005F5ED1">
            <w:pPr>
              <w:pStyle w:val="a7"/>
              <w:spacing w:before="0" w:beforeAutospacing="0" w:after="0" w:afterAutospacing="0"/>
              <w:jc w:val="both"/>
            </w:pPr>
            <w:r>
              <w:t xml:space="preserve">Аудит деректерін сақтау мерзімі бапталатын болуы және кемінде 12 айды құрауы </w:t>
            </w:r>
            <w:proofErr w:type="gramStart"/>
            <w:r>
              <w:t>тиіс</w:t>
            </w:r>
            <w:proofErr w:type="gramEnd"/>
            <w:r>
              <w:t>.</w:t>
            </w:r>
          </w:p>
          <w:p w:rsidR="005F5ED1" w:rsidRDefault="005F5ED1" w:rsidP="005F5ED1">
            <w:pPr>
              <w:pStyle w:val="a7"/>
              <w:spacing w:before="0" w:beforeAutospacing="0" w:after="0" w:afterAutospacing="0"/>
              <w:jc w:val="both"/>
            </w:pPr>
            <w:r>
              <w:t xml:space="preserve">Келісілген кезең бойынша типтік сұраулар үшін шешім деректердің толық көлемін пайдаланушының жұмыс орнына жүктеп алмай-ақ интерактивті іздеуді қамтамасыз етуі </w:t>
            </w:r>
            <w:proofErr w:type="gramStart"/>
            <w:r>
              <w:lastRenderedPageBreak/>
              <w:t>тиіс</w:t>
            </w:r>
            <w:proofErr w:type="gramEnd"/>
            <w:r>
              <w:t>.</w:t>
            </w:r>
          </w:p>
          <w:p w:rsidR="005F5ED1" w:rsidRDefault="005F5ED1" w:rsidP="005F5ED1">
            <w:pPr>
              <w:pStyle w:val="a7"/>
              <w:spacing w:before="0" w:beforeAutospacing="0" w:after="0" w:afterAutospacing="0"/>
              <w:jc w:val="both"/>
            </w:pPr>
            <w:r>
              <w:t>Жүйе деректердің тұтастығы мен қол жеткізу құқықтарын бұзбай, бірнеше уәкілетті пайдаланушының бі</w:t>
            </w:r>
            <w:proofErr w:type="gramStart"/>
            <w:r>
              <w:t>р</w:t>
            </w:r>
            <w:proofErr w:type="gramEnd"/>
            <w:r>
              <w:t xml:space="preserve"> уақытта жұмыс істеуін қолдауы тиіс.</w:t>
            </w:r>
          </w:p>
          <w:p w:rsidR="005F5ED1" w:rsidRDefault="005F5ED1" w:rsidP="005F5ED1">
            <w:pPr>
              <w:pStyle w:val="a7"/>
              <w:spacing w:before="0" w:beforeAutospacing="0" w:after="0" w:afterAutospacing="0"/>
              <w:jc w:val="both"/>
            </w:pPr>
            <w:r>
              <w:t xml:space="preserve">Қызметтердің, дереккөздердің, деректерді жинау тапсырмаларының, сақтау қоймаларының және өңдеу кезектерінің жай-күйін бақылау, сондай-ақ қателер туралы хабарламалар қалыптастыру қамтамасыз етілуі </w:t>
            </w:r>
            <w:proofErr w:type="gramStart"/>
            <w:r>
              <w:t>тиіс</w:t>
            </w:r>
            <w:proofErr w:type="gramEnd"/>
            <w:r>
              <w:t>.</w:t>
            </w:r>
          </w:p>
          <w:p w:rsidR="005F5ED1" w:rsidRDefault="005F5ED1" w:rsidP="005F5ED1">
            <w:pPr>
              <w:pStyle w:val="a7"/>
              <w:spacing w:before="0" w:beforeAutospacing="0" w:after="0" w:afterAutospacing="0"/>
              <w:jc w:val="both"/>
            </w:pPr>
            <w:r>
              <w:t xml:space="preserve">Шешім компоненттері синхрондалған уақытты пайдалануы </w:t>
            </w:r>
            <w:proofErr w:type="gramStart"/>
            <w:r>
              <w:t>тиіс</w:t>
            </w:r>
            <w:proofErr w:type="gramEnd"/>
            <w:r>
              <w:t>; есептерде уақыт белдеуі мен оқиғаның уақыты көрсетілуі тиіс.</w:t>
            </w:r>
          </w:p>
          <w:p w:rsidR="005F5ED1" w:rsidRDefault="005F5ED1" w:rsidP="005F5ED1">
            <w:pPr>
              <w:pStyle w:val="a7"/>
              <w:spacing w:before="0" w:beforeAutospacing="0" w:after="0" w:afterAutospacing="0"/>
              <w:jc w:val="both"/>
            </w:pPr>
            <w:r>
              <w:t xml:space="preserve">Деректер қорының/сақтау қоймасының көлемінің өсуін бақылау, архивтеу және бекітілген сақтау саясатына сәйкес деректерді жою </w:t>
            </w:r>
            <w:proofErr w:type="gramStart"/>
            <w:r>
              <w:t>р</w:t>
            </w:r>
            <w:proofErr w:type="gramEnd"/>
            <w:r>
              <w:t>әсімдері қарастырылуы тиіс.</w:t>
            </w:r>
          </w:p>
          <w:p w:rsidR="005F5ED1" w:rsidRPr="005F5ED1" w:rsidRDefault="005F5ED1" w:rsidP="005F5ED1">
            <w:pPr>
              <w:pStyle w:val="3"/>
              <w:spacing w:before="0"/>
              <w:jc w:val="both"/>
              <w:outlineLvl w:val="2"/>
              <w:rPr>
                <w:rFonts w:ascii="Times New Roman" w:hAnsi="Times New Roman" w:cs="Times New Roman"/>
                <w:b w:val="0"/>
                <w:color w:val="auto"/>
              </w:rPr>
            </w:pPr>
            <w:r w:rsidRPr="005F5ED1">
              <w:rPr>
                <w:rFonts w:ascii="Times New Roman" w:hAnsi="Times New Roman" w:cs="Times New Roman"/>
                <w:b w:val="0"/>
                <w:color w:val="auto"/>
              </w:rPr>
              <w:t>Ақпараттық қ</w:t>
            </w:r>
            <w:proofErr w:type="gramStart"/>
            <w:r w:rsidRPr="005F5ED1">
              <w:rPr>
                <w:rFonts w:ascii="Times New Roman" w:hAnsi="Times New Roman" w:cs="Times New Roman"/>
                <w:b w:val="0"/>
                <w:color w:val="auto"/>
              </w:rPr>
              <w:t>ау</w:t>
            </w:r>
            <w:proofErr w:type="gramEnd"/>
            <w:r w:rsidRPr="005F5ED1">
              <w:rPr>
                <w:rFonts w:ascii="Times New Roman" w:hAnsi="Times New Roman" w:cs="Times New Roman"/>
                <w:b w:val="0"/>
                <w:color w:val="auto"/>
              </w:rPr>
              <w:t>іпсіздік талаптары</w:t>
            </w:r>
          </w:p>
          <w:p w:rsidR="005F5ED1" w:rsidRDefault="005F5ED1" w:rsidP="005F5ED1">
            <w:pPr>
              <w:pStyle w:val="a7"/>
              <w:spacing w:before="0" w:beforeAutospacing="0" w:after="0" w:afterAutospacing="0"/>
              <w:jc w:val="both"/>
            </w:pPr>
            <w:r>
              <w:t xml:space="preserve">Деректерді жинау үшін пайдаланылатын есептік жазбалар ең аз қажетті құқықтарға ие болуы </w:t>
            </w:r>
            <w:proofErr w:type="gramStart"/>
            <w:r>
              <w:t>тиіс</w:t>
            </w:r>
            <w:proofErr w:type="gramEnd"/>
            <w:r>
              <w:t>; талап етілетін құқықтар жеткізуші тарапынан құжатталуы тиіс.</w:t>
            </w:r>
          </w:p>
          <w:p w:rsidR="005F5ED1" w:rsidRDefault="005F5ED1" w:rsidP="005F5ED1">
            <w:pPr>
              <w:pStyle w:val="a7"/>
              <w:spacing w:before="0" w:beforeAutospacing="0" w:after="0" w:afterAutospacing="0"/>
              <w:jc w:val="both"/>
            </w:pPr>
            <w:r>
              <w:t xml:space="preserve">Компоненттер мен сыртқы жүйелер арасында деректерді беру Тапсырыс берушінің инфрақұрылымында қолжетімді болған жағдайда қорғалған хаттамалар арқылы жүзеге асырылуы </w:t>
            </w:r>
            <w:proofErr w:type="gramStart"/>
            <w:r>
              <w:t>тиіс</w:t>
            </w:r>
            <w:proofErr w:type="gramEnd"/>
            <w:r>
              <w:t>.</w:t>
            </w:r>
          </w:p>
          <w:p w:rsidR="005F5ED1" w:rsidRDefault="005F5ED1" w:rsidP="005F5ED1">
            <w:pPr>
              <w:pStyle w:val="a7"/>
              <w:spacing w:before="0" w:beforeAutospacing="0" w:after="0" w:afterAutospacing="0"/>
              <w:jc w:val="both"/>
            </w:pPr>
            <w:r>
              <w:t xml:space="preserve">Есептік деректерді, конфигурацияны және сақтау қоймасындағы аудит деректерін қорғау тетіктері сипатталуы </w:t>
            </w:r>
            <w:proofErr w:type="gramStart"/>
            <w:r>
              <w:t>тиіс</w:t>
            </w:r>
            <w:proofErr w:type="gramEnd"/>
            <w:r>
              <w:t>.</w:t>
            </w:r>
          </w:p>
          <w:p w:rsidR="005F5ED1" w:rsidRDefault="005F5ED1" w:rsidP="005F5ED1">
            <w:pPr>
              <w:pStyle w:val="a7"/>
              <w:spacing w:before="0" w:beforeAutospacing="0" w:after="0" w:afterAutospacing="0"/>
              <w:jc w:val="both"/>
            </w:pPr>
            <w:r>
              <w:t>Басқару консолі</w:t>
            </w:r>
            <w:proofErr w:type="gramStart"/>
            <w:r>
              <w:t>не қол</w:t>
            </w:r>
            <w:proofErr w:type="gramEnd"/>
            <w:r>
              <w:t xml:space="preserve"> жеткізу аутентификацияны талап етуі тиіс; пайдаланушылардың корпоративтік каталогымен интеграциялау қолдауы болуы тиіс.</w:t>
            </w:r>
          </w:p>
          <w:p w:rsidR="005F5ED1" w:rsidRDefault="005F5ED1" w:rsidP="005F5ED1">
            <w:pPr>
              <w:pStyle w:val="a7"/>
              <w:spacing w:before="0" w:beforeAutospacing="0" w:after="0" w:afterAutospacing="0"/>
              <w:jc w:val="both"/>
            </w:pPr>
            <w:r>
              <w:t xml:space="preserve">Платформа әкімшісі, аудитор/талдаушы, есептер операторы және тек оқуға арналған пайдаланушы </w:t>
            </w:r>
            <w:proofErr w:type="gramStart"/>
            <w:r>
              <w:t>р</w:t>
            </w:r>
            <w:proofErr w:type="gramEnd"/>
            <w:r>
              <w:t>өлдерін ажырату мүмкіндігі болуы тиіс.</w:t>
            </w:r>
          </w:p>
          <w:p w:rsidR="005F5ED1" w:rsidRDefault="005F5ED1" w:rsidP="005F5ED1">
            <w:pPr>
              <w:pStyle w:val="a7"/>
              <w:spacing w:before="0" w:beforeAutospacing="0" w:after="0" w:afterAutospacing="0"/>
              <w:jc w:val="both"/>
            </w:pPr>
            <w:r>
              <w:t xml:space="preserve">Баптауларға, құқықтарға, хабарламалар қағидаларына, дереккөз қосылымдарына және тапсырмаларға енгізілген өзгерістер шешімнің өз журналында тіркелуі </w:t>
            </w:r>
            <w:proofErr w:type="gramStart"/>
            <w:r>
              <w:t>тиіс</w:t>
            </w:r>
            <w:proofErr w:type="gramEnd"/>
            <w:r>
              <w:t>.</w:t>
            </w:r>
          </w:p>
          <w:p w:rsidR="005F5ED1" w:rsidRDefault="005F5ED1" w:rsidP="005F5ED1">
            <w:pPr>
              <w:pStyle w:val="a7"/>
              <w:spacing w:before="0" w:beforeAutospacing="0" w:after="0" w:afterAutospacing="0"/>
              <w:jc w:val="both"/>
            </w:pPr>
            <w:r>
              <w:t xml:space="preserve">Уәкілетті емес тұлғалардың аудит деректерін жасырын өзгертуіне немесе жоюына жол бермейтін шаралар қарастырылуы </w:t>
            </w:r>
            <w:proofErr w:type="gramStart"/>
            <w:r>
              <w:t>тиіс</w:t>
            </w:r>
            <w:proofErr w:type="gramEnd"/>
            <w:r>
              <w:t>.</w:t>
            </w:r>
          </w:p>
          <w:p w:rsidR="005F5ED1" w:rsidRDefault="005F5ED1" w:rsidP="005F5ED1">
            <w:pPr>
              <w:pStyle w:val="a7"/>
              <w:spacing w:before="0" w:beforeAutospacing="0" w:after="0" w:afterAutospacing="0"/>
              <w:jc w:val="both"/>
            </w:pPr>
            <w:r>
              <w:t xml:space="preserve">Жеткізуші қолдау көрсетілетін </w:t>
            </w:r>
            <w:proofErr w:type="gramStart"/>
            <w:r>
              <w:t>н</w:t>
            </w:r>
            <w:proofErr w:type="gramEnd"/>
            <w:r>
              <w:t>ұсқалар, қауіпсіздік жаңартулары және сыни осалдықтарды жою тәртібі туралы ақпарат ұсынуы тиіс.</w:t>
            </w:r>
          </w:p>
          <w:p w:rsidR="005F5ED1" w:rsidRDefault="005F5ED1" w:rsidP="005F5ED1">
            <w:pPr>
              <w:pStyle w:val="a7"/>
              <w:spacing w:before="0" w:beforeAutospacing="0" w:after="0" w:afterAutospacing="0"/>
              <w:jc w:val="both"/>
            </w:pPr>
            <w:r>
              <w:t xml:space="preserve">Шешім компоненттері келісілген инфрақұрылым шеңберінде өндіруші қолдайтын Windows Server және Windows жүйелерінің өзекті нұсқаларын қолдауы </w:t>
            </w:r>
            <w:proofErr w:type="gramStart"/>
            <w:r>
              <w:t>тиіс</w:t>
            </w:r>
            <w:proofErr w:type="gramEnd"/>
            <w:r>
              <w:t>.</w:t>
            </w:r>
          </w:p>
          <w:p w:rsidR="005F5ED1" w:rsidRDefault="005F5ED1" w:rsidP="005F5ED1">
            <w:pPr>
              <w:pStyle w:val="a7"/>
              <w:spacing w:before="0" w:beforeAutospacing="0" w:after="0" w:afterAutospacing="0"/>
              <w:jc w:val="both"/>
            </w:pPr>
            <w:r>
              <w:t xml:space="preserve">Келісілген функционалдық деңгейде Active Directory домендерімен және ормандарымен, оның ішінде бірнеше домен контроллерімен жұмыс істеуге қолдау көрсетілуі </w:t>
            </w:r>
            <w:proofErr w:type="gramStart"/>
            <w:r>
              <w:t>тиіс</w:t>
            </w:r>
            <w:proofErr w:type="gramEnd"/>
            <w:r>
              <w:t>.</w:t>
            </w:r>
          </w:p>
          <w:p w:rsidR="005F5ED1" w:rsidRDefault="005F5ED1" w:rsidP="005F5ED1">
            <w:pPr>
              <w:pStyle w:val="a7"/>
              <w:spacing w:before="0" w:beforeAutospacing="0" w:after="0" w:afterAutospacing="0"/>
              <w:jc w:val="both"/>
            </w:pPr>
            <w:r>
              <w:t xml:space="preserve">Windows Server файлдық ресурстарын келісілген операциялық жүйе нұсқаларында NTFS </w:t>
            </w:r>
            <w:r>
              <w:lastRenderedPageBreak/>
              <w:t xml:space="preserve">және SMB арқылы аудиттеуге қолдау көрсетілуі </w:t>
            </w:r>
            <w:proofErr w:type="gramStart"/>
            <w:r>
              <w:t>тиіс</w:t>
            </w:r>
            <w:proofErr w:type="gramEnd"/>
            <w:r>
              <w:t>.</w:t>
            </w:r>
          </w:p>
          <w:p w:rsidR="005F5ED1" w:rsidRDefault="005F5ED1" w:rsidP="005F5ED1">
            <w:pPr>
              <w:pStyle w:val="a7"/>
              <w:spacing w:before="0" w:beforeAutospacing="0" w:after="0" w:afterAutospacing="0"/>
              <w:jc w:val="both"/>
            </w:pPr>
            <w:r>
              <w:t xml:space="preserve">Веб-интерфейс қолданылған жағдайда, ол Microsoft Edge және Google Chrome корпоративтік браузерлерінің өзекті нұсқаларын немесе олардың баламаларын қолдауы </w:t>
            </w:r>
            <w:proofErr w:type="gramStart"/>
            <w:r>
              <w:t>тиіс</w:t>
            </w:r>
            <w:proofErr w:type="gramEnd"/>
            <w:r>
              <w:t>.</w:t>
            </w:r>
          </w:p>
          <w:p w:rsidR="005F5ED1" w:rsidRDefault="005F5ED1" w:rsidP="005F5ED1">
            <w:pPr>
              <w:pStyle w:val="a7"/>
              <w:spacing w:before="0" w:beforeAutospacing="0" w:after="0" w:afterAutospacing="0"/>
              <w:jc w:val="both"/>
            </w:pPr>
            <w:r>
              <w:t xml:space="preserve">Қолдау көрсетілетін SQL Server нұсқалары, редакцияға қойылатын талаптар, деректер қорының көлемі және резервтік </w:t>
            </w:r>
            <w:proofErr w:type="gramStart"/>
            <w:r>
              <w:t>к</w:t>
            </w:r>
            <w:proofErr w:type="gramEnd"/>
            <w:r>
              <w:t>өшіру талаптары енгізуге дейін жеткізуші тарапынан көрсетілуі тиіс.</w:t>
            </w:r>
          </w:p>
          <w:p w:rsidR="005F5ED1" w:rsidRDefault="005F5ED1" w:rsidP="005F5ED1">
            <w:pPr>
              <w:pStyle w:val="a7"/>
              <w:spacing w:before="0" w:beforeAutospacing="0" w:after="0" w:afterAutospacing="0"/>
              <w:jc w:val="both"/>
            </w:pPr>
            <w:r>
              <w:t>Лицензия барлық мәлімделген модульдерді пайдалану құқығымен 12 ай мерзімге жылдық жазылым тү</w:t>
            </w:r>
            <w:proofErr w:type="gramStart"/>
            <w:r>
              <w:t>р</w:t>
            </w:r>
            <w:proofErr w:type="gramEnd"/>
            <w:r>
              <w:t>інде ұсынылады.</w:t>
            </w:r>
          </w:p>
          <w:p w:rsidR="005F5ED1" w:rsidRDefault="005F5ED1" w:rsidP="005F5ED1">
            <w:pPr>
              <w:pStyle w:val="a7"/>
              <w:spacing w:before="0" w:beforeAutospacing="0" w:after="0" w:afterAutospacing="0"/>
              <w:jc w:val="both"/>
            </w:pPr>
            <w:r>
              <w:t xml:space="preserve">Жазылым платформа, Active Directory модулі, Windows File Servers модулі, жаңартулар және өндірушінің немесе уәкілетті жеткізушінің техникалық қолдау қызметіне жүгіну құқығын қамтуы </w:t>
            </w:r>
            <w:proofErr w:type="gramStart"/>
            <w:r>
              <w:t>тиіс</w:t>
            </w:r>
            <w:proofErr w:type="gramEnd"/>
            <w:r>
              <w:t>.</w:t>
            </w:r>
          </w:p>
          <w:p w:rsidR="005F5ED1" w:rsidRDefault="005F5ED1" w:rsidP="005F5ED1">
            <w:pPr>
              <w:pStyle w:val="a7"/>
              <w:spacing w:before="0" w:beforeAutospacing="0" w:after="0" w:afterAutospacing="0"/>
              <w:jc w:val="both"/>
            </w:pPr>
            <w:r>
              <w:t xml:space="preserve">Коммерциялық ұсыныста барлық сандық шектеулер: пайдаланушылар, AD объектілері, серверлер, файлдық ресурстар, деректер көлемі немесе лицензияланатын басқа да көрсеткіштер нақты көрсетілуі </w:t>
            </w:r>
            <w:proofErr w:type="gramStart"/>
            <w:r>
              <w:t>тиіс</w:t>
            </w:r>
            <w:proofErr w:type="gramEnd"/>
            <w:r>
              <w:t>.</w:t>
            </w:r>
          </w:p>
          <w:p w:rsidR="005F5ED1" w:rsidRDefault="005F5ED1" w:rsidP="005F5ED1">
            <w:pPr>
              <w:pStyle w:val="a7"/>
              <w:spacing w:before="0" w:beforeAutospacing="0" w:after="0" w:afterAutospacing="0"/>
              <w:jc w:val="both"/>
            </w:pPr>
            <w:r>
              <w:t xml:space="preserve">Жеткізуші лицензиялық құжаттарды, сертификаттарды/кілттерді, лицензиялау метрикасының сипаттамасын және жазылымды ұзарту тәртібін ұсынуы </w:t>
            </w:r>
            <w:proofErr w:type="gramStart"/>
            <w:r>
              <w:t>тиіс</w:t>
            </w:r>
            <w:proofErr w:type="gramEnd"/>
            <w:r>
              <w:t>.</w:t>
            </w:r>
          </w:p>
          <w:p w:rsidR="005F5ED1" w:rsidRDefault="005F5ED1" w:rsidP="005F5ED1">
            <w:pPr>
              <w:pStyle w:val="a7"/>
              <w:spacing w:before="0" w:beforeAutospacing="0" w:after="0" w:afterAutospacing="0"/>
              <w:jc w:val="both"/>
            </w:pPr>
            <w:r>
              <w:t>Жазылым мерзімі ішінде Тапсырыс беруші жеткізілетін компоненттердің қолжетімді жаңартуларын, түзетулерін жә</w:t>
            </w:r>
            <w:proofErr w:type="gramStart"/>
            <w:r>
              <w:t>не жа</w:t>
            </w:r>
            <w:proofErr w:type="gramEnd"/>
            <w:r>
              <w:t>ңа минорлық нұсқаларын алуға құқылы болуы тиіс.</w:t>
            </w:r>
          </w:p>
          <w:p w:rsidR="005F5ED1" w:rsidRDefault="005F5ED1" w:rsidP="005F5ED1">
            <w:pPr>
              <w:pStyle w:val="a7"/>
              <w:spacing w:before="0" w:beforeAutospacing="0" w:after="0" w:afterAutospacing="0"/>
              <w:jc w:val="both"/>
            </w:pPr>
            <w:r>
              <w:t xml:space="preserve">Жеткізуші жеткізілетін шешімді енгізу және сүйемелдеу бойынша расталған құзыреттерге немесе өндірушінің ресми серіктесі мәртебесіне ие болуы </w:t>
            </w:r>
            <w:proofErr w:type="gramStart"/>
            <w:r>
              <w:t>тиіс</w:t>
            </w:r>
            <w:proofErr w:type="gramEnd"/>
            <w:r>
              <w:t>.</w:t>
            </w:r>
          </w:p>
          <w:p w:rsidR="005F5ED1" w:rsidRDefault="005F5ED1" w:rsidP="005F5ED1">
            <w:pPr>
              <w:pStyle w:val="a7"/>
              <w:spacing w:before="0" w:beforeAutospacing="0" w:after="0" w:afterAutospacing="0"/>
              <w:jc w:val="both"/>
            </w:pPr>
            <w:r>
              <w:t>Енгізуге дейін жеткізуші архитектураны, ресурстарды жә</w:t>
            </w:r>
            <w:proofErr w:type="gramStart"/>
            <w:r>
              <w:t>не қол</w:t>
            </w:r>
            <w:proofErr w:type="gramEnd"/>
            <w:r>
              <w:t xml:space="preserve"> жеткізу құқықтарын нақтылау үшін қажетті көлемде инфрақұрылымды зерттеуді жүргізуі тиіс.</w:t>
            </w:r>
          </w:p>
          <w:p w:rsidR="005F5ED1" w:rsidRDefault="005F5ED1" w:rsidP="005F5ED1">
            <w:pPr>
              <w:pStyle w:val="a7"/>
              <w:spacing w:before="0" w:beforeAutospacing="0" w:after="0" w:afterAutospacing="0"/>
              <w:jc w:val="both"/>
            </w:pPr>
            <w:r>
              <w:t xml:space="preserve">Жеткізуші жобалық схеманы, енгізу жоспарын, есептік жазбалар мен қол жеткізу құқықтарының тізбесін, кері қайтару жоспарын және қабылдау сценарийлерін ұсынуы </w:t>
            </w:r>
            <w:proofErr w:type="gramStart"/>
            <w:r>
              <w:t>тиіс</w:t>
            </w:r>
            <w:proofErr w:type="gramEnd"/>
            <w:r>
              <w:t>.</w:t>
            </w:r>
          </w:p>
          <w:p w:rsidR="005F5ED1" w:rsidRDefault="005F5ED1" w:rsidP="005F5ED1">
            <w:pPr>
              <w:pStyle w:val="a7"/>
              <w:spacing w:before="0" w:beforeAutospacing="0" w:after="0" w:afterAutospacing="0"/>
              <w:jc w:val="both"/>
            </w:pPr>
            <w:r>
              <w:t xml:space="preserve">Жеткізуші жүйені орнатуды, деректерді жинауды бастапқы баптауды, келісілген дереккөздерді қосуды, </w:t>
            </w:r>
            <w:proofErr w:type="gramStart"/>
            <w:r>
              <w:t>р</w:t>
            </w:r>
            <w:proofErr w:type="gramEnd"/>
            <w:r>
              <w:t>өлдерді, есептерді және хабарламаларды баптауды жүзеге асыруы тиіс.</w:t>
            </w:r>
          </w:p>
          <w:p w:rsidR="005F5ED1" w:rsidRDefault="005F5ED1" w:rsidP="005F5ED1">
            <w:pPr>
              <w:pStyle w:val="a7"/>
              <w:spacing w:before="0" w:beforeAutospacing="0" w:after="0" w:afterAutospacing="0"/>
              <w:jc w:val="both"/>
            </w:pPr>
            <w:r>
              <w:t xml:space="preserve">Тапсырыс берушінің әкімшісіне пайдалану </w:t>
            </w:r>
            <w:proofErr w:type="gramStart"/>
            <w:r>
              <w:t>р</w:t>
            </w:r>
            <w:proofErr w:type="gramEnd"/>
            <w:r>
              <w:t>әсімдерін көрсете отырып, оқыту жүргізілуі тиіс.</w:t>
            </w:r>
          </w:p>
          <w:p w:rsidR="005F5ED1" w:rsidRDefault="005F5ED1" w:rsidP="005F5ED1">
            <w:pPr>
              <w:pStyle w:val="a7"/>
              <w:spacing w:before="0" w:beforeAutospacing="0" w:after="0" w:afterAutospacing="0"/>
              <w:jc w:val="both"/>
            </w:pPr>
            <w:r>
              <w:t xml:space="preserve">Кемінде 12 ай ішінде жеткізуші белгіленген арналар бойынша өтініштерді қабылдауды және өңдеуді, оның ішінде консультациялар беруді және жауапкершілік шегінде қателерді жоюды қамтамасыз етуі </w:t>
            </w:r>
            <w:proofErr w:type="gramStart"/>
            <w:r>
              <w:t>тиіс</w:t>
            </w:r>
            <w:proofErr w:type="gramEnd"/>
            <w:r>
              <w:t>.</w:t>
            </w:r>
          </w:p>
          <w:p w:rsidR="005F5ED1" w:rsidRDefault="005F5ED1" w:rsidP="005F5ED1">
            <w:pPr>
              <w:jc w:val="both"/>
            </w:pPr>
            <w:r>
              <w:t xml:space="preserve">Ұсыныс қолдау сағаттарын, есеп беру арналарын, ауырлық деңгейлерін, бастапқы жауап </w:t>
            </w:r>
            <w:r>
              <w:lastRenderedPageBreak/>
              <w:t xml:space="preserve">беру </w:t>
            </w:r>
            <w:proofErr w:type="gramStart"/>
            <w:r>
              <w:t>уа</w:t>
            </w:r>
            <w:proofErr w:type="gramEnd"/>
            <w:r>
              <w:t>қыттарын және эскалация процедураларын көрсетуі керек.</w:t>
            </w:r>
          </w:p>
          <w:p w:rsidR="005F5ED1" w:rsidRPr="00B130E3" w:rsidRDefault="005F5ED1" w:rsidP="005F5ED1">
            <w:pPr>
              <w:tabs>
                <w:tab w:val="left" w:pos="1125"/>
              </w:tabs>
              <w:jc w:val="both"/>
            </w:pPr>
            <w:r>
              <w:t xml:space="preserve">Қабылдау орнатуды тексеру, </w:t>
            </w:r>
            <w:proofErr w:type="gramStart"/>
            <w:r>
              <w:t>к</w:t>
            </w:r>
            <w:proofErr w:type="gramEnd"/>
            <w:r>
              <w:t>іруді тексеру, AD аудиті, файл серверін тексеру, есеп беру, іздеу, хабарландырулар және деректерді экспорттау нәтижелеріне негізделген.</w:t>
            </w:r>
          </w:p>
        </w:tc>
      </w:tr>
      <w:tr w:rsidR="00C56ABC" w:rsidTr="00683013">
        <w:tc>
          <w:tcPr>
            <w:tcW w:w="1686" w:type="pct"/>
          </w:tcPr>
          <w:p w:rsidR="00C56ABC" w:rsidRPr="005F5ED1" w:rsidRDefault="005F5ED1" w:rsidP="005F5ED1">
            <w:pPr>
              <w:pStyle w:val="a7"/>
              <w:rPr>
                <w:b/>
              </w:rPr>
            </w:pPr>
            <w:r w:rsidRPr="005F5ED1">
              <w:rPr>
                <w:rStyle w:val="a8"/>
                <w:b w:val="0"/>
              </w:rPr>
              <w:lastRenderedPageBreak/>
              <w:t>Ілеспе қызметтер (қажет болған жағдайда көрсетіледі) (тауарларды монтаждау, баптау, оқыту, тексеру және сынақтан өткізу)</w:t>
            </w:r>
          </w:p>
        </w:tc>
        <w:tc>
          <w:tcPr>
            <w:tcW w:w="3314" w:type="pct"/>
          </w:tcPr>
          <w:p w:rsidR="00C56ABC" w:rsidRDefault="00C56ABC"/>
        </w:tc>
      </w:tr>
      <w:tr w:rsidR="00C56ABC" w:rsidTr="00683013">
        <w:tc>
          <w:tcPr>
            <w:tcW w:w="1686" w:type="pct"/>
          </w:tcPr>
          <w:p w:rsidR="00C56ABC" w:rsidRPr="005F5ED1" w:rsidRDefault="005F5ED1" w:rsidP="005F5ED1">
            <w:pPr>
              <w:pStyle w:val="a7"/>
              <w:rPr>
                <w:b/>
              </w:rPr>
            </w:pPr>
            <w:r w:rsidRPr="005F5ED1">
              <w:rPr>
                <w:rStyle w:val="a8"/>
                <w:b w:val="0"/>
              </w:rPr>
              <w:t>Потенциалды өнім беруші жеңімпаз болып анықталған және онымен мемлекеттік сатып алу туралы шарт жасалған жағдайда қойылатын талаптар (қажет болған жағдайда көрсетіледі) (көрсетілген мәліметтерді көрсетпеуі және ұсынбауы негізінде әлеуетті өнім берушінің өтінімін қ</w:t>
            </w:r>
            <w:proofErr w:type="gramStart"/>
            <w:r w:rsidRPr="005F5ED1">
              <w:rPr>
                <w:rStyle w:val="a8"/>
                <w:b w:val="0"/>
              </w:rPr>
              <w:t>абылдамау</w:t>
            </w:r>
            <w:proofErr w:type="gramEnd"/>
            <w:r w:rsidRPr="005F5ED1">
              <w:rPr>
                <w:rStyle w:val="a8"/>
                <w:b w:val="0"/>
              </w:rPr>
              <w:t>ға жол бері</w:t>
            </w:r>
            <w:proofErr w:type="gramStart"/>
            <w:r w:rsidRPr="005F5ED1">
              <w:rPr>
                <w:rStyle w:val="a8"/>
                <w:b w:val="0"/>
              </w:rPr>
              <w:t>лмейді)</w:t>
            </w:r>
            <w:proofErr w:type="gramEnd"/>
          </w:p>
        </w:tc>
        <w:tc>
          <w:tcPr>
            <w:tcW w:w="3314" w:type="pct"/>
          </w:tcPr>
          <w:p w:rsidR="00C56ABC" w:rsidRDefault="00C56ABC"/>
        </w:tc>
      </w:tr>
    </w:tbl>
    <w:p w:rsidR="002E4625" w:rsidRPr="0023446B" w:rsidRDefault="002E4625"/>
    <w:p w:rsidR="0023446B" w:rsidRPr="00B96ADB" w:rsidRDefault="0023446B"/>
    <w:p w:rsidR="005F5ED1" w:rsidRPr="00B96ADB" w:rsidRDefault="005F5ED1"/>
    <w:p w:rsidR="005F5ED1" w:rsidRPr="00B96ADB" w:rsidRDefault="005F5ED1"/>
    <w:p w:rsidR="005F5ED1" w:rsidRPr="00B96ADB" w:rsidRDefault="005F5ED1"/>
    <w:p w:rsidR="005F5ED1" w:rsidRPr="00B96ADB" w:rsidRDefault="005F5ED1"/>
    <w:p w:rsidR="005F5ED1" w:rsidRPr="00B96ADB" w:rsidRDefault="005F5ED1"/>
    <w:p w:rsidR="005F5ED1" w:rsidRPr="00B96ADB" w:rsidRDefault="005F5ED1"/>
    <w:p w:rsidR="005F5ED1" w:rsidRPr="00B96ADB" w:rsidRDefault="005F5ED1"/>
    <w:p w:rsidR="005F5ED1" w:rsidRPr="00B96ADB" w:rsidRDefault="005F5ED1"/>
    <w:p w:rsidR="005F5ED1" w:rsidRPr="00B96ADB" w:rsidRDefault="005F5ED1"/>
    <w:p w:rsidR="005F5ED1" w:rsidRPr="00B96ADB" w:rsidRDefault="005F5ED1"/>
    <w:p w:rsidR="005F5ED1" w:rsidRPr="00B96ADB" w:rsidRDefault="005F5ED1"/>
    <w:p w:rsidR="005F5ED1" w:rsidRPr="00B96ADB" w:rsidRDefault="005F5ED1"/>
    <w:p w:rsidR="005F5ED1" w:rsidRPr="00B96ADB" w:rsidRDefault="005F5ED1"/>
    <w:p w:rsidR="005F5ED1" w:rsidRPr="00B96ADB" w:rsidRDefault="005F5ED1"/>
    <w:p w:rsidR="005F5ED1" w:rsidRPr="00B96ADB" w:rsidRDefault="005F5ED1"/>
    <w:p w:rsidR="005F5ED1" w:rsidRPr="00B96ADB" w:rsidRDefault="005F5ED1"/>
    <w:p w:rsidR="0019167D" w:rsidRPr="00F94807" w:rsidRDefault="0019167D"/>
    <w:p w:rsidR="0019167D" w:rsidRPr="0087468A" w:rsidRDefault="0019167D" w:rsidP="0019167D">
      <w:pPr>
        <w:ind w:firstLine="6804"/>
        <w:jc w:val="right"/>
      </w:pPr>
      <w:r>
        <w:lastRenderedPageBreak/>
        <w:t>Утверждаю</w:t>
      </w:r>
    </w:p>
    <w:p w:rsidR="0019167D" w:rsidRPr="0087468A" w:rsidRDefault="0019167D" w:rsidP="0019167D">
      <w:pPr>
        <w:ind w:firstLine="6804"/>
        <w:jc w:val="right"/>
      </w:pPr>
      <w:r>
        <w:t>Администр</w:t>
      </w:r>
      <w:r w:rsidR="009A2D70">
        <w:t xml:space="preserve">ативный директор </w:t>
      </w:r>
      <w:r w:rsidR="009A2D70">
        <w:rPr>
          <w:lang w:val="kk-KZ"/>
        </w:rPr>
        <w:t>Беккожаев Д.К.</w:t>
      </w:r>
      <w:bookmarkStart w:id="0" w:name="_GoBack"/>
      <w:bookmarkEnd w:id="0"/>
      <w:r>
        <w:t>_______________</w:t>
      </w:r>
    </w:p>
    <w:p w:rsidR="0019167D" w:rsidRPr="00C56ABC" w:rsidRDefault="0019167D" w:rsidP="0019167D">
      <w:pPr>
        <w:ind w:firstLine="6804"/>
        <w:jc w:val="right"/>
        <w:rPr>
          <w:lang w:val="kk-KZ"/>
        </w:rPr>
      </w:pPr>
      <w:r>
        <w:t>Приложение 1</w:t>
      </w:r>
      <w:r>
        <w:rPr>
          <w:lang w:val="kk-KZ"/>
        </w:rPr>
        <w:t>5</w:t>
      </w:r>
    </w:p>
    <w:p w:rsidR="0019167D" w:rsidRPr="00DA27DA" w:rsidRDefault="0019167D" w:rsidP="0019167D">
      <w:pPr>
        <w:ind w:firstLine="6804"/>
        <w:jc w:val="right"/>
      </w:pPr>
      <w:r>
        <w:t>к конкурсной документации</w:t>
      </w:r>
    </w:p>
    <w:p w:rsidR="0019167D" w:rsidRPr="00DA27DA" w:rsidRDefault="0019167D" w:rsidP="0019167D">
      <w:pPr>
        <w:ind w:firstLine="397"/>
        <w:jc w:val="both"/>
      </w:pPr>
      <w:r w:rsidRPr="00DA27DA">
        <w:t> </w:t>
      </w:r>
    </w:p>
    <w:p w:rsidR="0019167D" w:rsidRPr="00DA27DA" w:rsidRDefault="0019167D" w:rsidP="0019167D">
      <w:pPr>
        <w:ind w:firstLine="397"/>
        <w:jc w:val="both"/>
      </w:pPr>
      <w:r w:rsidRPr="00DA27DA">
        <w:t> </w:t>
      </w:r>
    </w:p>
    <w:p w:rsidR="0019167D" w:rsidRPr="00DA27DA" w:rsidRDefault="0019167D" w:rsidP="0019167D">
      <w:pPr>
        <w:jc w:val="center"/>
        <w:textAlignment w:val="baseline"/>
      </w:pPr>
      <w:r w:rsidRPr="00DA27DA">
        <w:rPr>
          <w:rStyle w:val="s1"/>
        </w:rPr>
        <w:t>Техническая спецификация</w:t>
      </w:r>
      <w:r w:rsidRPr="00DA27DA">
        <w:rPr>
          <w:rStyle w:val="s1"/>
        </w:rPr>
        <w:br/>
        <w:t>закупаемых услуг (заполняется заказчиком)</w:t>
      </w:r>
    </w:p>
    <w:p w:rsidR="0019167D" w:rsidRPr="00DA27DA" w:rsidRDefault="0019167D" w:rsidP="0019167D">
      <w:pPr>
        <w:ind w:firstLine="397"/>
        <w:textAlignment w:val="baseline"/>
      </w:pPr>
      <w:r w:rsidRPr="00DA27DA">
        <w:t> </w:t>
      </w:r>
    </w:p>
    <w:tbl>
      <w:tblPr>
        <w:tblStyle w:val="a4"/>
        <w:tblW w:w="5000" w:type="pct"/>
        <w:tblLook w:val="04A0" w:firstRow="1" w:lastRow="0" w:firstColumn="1" w:lastColumn="0" w:noHBand="0" w:noVBand="1"/>
      </w:tblPr>
      <w:tblGrid>
        <w:gridCol w:w="4986"/>
        <w:gridCol w:w="9800"/>
      </w:tblGrid>
      <w:tr w:rsidR="0019167D" w:rsidRPr="00DA27DA" w:rsidTr="005E69F0">
        <w:tc>
          <w:tcPr>
            <w:tcW w:w="1686" w:type="pct"/>
          </w:tcPr>
          <w:p w:rsidR="0019167D" w:rsidRPr="00DA27DA" w:rsidRDefault="0019167D" w:rsidP="005E69F0">
            <w:pPr>
              <w:rPr>
                <w:highlight w:val="yellow"/>
              </w:rPr>
            </w:pPr>
            <w:r w:rsidRPr="00DA27DA">
              <w:t>Наименование заказчика</w:t>
            </w:r>
          </w:p>
        </w:tc>
        <w:tc>
          <w:tcPr>
            <w:tcW w:w="3314" w:type="pct"/>
          </w:tcPr>
          <w:p w:rsidR="0019167D" w:rsidRPr="00DA27DA" w:rsidRDefault="0019167D" w:rsidP="005E69F0">
            <w:pPr>
              <w:rPr>
                <w:color w:val="auto"/>
                <w:highlight w:val="yellow"/>
              </w:rPr>
            </w:pPr>
            <w:r w:rsidRPr="00DA27DA">
              <w:t>Акционерное общество "Казтелерадио"</w:t>
            </w:r>
          </w:p>
        </w:tc>
      </w:tr>
      <w:tr w:rsidR="0019167D" w:rsidRPr="00DA27DA" w:rsidTr="005E69F0">
        <w:tc>
          <w:tcPr>
            <w:tcW w:w="1686" w:type="pct"/>
          </w:tcPr>
          <w:p w:rsidR="0019167D" w:rsidRPr="00DA27DA" w:rsidRDefault="0019167D" w:rsidP="005E69F0">
            <w:r w:rsidRPr="00DA27DA">
              <w:t>Наименование организатора</w:t>
            </w:r>
          </w:p>
        </w:tc>
        <w:tc>
          <w:tcPr>
            <w:tcW w:w="3314" w:type="pct"/>
          </w:tcPr>
          <w:p w:rsidR="0019167D" w:rsidRPr="00DA27DA" w:rsidRDefault="0019167D" w:rsidP="005E69F0">
            <w:pPr>
              <w:rPr>
                <w:color w:val="auto"/>
              </w:rPr>
            </w:pPr>
            <w:r w:rsidRPr="00DA27DA">
              <w:t>Акционерное общество "Казтелерадио"</w:t>
            </w:r>
          </w:p>
        </w:tc>
      </w:tr>
      <w:tr w:rsidR="0019167D" w:rsidRPr="00DA27DA" w:rsidTr="005E69F0">
        <w:tc>
          <w:tcPr>
            <w:tcW w:w="1686" w:type="pct"/>
          </w:tcPr>
          <w:p w:rsidR="0019167D" w:rsidRPr="00DA27DA" w:rsidRDefault="0019167D" w:rsidP="005E69F0">
            <w:r w:rsidRPr="00DA27DA">
              <w:t>№ конкурса:</w:t>
            </w:r>
          </w:p>
        </w:tc>
        <w:tc>
          <w:tcPr>
            <w:tcW w:w="3314" w:type="pct"/>
          </w:tcPr>
          <w:p w:rsidR="0019167D" w:rsidRPr="00DA27DA" w:rsidRDefault="0019167D" w:rsidP="005E69F0">
            <w:pPr>
              <w:rPr>
                <w:color w:val="auto"/>
              </w:rPr>
            </w:pPr>
          </w:p>
        </w:tc>
      </w:tr>
      <w:tr w:rsidR="0019167D" w:rsidRPr="00DA27DA" w:rsidTr="005E69F0">
        <w:tc>
          <w:tcPr>
            <w:tcW w:w="1686" w:type="pct"/>
          </w:tcPr>
          <w:p w:rsidR="0019167D" w:rsidRPr="00DA27DA" w:rsidRDefault="0019167D" w:rsidP="005E69F0">
            <w:r w:rsidRPr="00DA27DA">
              <w:t>Наименование конкурса:</w:t>
            </w:r>
          </w:p>
        </w:tc>
        <w:tc>
          <w:tcPr>
            <w:tcW w:w="3314" w:type="pct"/>
          </w:tcPr>
          <w:p w:rsidR="0019167D" w:rsidRPr="00DA27DA" w:rsidRDefault="0019167D" w:rsidP="005E69F0">
            <w:pPr>
              <w:rPr>
                <w:color w:val="auto"/>
              </w:rPr>
            </w:pPr>
            <w:r w:rsidRPr="00DA27DA">
              <w:t xml:space="preserve">Закуп </w:t>
            </w:r>
            <w:r>
              <w:t>у</w:t>
            </w:r>
            <w:r w:rsidRPr="00DA27DA">
              <w:rPr>
                <w:color w:val="auto"/>
              </w:rPr>
              <w:t>слуги по обеспечению информационной безопасности</w:t>
            </w:r>
          </w:p>
        </w:tc>
      </w:tr>
      <w:tr w:rsidR="0019167D" w:rsidRPr="00DA27DA" w:rsidTr="005E69F0">
        <w:tc>
          <w:tcPr>
            <w:tcW w:w="1686" w:type="pct"/>
          </w:tcPr>
          <w:p w:rsidR="0019167D" w:rsidRPr="00DA27DA" w:rsidRDefault="0019167D" w:rsidP="005E69F0">
            <w:r w:rsidRPr="00DA27DA">
              <w:t>Номер лота:</w:t>
            </w:r>
          </w:p>
        </w:tc>
        <w:tc>
          <w:tcPr>
            <w:tcW w:w="3314" w:type="pct"/>
          </w:tcPr>
          <w:p w:rsidR="0019167D" w:rsidRPr="00DA27DA" w:rsidRDefault="0019167D" w:rsidP="005E69F0">
            <w:pPr>
              <w:rPr>
                <w:color w:val="auto"/>
              </w:rPr>
            </w:pPr>
          </w:p>
        </w:tc>
      </w:tr>
      <w:tr w:rsidR="0019167D" w:rsidRPr="00DA27DA" w:rsidTr="005E69F0">
        <w:tc>
          <w:tcPr>
            <w:tcW w:w="1686" w:type="pct"/>
          </w:tcPr>
          <w:p w:rsidR="0019167D" w:rsidRPr="00DA27DA" w:rsidRDefault="0019167D" w:rsidP="005E69F0">
            <w:r w:rsidRPr="00DA27DA">
              <w:t>Наименование лота:</w:t>
            </w:r>
          </w:p>
        </w:tc>
        <w:tc>
          <w:tcPr>
            <w:tcW w:w="3314" w:type="pct"/>
          </w:tcPr>
          <w:p w:rsidR="0019167D" w:rsidRPr="00DA27DA" w:rsidRDefault="0019167D" w:rsidP="005E69F0">
            <w:pPr>
              <w:rPr>
                <w:color w:val="auto"/>
              </w:rPr>
            </w:pPr>
          </w:p>
        </w:tc>
      </w:tr>
      <w:tr w:rsidR="0019167D" w:rsidRPr="00DA27DA" w:rsidTr="005E69F0">
        <w:tc>
          <w:tcPr>
            <w:tcW w:w="1686" w:type="pct"/>
          </w:tcPr>
          <w:p w:rsidR="0019167D" w:rsidRPr="00DA27DA" w:rsidRDefault="0019167D" w:rsidP="005E69F0">
            <w:r w:rsidRPr="00DA27DA">
              <w:t>Наименование кода Единого номенклатурного справочника товаров, работ, услуг:</w:t>
            </w:r>
          </w:p>
        </w:tc>
        <w:tc>
          <w:tcPr>
            <w:tcW w:w="3314" w:type="pct"/>
          </w:tcPr>
          <w:p w:rsidR="0019167D" w:rsidRPr="00DA27DA" w:rsidRDefault="00B96ADB" w:rsidP="005E69F0">
            <w:pPr>
              <w:rPr>
                <w:color w:val="auto"/>
              </w:rPr>
            </w:pPr>
            <w:r>
              <w:rPr>
                <w:color w:val="auto"/>
                <w:lang w:val="en-US"/>
              </w:rPr>
              <w:t>801019.000.000010</w:t>
            </w:r>
          </w:p>
        </w:tc>
      </w:tr>
      <w:tr w:rsidR="0019167D" w:rsidRPr="00DA27DA" w:rsidTr="005E69F0">
        <w:tc>
          <w:tcPr>
            <w:tcW w:w="1686" w:type="pct"/>
            <w:hideMark/>
          </w:tcPr>
          <w:p w:rsidR="0019167D" w:rsidRPr="00DA27DA" w:rsidRDefault="0019167D" w:rsidP="005E69F0">
            <w:r w:rsidRPr="00DA27DA">
              <w:t>Наименование услуги:</w:t>
            </w:r>
          </w:p>
        </w:tc>
        <w:tc>
          <w:tcPr>
            <w:tcW w:w="3314" w:type="pct"/>
          </w:tcPr>
          <w:p w:rsidR="0019167D" w:rsidRPr="00DA27DA" w:rsidRDefault="0019167D" w:rsidP="005E69F0">
            <w:pPr>
              <w:rPr>
                <w:color w:val="auto"/>
              </w:rPr>
            </w:pPr>
            <w:r w:rsidRPr="00DA27DA">
              <w:rPr>
                <w:color w:val="auto"/>
              </w:rPr>
              <w:t>Услуги по обеспечению информационной безопасности</w:t>
            </w:r>
          </w:p>
        </w:tc>
      </w:tr>
      <w:tr w:rsidR="0019167D" w:rsidRPr="00DA27DA" w:rsidTr="005E69F0">
        <w:tc>
          <w:tcPr>
            <w:tcW w:w="1686" w:type="pct"/>
            <w:hideMark/>
          </w:tcPr>
          <w:p w:rsidR="0019167D" w:rsidRPr="00DA27DA" w:rsidRDefault="0019167D" w:rsidP="005E69F0">
            <w:r w:rsidRPr="00DA27DA">
              <w:t>Единица измерения</w:t>
            </w:r>
          </w:p>
        </w:tc>
        <w:tc>
          <w:tcPr>
            <w:tcW w:w="3314" w:type="pct"/>
          </w:tcPr>
          <w:p w:rsidR="0019167D" w:rsidRPr="00DA27DA" w:rsidRDefault="0019167D" w:rsidP="005E69F0">
            <w:pPr>
              <w:rPr>
                <w:color w:val="auto"/>
              </w:rPr>
            </w:pPr>
            <w:r w:rsidRPr="00DA27DA">
              <w:rPr>
                <w:color w:val="auto"/>
              </w:rPr>
              <w:t>Услуга</w:t>
            </w:r>
          </w:p>
        </w:tc>
      </w:tr>
      <w:tr w:rsidR="0019167D" w:rsidRPr="00DA27DA" w:rsidTr="005E69F0">
        <w:tc>
          <w:tcPr>
            <w:tcW w:w="1686" w:type="pct"/>
            <w:hideMark/>
          </w:tcPr>
          <w:p w:rsidR="0019167D" w:rsidRPr="00DA27DA" w:rsidRDefault="0019167D" w:rsidP="005E69F0">
            <w:r w:rsidRPr="00DA27DA">
              <w:t>Количество (объем)</w:t>
            </w:r>
          </w:p>
        </w:tc>
        <w:tc>
          <w:tcPr>
            <w:tcW w:w="3314" w:type="pct"/>
          </w:tcPr>
          <w:p w:rsidR="0019167D" w:rsidRPr="00DA27DA" w:rsidRDefault="0019167D" w:rsidP="005E69F0">
            <w:pPr>
              <w:rPr>
                <w:color w:val="auto"/>
                <w:lang w:val="kk-KZ"/>
              </w:rPr>
            </w:pPr>
            <w:r w:rsidRPr="00DA27DA">
              <w:rPr>
                <w:color w:val="auto"/>
                <w:lang w:val="kk-KZ"/>
              </w:rPr>
              <w:t>1</w:t>
            </w:r>
          </w:p>
        </w:tc>
      </w:tr>
      <w:tr w:rsidR="0019167D" w:rsidRPr="00DA27DA" w:rsidTr="005E69F0">
        <w:tc>
          <w:tcPr>
            <w:tcW w:w="1686" w:type="pct"/>
            <w:hideMark/>
          </w:tcPr>
          <w:p w:rsidR="0019167D" w:rsidRPr="00DA27DA" w:rsidRDefault="0019167D" w:rsidP="005E69F0">
            <w:r w:rsidRPr="00DA27DA">
              <w:t>Цена за единицу, без учета налога на добавленную стоимость</w:t>
            </w:r>
          </w:p>
        </w:tc>
        <w:tc>
          <w:tcPr>
            <w:tcW w:w="3314" w:type="pct"/>
          </w:tcPr>
          <w:p w:rsidR="0019167D" w:rsidRPr="00DA27DA" w:rsidRDefault="001277F9" w:rsidP="005E69F0">
            <w:pPr>
              <w:rPr>
                <w:color w:val="auto"/>
                <w:lang w:val="kk-KZ"/>
              </w:rPr>
            </w:pPr>
            <w:r>
              <w:rPr>
                <w:color w:val="auto"/>
                <w:lang w:val="en-US"/>
              </w:rPr>
              <w:t>13 347 976</w:t>
            </w:r>
          </w:p>
        </w:tc>
      </w:tr>
      <w:tr w:rsidR="0019167D" w:rsidRPr="00DA27DA" w:rsidTr="005E69F0">
        <w:tc>
          <w:tcPr>
            <w:tcW w:w="1686" w:type="pct"/>
            <w:hideMark/>
          </w:tcPr>
          <w:p w:rsidR="0019167D" w:rsidRPr="00DA27DA" w:rsidRDefault="0019167D" w:rsidP="005E69F0">
            <w:r w:rsidRPr="00DA27DA">
              <w:t>Общая сумма, выделенная для закупки, без учета налога на добавленную стоимость</w:t>
            </w:r>
          </w:p>
        </w:tc>
        <w:tc>
          <w:tcPr>
            <w:tcW w:w="3314" w:type="pct"/>
          </w:tcPr>
          <w:p w:rsidR="0019167D" w:rsidRPr="00DA27DA" w:rsidRDefault="001277F9" w:rsidP="005E69F0">
            <w:pPr>
              <w:rPr>
                <w:color w:val="auto"/>
                <w:lang w:val="kk-KZ"/>
              </w:rPr>
            </w:pPr>
            <w:r>
              <w:rPr>
                <w:color w:val="auto"/>
                <w:lang w:val="en-US"/>
              </w:rPr>
              <w:t>13 347 976</w:t>
            </w:r>
          </w:p>
        </w:tc>
      </w:tr>
      <w:tr w:rsidR="0019167D" w:rsidRPr="00DA27DA" w:rsidTr="005E69F0">
        <w:tc>
          <w:tcPr>
            <w:tcW w:w="1686" w:type="pct"/>
            <w:hideMark/>
          </w:tcPr>
          <w:p w:rsidR="0019167D" w:rsidRPr="00DA27DA" w:rsidRDefault="0019167D" w:rsidP="005E69F0">
            <w:r w:rsidRPr="00DA27DA">
              <w:t>Срок поставки</w:t>
            </w:r>
          </w:p>
        </w:tc>
        <w:tc>
          <w:tcPr>
            <w:tcW w:w="3314" w:type="pct"/>
          </w:tcPr>
          <w:p w:rsidR="0019167D" w:rsidRPr="00DA27DA" w:rsidRDefault="0019167D" w:rsidP="005E69F0">
            <w:pPr>
              <w:rPr>
                <w:color w:val="auto"/>
              </w:rPr>
            </w:pPr>
            <w:r w:rsidRPr="00DA27DA">
              <w:rPr>
                <w:color w:val="auto"/>
              </w:rPr>
              <w:t>30 дней с момента даты подписания договора</w:t>
            </w:r>
          </w:p>
        </w:tc>
      </w:tr>
      <w:tr w:rsidR="0019167D" w:rsidRPr="00DA27DA" w:rsidTr="005E69F0">
        <w:tc>
          <w:tcPr>
            <w:tcW w:w="1686" w:type="pct"/>
            <w:hideMark/>
          </w:tcPr>
          <w:p w:rsidR="0019167D" w:rsidRPr="00DA27DA" w:rsidRDefault="0019167D" w:rsidP="005E69F0">
            <w:r w:rsidRPr="00DA27DA">
              <w:t>Размер авансового платежа</w:t>
            </w:r>
          </w:p>
        </w:tc>
        <w:tc>
          <w:tcPr>
            <w:tcW w:w="3314" w:type="pct"/>
          </w:tcPr>
          <w:p w:rsidR="0019167D" w:rsidRPr="00DA27DA" w:rsidRDefault="0019167D" w:rsidP="005E69F0">
            <w:pPr>
              <w:tabs>
                <w:tab w:val="left" w:pos="1125"/>
              </w:tabs>
              <w:rPr>
                <w:color w:val="auto"/>
              </w:rPr>
            </w:pPr>
            <w:r w:rsidRPr="00DA27DA">
              <w:rPr>
                <w:color w:val="auto"/>
                <w:lang w:val="en-US"/>
              </w:rPr>
              <w:t>0</w:t>
            </w:r>
            <w:r w:rsidRPr="00DA27DA">
              <w:rPr>
                <w:color w:val="auto"/>
              </w:rPr>
              <w:t>%</w:t>
            </w:r>
          </w:p>
        </w:tc>
      </w:tr>
      <w:tr w:rsidR="0019167D" w:rsidRPr="00DA27DA" w:rsidTr="005E69F0">
        <w:tc>
          <w:tcPr>
            <w:tcW w:w="1686" w:type="pct"/>
          </w:tcPr>
          <w:p w:rsidR="0019167D" w:rsidRDefault="0019167D" w:rsidP="005E69F0">
            <w:pPr>
              <w:pBdr>
                <w:top w:val="nil"/>
                <w:left w:val="nil"/>
                <w:bottom w:val="nil"/>
                <w:right w:val="nil"/>
                <w:between w:val="nil"/>
              </w:pBdr>
              <w:jc w:val="both"/>
            </w:pPr>
            <w:r>
              <w:t>Гарантийный срок (в месяцах)</w:t>
            </w:r>
          </w:p>
        </w:tc>
        <w:tc>
          <w:tcPr>
            <w:tcW w:w="3314" w:type="pct"/>
          </w:tcPr>
          <w:p w:rsidR="0019167D" w:rsidRPr="00D831AF" w:rsidRDefault="0019167D" w:rsidP="005E69F0">
            <w:pPr>
              <w:pBdr>
                <w:top w:val="nil"/>
                <w:left w:val="nil"/>
                <w:bottom w:val="nil"/>
                <w:right w:val="nil"/>
                <w:between w:val="nil"/>
              </w:pBdr>
              <w:jc w:val="both"/>
            </w:pPr>
            <w:r>
              <w:t>12</w:t>
            </w:r>
          </w:p>
        </w:tc>
      </w:tr>
      <w:tr w:rsidR="0019167D" w:rsidRPr="00DA27DA" w:rsidTr="005E69F0">
        <w:tc>
          <w:tcPr>
            <w:tcW w:w="1686" w:type="pct"/>
          </w:tcPr>
          <w:p w:rsidR="0019167D" w:rsidRPr="00663C40" w:rsidRDefault="0019167D" w:rsidP="005E69F0">
            <w:pPr>
              <w:rPr>
                <w:lang w:val="kk-KZ"/>
              </w:rPr>
            </w:pPr>
            <w:r>
              <w:rPr>
                <w:lang w:val="kk-KZ"/>
              </w:rPr>
              <w:t>Опсиание требуемых характеристик? Параметров и иных исходных данных</w:t>
            </w:r>
          </w:p>
        </w:tc>
        <w:tc>
          <w:tcPr>
            <w:tcW w:w="3314" w:type="pct"/>
          </w:tcPr>
          <w:p w:rsidR="0019167D" w:rsidRPr="00663C40" w:rsidRDefault="0019167D" w:rsidP="005E69F0">
            <w:pPr>
              <w:pStyle w:val="1"/>
              <w:numPr>
                <w:ilvl w:val="0"/>
                <w:numId w:val="0"/>
              </w:numPr>
              <w:spacing w:after="0"/>
              <w:jc w:val="both"/>
              <w:outlineLvl w:val="0"/>
              <w:rPr>
                <w:b w:val="0"/>
                <w:szCs w:val="24"/>
              </w:rPr>
            </w:pPr>
            <w:r w:rsidRPr="00663C40">
              <w:rPr>
                <w:b w:val="0"/>
                <w:szCs w:val="24"/>
              </w:rPr>
              <w:t>Назначение и область поставки</w:t>
            </w:r>
          </w:p>
          <w:p w:rsidR="0019167D" w:rsidRPr="00DA27DA" w:rsidRDefault="0019167D" w:rsidP="005E69F0">
            <w:pPr>
              <w:jc w:val="both"/>
            </w:pPr>
            <w:r w:rsidRPr="00DA27DA">
              <w:t xml:space="preserve">Настоящая техническая спецификация определяет минимальные требования к поставке, внедрению и сопровождению программной платформы аудита изменений и действий пользователей в инфраструктуре Microsoft Windows. Требования сформулированы для закупки решения с обязательным наличием модулей аудита Active Directory и Windows File </w:t>
            </w:r>
            <w:r w:rsidRPr="00DA27DA">
              <w:lastRenderedPageBreak/>
              <w:t>Servers.</w:t>
            </w:r>
          </w:p>
          <w:p w:rsidR="0019167D" w:rsidRPr="00DA27DA" w:rsidRDefault="0019167D" w:rsidP="005E69F0">
            <w:pPr>
              <w:jc w:val="both"/>
            </w:pPr>
            <w:r w:rsidRPr="00DA27DA">
              <w:t>Поставляемое решение предназначено для централизованного сбора, анализа, хранения и представления сведений о действиях в контролируемых системах, а также для подготовки отчетов, уведомлений и материалов расследования инцидентов.</w:t>
            </w:r>
          </w:p>
          <w:p w:rsidR="0019167D" w:rsidRPr="00BE653C" w:rsidRDefault="0019167D" w:rsidP="005E69F0">
            <w:pPr>
              <w:pStyle w:val="1"/>
              <w:numPr>
                <w:ilvl w:val="0"/>
                <w:numId w:val="0"/>
              </w:numPr>
              <w:spacing w:after="0"/>
              <w:jc w:val="both"/>
              <w:outlineLvl w:val="0"/>
              <w:rPr>
                <w:b w:val="0"/>
                <w:szCs w:val="24"/>
              </w:rPr>
            </w:pPr>
            <w:r w:rsidRPr="00BE653C">
              <w:rPr>
                <w:b w:val="0"/>
                <w:szCs w:val="24"/>
              </w:rPr>
              <w:t>Общие требования к решению</w:t>
            </w:r>
          </w:p>
          <w:p w:rsidR="0019167D" w:rsidRPr="00DA27DA" w:rsidRDefault="0019167D" w:rsidP="005E69F0">
            <w:pPr>
              <w:jc w:val="both"/>
              <w:rPr>
                <w:color w:val="1F2937"/>
              </w:rPr>
            </w:pPr>
            <w:r w:rsidRPr="00DA27DA">
              <w:rPr>
                <w:color w:val="1F2937"/>
              </w:rPr>
              <w:t>Единая платформа аудита, модуль аудита Active Directory и модуль аудита Windows File Servers; все компоненты должны быть совместимы между собой.</w:t>
            </w:r>
          </w:p>
          <w:p w:rsidR="0019167D" w:rsidRPr="00DA27DA" w:rsidRDefault="0019167D" w:rsidP="005E69F0">
            <w:pPr>
              <w:jc w:val="both"/>
              <w:rPr>
                <w:color w:val="1F2937"/>
              </w:rPr>
            </w:pPr>
            <w:r w:rsidRPr="00DA27DA">
              <w:rPr>
                <w:color w:val="1F2937"/>
              </w:rPr>
              <w:t>Права использования должны покрывать весь согласованный объем объектов, пользователей, контроллеров домена, файловых серверов и файловых ресурсов без функциональных ограничений.</w:t>
            </w:r>
          </w:p>
          <w:p w:rsidR="0019167D" w:rsidRPr="00DA27DA" w:rsidRDefault="0019167D" w:rsidP="005E69F0">
            <w:pPr>
              <w:jc w:val="both"/>
              <w:rPr>
                <w:color w:val="1F2937"/>
              </w:rPr>
            </w:pPr>
            <w:r w:rsidRPr="00DA27DA">
              <w:rPr>
                <w:color w:val="1F2937"/>
              </w:rPr>
              <w:t>Решение должно обеспечивать централизованное управление сбором аудиторских данных и доступом к ним через единый административный интерфейс.</w:t>
            </w:r>
          </w:p>
          <w:p w:rsidR="0019167D" w:rsidRPr="00DA27DA" w:rsidRDefault="0019167D" w:rsidP="005E69F0">
            <w:pPr>
              <w:jc w:val="both"/>
              <w:rPr>
                <w:color w:val="1F2937"/>
              </w:rPr>
            </w:pPr>
            <w:r w:rsidRPr="00DA27DA">
              <w:rPr>
                <w:color w:val="1F2937"/>
              </w:rPr>
              <w:t>Каждое значимое событие должно содержать сведения минимум о времени, источнике, инициаторе, объекте, типе операции и результатах операции.</w:t>
            </w:r>
          </w:p>
          <w:p w:rsidR="0019167D" w:rsidRPr="00DA27DA" w:rsidRDefault="0019167D" w:rsidP="005E69F0">
            <w:pPr>
              <w:jc w:val="both"/>
              <w:rPr>
                <w:color w:val="1F2937"/>
              </w:rPr>
            </w:pPr>
            <w:r w:rsidRPr="00DA27DA">
              <w:rPr>
                <w:color w:val="1F2937"/>
              </w:rPr>
              <w:t>Для изменений конфигурации и атрибутов решение должно отображать значения до и после изменения, если источники аудита предоставляют такие сведения.</w:t>
            </w:r>
          </w:p>
          <w:p w:rsidR="0019167D" w:rsidRPr="00DA27DA" w:rsidRDefault="0019167D" w:rsidP="005E69F0">
            <w:pPr>
              <w:jc w:val="both"/>
              <w:rPr>
                <w:color w:val="1F2937"/>
              </w:rPr>
            </w:pPr>
            <w:r w:rsidRPr="00DA27DA">
              <w:rPr>
                <w:color w:val="1F2937"/>
              </w:rPr>
              <w:t>События из разных источников должны нормализоваться в единый формат поиска, фильтрации, отчетности и экспорта.</w:t>
            </w:r>
          </w:p>
          <w:p w:rsidR="0019167D" w:rsidRPr="00DA27DA" w:rsidRDefault="0019167D" w:rsidP="005E69F0">
            <w:pPr>
              <w:jc w:val="both"/>
              <w:rPr>
                <w:color w:val="1F2937"/>
              </w:rPr>
            </w:pPr>
            <w:r w:rsidRPr="00DA27DA">
              <w:rPr>
                <w:color w:val="1F2937"/>
              </w:rPr>
              <w:t>Должно быть предусмотрено централизованное долговременное хранение данных аудита с возможностью поиска по историческим данным.</w:t>
            </w:r>
          </w:p>
          <w:p w:rsidR="0019167D" w:rsidRPr="00DA27DA" w:rsidRDefault="0019167D" w:rsidP="005E69F0">
            <w:pPr>
              <w:jc w:val="both"/>
              <w:rPr>
                <w:color w:val="1F2937"/>
              </w:rPr>
            </w:pPr>
            <w:r w:rsidRPr="00DA27DA">
              <w:rPr>
                <w:color w:val="1F2937"/>
              </w:rPr>
              <w:t>Доступ к функциям администрирования, просмотру событий, отчетам, настройкам уведомлений и интеграциям должен разграничиваться по ролям.</w:t>
            </w:r>
          </w:p>
          <w:p w:rsidR="0019167D" w:rsidRPr="00DA27DA" w:rsidRDefault="0019167D" w:rsidP="005E69F0">
            <w:pPr>
              <w:jc w:val="both"/>
              <w:rPr>
                <w:color w:val="1F2937"/>
              </w:rPr>
            </w:pPr>
            <w:r w:rsidRPr="00DA27DA">
              <w:rPr>
                <w:color w:val="1F2937"/>
              </w:rPr>
              <w:t>Отчеты, проверки и уведомления должны запускаться по расписанию и по событию.</w:t>
            </w:r>
          </w:p>
          <w:p w:rsidR="0019167D" w:rsidRPr="00DA27DA" w:rsidRDefault="0019167D" w:rsidP="005E69F0">
            <w:pPr>
              <w:jc w:val="both"/>
              <w:rPr>
                <w:color w:val="1F2937"/>
              </w:rPr>
            </w:pPr>
            <w:r w:rsidRPr="00DA27DA">
              <w:rPr>
                <w:color w:val="1F2937"/>
              </w:rPr>
              <w:t>Должен поддерживаться экспорт результатов поиска и отчетов в распространенные форматы, включая CSV, XLSX и PDF либо эквивалентные форматы.</w:t>
            </w:r>
          </w:p>
          <w:p w:rsidR="0019167D" w:rsidRPr="00DA27DA" w:rsidRDefault="0019167D" w:rsidP="005E69F0">
            <w:pPr>
              <w:jc w:val="both"/>
              <w:rPr>
                <w:color w:val="1F2937"/>
              </w:rPr>
            </w:pPr>
            <w:r w:rsidRPr="00DA27DA">
              <w:rPr>
                <w:color w:val="1F2937"/>
              </w:rPr>
              <w:t>Решение должно позволять наращивать число контролируемых источников без замены центральной архитектуры. Должны быть документированы механизмы резервного копирования конфигурации и данных, а также процедура восстановления работоспособности.</w:t>
            </w:r>
          </w:p>
          <w:p w:rsidR="0019167D" w:rsidRPr="00127CC8" w:rsidRDefault="0019167D" w:rsidP="005E69F0">
            <w:pPr>
              <w:pStyle w:val="1"/>
              <w:numPr>
                <w:ilvl w:val="0"/>
                <w:numId w:val="0"/>
              </w:numPr>
              <w:spacing w:after="0"/>
              <w:ind w:left="10"/>
              <w:jc w:val="both"/>
              <w:outlineLvl w:val="0"/>
              <w:rPr>
                <w:b w:val="0"/>
                <w:szCs w:val="24"/>
              </w:rPr>
            </w:pPr>
            <w:r w:rsidRPr="00127CC8">
              <w:rPr>
                <w:b w:val="0"/>
                <w:szCs w:val="24"/>
              </w:rPr>
              <w:t>Функциональные требования</w:t>
            </w:r>
          </w:p>
          <w:p w:rsidR="0019167D" w:rsidRPr="00DA27DA" w:rsidRDefault="0019167D" w:rsidP="005E69F0">
            <w:pPr>
              <w:jc w:val="both"/>
            </w:pPr>
            <w:r w:rsidRPr="00DA27DA">
              <w:t>Поиск должен выполняться по пользователю, группе, компьютеру, серверу, IP-адресу, объекту, пути, типу действия, времени и иным полям события.</w:t>
            </w:r>
          </w:p>
          <w:p w:rsidR="0019167D" w:rsidRPr="00DA27DA" w:rsidRDefault="0019167D" w:rsidP="005E69F0">
            <w:pPr>
              <w:jc w:val="both"/>
            </w:pPr>
            <w:r w:rsidRPr="00DA27DA">
              <w:t xml:space="preserve">Пользователь с соответствующими правами должен иметь возможность сохранять </w:t>
            </w:r>
            <w:r w:rsidRPr="00DA27DA">
              <w:lastRenderedPageBreak/>
              <w:t>поисковые запросы и использовать их повторно.</w:t>
            </w:r>
          </w:p>
          <w:p w:rsidR="0019167D" w:rsidRPr="00DA27DA" w:rsidRDefault="0019167D" w:rsidP="005E69F0">
            <w:pPr>
              <w:jc w:val="both"/>
            </w:pPr>
            <w:r w:rsidRPr="00DA27DA">
              <w:t>Должна быть доступна хронологическая визуализация событий (timeline) с фильтрацией по периоду, инициатору и объекту.</w:t>
            </w:r>
          </w:p>
          <w:p w:rsidR="0019167D" w:rsidRPr="00DA27DA" w:rsidRDefault="0019167D" w:rsidP="005E69F0">
            <w:pPr>
              <w:jc w:val="both"/>
            </w:pPr>
            <w:r w:rsidRPr="00DA27DA">
              <w:t>Решение должно позволять переходить от уведомления или события к связанным действиям, инициатору и затронутым объектам для расследования.</w:t>
            </w:r>
          </w:p>
          <w:p w:rsidR="0019167D" w:rsidRPr="00DA27DA" w:rsidRDefault="0019167D" w:rsidP="005E69F0">
            <w:pPr>
              <w:jc w:val="both"/>
            </w:pPr>
            <w:r w:rsidRPr="00DA27DA">
              <w:t>Должны поддерживаться правила выделения потенциально рискованных изменений и действий с возможностью настройки их критичности.</w:t>
            </w:r>
          </w:p>
          <w:p w:rsidR="0019167D" w:rsidRPr="00DA27DA" w:rsidRDefault="0019167D" w:rsidP="005E69F0">
            <w:pPr>
              <w:jc w:val="both"/>
            </w:pPr>
            <w:r w:rsidRPr="00DA27DA">
              <w:t>Должны быть доступны настраиваемые панели с показателями активности, изменениями, событиями доступа и открытыми/сработавшими уведомлениями.</w:t>
            </w:r>
          </w:p>
          <w:p w:rsidR="0019167D" w:rsidRPr="00DA27DA" w:rsidRDefault="0019167D" w:rsidP="005E69F0">
            <w:pPr>
              <w:jc w:val="both"/>
            </w:pPr>
            <w:r w:rsidRPr="00DA27DA">
              <w:t>Должна поддерживаться доставка уведомлений по электронной почте и/или через настраиваемые внешние каналы при выполнении условий правила.</w:t>
            </w:r>
          </w:p>
          <w:p w:rsidR="0019167D" w:rsidRPr="00DA27DA" w:rsidRDefault="0019167D" w:rsidP="005E69F0">
            <w:pPr>
              <w:jc w:val="both"/>
            </w:pPr>
            <w:r w:rsidRPr="00DA27DA">
              <w:t>Должны быть доступны шаблоны отчетов для контроля прав, изменений, доступа к данным и доказательной базы аудита; допускается настройка собственных шаблонов.</w:t>
            </w:r>
          </w:p>
          <w:p w:rsidR="0019167D" w:rsidRPr="00DA27DA" w:rsidRDefault="0019167D" w:rsidP="005E69F0">
            <w:pPr>
              <w:jc w:val="both"/>
            </w:pPr>
            <w:r w:rsidRPr="00DA27DA">
              <w:t>Должны поддерживаться автоматизированный запуск отчетов, экспортов и задач обслуживания по расписанию.</w:t>
            </w:r>
          </w:p>
          <w:p w:rsidR="0019167D" w:rsidRPr="00DA27DA" w:rsidRDefault="0019167D" w:rsidP="005E69F0">
            <w:pPr>
              <w:jc w:val="both"/>
            </w:pPr>
            <w:r w:rsidRPr="00DA27DA">
              <w:t>Решение должно регистрировать действия администраторов в самом решении и ограничивать несанкционированное изменение настроек аудита.</w:t>
            </w:r>
          </w:p>
          <w:p w:rsidR="0019167D" w:rsidRPr="00132606" w:rsidRDefault="0019167D" w:rsidP="005E69F0">
            <w:pPr>
              <w:jc w:val="both"/>
              <w:rPr>
                <w:color w:val="1F2937"/>
              </w:rPr>
            </w:pPr>
            <w:r w:rsidRPr="00127CC8">
              <w:t>Общие требования к платформе</w:t>
            </w:r>
            <w:r w:rsidRPr="00132606">
              <w:rPr>
                <w:b/>
              </w:rPr>
              <w:t xml:space="preserve"> </w:t>
            </w:r>
          </w:p>
          <w:p w:rsidR="0019167D" w:rsidRPr="00DA27DA" w:rsidRDefault="0019167D" w:rsidP="005E69F0">
            <w:pPr>
              <w:jc w:val="both"/>
              <w:rPr>
                <w:color w:val="1F2937"/>
              </w:rPr>
            </w:pPr>
            <w:r w:rsidRPr="00DA27DA">
              <w:rPr>
                <w:color w:val="1F2937"/>
              </w:rPr>
              <w:t>Следующие требования являются сквозными для платформы в целом и распространяются как на модуль аудита Active Directory, так и на модуль аудита Windows File Servers:</w:t>
            </w:r>
          </w:p>
          <w:p w:rsidR="0019167D" w:rsidRPr="00132606" w:rsidRDefault="0019167D" w:rsidP="005E69F0">
            <w:pPr>
              <w:numPr>
                <w:ilvl w:val="0"/>
                <w:numId w:val="2"/>
              </w:numPr>
              <w:jc w:val="both"/>
              <w:rPr>
                <w:color w:val="auto"/>
              </w:rPr>
            </w:pPr>
            <w:r w:rsidRPr="00132606">
              <w:rPr>
                <w:bCs/>
                <w:color w:val="auto"/>
              </w:rPr>
              <w:t>Система должна поддерживать</w:t>
            </w:r>
            <w:r w:rsidRPr="00132606">
              <w:rPr>
                <w:color w:val="auto"/>
              </w:rPr>
              <w:t xml:space="preserve"> различные варианты развертывания решения: локальная установка (on-premises), виртуальная инфраструктура или облачное окружение.</w:t>
            </w:r>
          </w:p>
          <w:p w:rsidR="0019167D" w:rsidRPr="00132606" w:rsidRDefault="0019167D" w:rsidP="005E69F0">
            <w:pPr>
              <w:numPr>
                <w:ilvl w:val="0"/>
                <w:numId w:val="2"/>
              </w:numPr>
              <w:jc w:val="both"/>
              <w:rPr>
                <w:color w:val="auto"/>
              </w:rPr>
            </w:pPr>
            <w:r>
              <w:t>Система должна обеспечивать надежное долговременное хранение данных аудита с применением механизмов, обеспечивающих их целостность, доступность и защиту от несанкционированного изменения и удаления. Срок хранения должен быть настраиваемым в соответствии с требованиями Заказчика.</w:t>
            </w:r>
          </w:p>
          <w:p w:rsidR="0019167D" w:rsidRPr="00132606" w:rsidRDefault="0019167D" w:rsidP="005E69F0">
            <w:pPr>
              <w:numPr>
                <w:ilvl w:val="0"/>
                <w:numId w:val="2"/>
              </w:numPr>
              <w:jc w:val="both"/>
              <w:rPr>
                <w:color w:val="auto"/>
              </w:rPr>
            </w:pPr>
            <w:r w:rsidRPr="00132606">
              <w:rPr>
                <w:bCs/>
                <w:color w:val="auto"/>
              </w:rPr>
              <w:t>Система должна поддерживать</w:t>
            </w:r>
            <w:r w:rsidRPr="00132606">
              <w:rPr>
                <w:color w:val="auto"/>
              </w:rPr>
              <w:t xml:space="preserve"> множественные варианты автоматической отправки отчетов получателям по email или сохранения в сетевую папку по заданному расписанию.</w:t>
            </w:r>
          </w:p>
          <w:p w:rsidR="0019167D" w:rsidRPr="00132606" w:rsidRDefault="0019167D" w:rsidP="005E69F0">
            <w:pPr>
              <w:numPr>
                <w:ilvl w:val="0"/>
                <w:numId w:val="2"/>
              </w:numPr>
              <w:jc w:val="both"/>
              <w:rPr>
                <w:color w:val="auto"/>
              </w:rPr>
            </w:pPr>
            <w:r w:rsidRPr="00132606">
              <w:rPr>
                <w:bCs/>
                <w:color w:val="auto"/>
              </w:rPr>
              <w:t>Система должна поддерживать</w:t>
            </w:r>
            <w:r w:rsidRPr="00132606">
              <w:rPr>
                <w:color w:val="auto"/>
              </w:rPr>
              <w:t xml:space="preserve"> экспорт любых отчетов в различных форматах, включая PDF, XLS(X), DOC(X) и CSV.</w:t>
            </w:r>
          </w:p>
          <w:p w:rsidR="0019167D" w:rsidRPr="00132606" w:rsidRDefault="0019167D" w:rsidP="005E69F0">
            <w:pPr>
              <w:numPr>
                <w:ilvl w:val="0"/>
                <w:numId w:val="2"/>
              </w:numPr>
              <w:jc w:val="both"/>
              <w:rPr>
                <w:color w:val="auto"/>
              </w:rPr>
            </w:pPr>
            <w:r w:rsidRPr="00132606">
              <w:rPr>
                <w:bCs/>
                <w:color w:val="auto"/>
              </w:rPr>
              <w:t>Система должна предоставлять</w:t>
            </w:r>
            <w:r w:rsidRPr="00132606">
              <w:rPr>
                <w:color w:val="auto"/>
              </w:rPr>
              <w:t xml:space="preserve"> </w:t>
            </w:r>
            <w:proofErr w:type="gramStart"/>
            <w:r w:rsidRPr="00132606">
              <w:rPr>
                <w:color w:val="auto"/>
              </w:rPr>
              <w:t>открытый</w:t>
            </w:r>
            <w:proofErr w:type="gramEnd"/>
            <w:r w:rsidRPr="00132606">
              <w:rPr>
                <w:color w:val="auto"/>
              </w:rPr>
              <w:t xml:space="preserve"> API для интеграции с внеш</w:t>
            </w:r>
            <w:r>
              <w:rPr>
                <w:color w:val="auto"/>
              </w:rPr>
              <w:t xml:space="preserve">ними </w:t>
            </w:r>
            <w:r>
              <w:rPr>
                <w:color w:val="auto"/>
              </w:rPr>
              <w:lastRenderedPageBreak/>
              <w:t>инструментами ИБ (SIEM</w:t>
            </w:r>
            <w:r w:rsidRPr="00132606">
              <w:rPr>
                <w:color w:val="auto"/>
              </w:rPr>
              <w:t>), ИТ-автоматизации и Service Desk (управление изменениями, служба поддержки).</w:t>
            </w:r>
          </w:p>
          <w:p w:rsidR="0019167D" w:rsidRPr="00132606" w:rsidRDefault="0019167D" w:rsidP="005E69F0">
            <w:pPr>
              <w:numPr>
                <w:ilvl w:val="0"/>
                <w:numId w:val="2"/>
              </w:numPr>
              <w:jc w:val="both"/>
              <w:rPr>
                <w:color w:val="auto"/>
              </w:rPr>
            </w:pPr>
            <w:r w:rsidRPr="00132606">
              <w:rPr>
                <w:bCs/>
                <w:color w:val="auto"/>
              </w:rPr>
              <w:t>Система должна поддерживать</w:t>
            </w:r>
            <w:r w:rsidRPr="00132606">
              <w:rPr>
                <w:color w:val="auto"/>
              </w:rPr>
              <w:t xml:space="preserve"> автоматизированные сценарии реагирования на инциденты путем создания скриптов, запускаемых при срабатывании соответствующих оповещений.</w:t>
            </w:r>
          </w:p>
          <w:p w:rsidR="0019167D" w:rsidRPr="00132606" w:rsidRDefault="0019167D" w:rsidP="005E69F0">
            <w:pPr>
              <w:numPr>
                <w:ilvl w:val="0"/>
                <w:numId w:val="2"/>
              </w:numPr>
              <w:jc w:val="both"/>
              <w:rPr>
                <w:color w:val="auto"/>
              </w:rPr>
            </w:pPr>
            <w:r w:rsidRPr="00132606">
              <w:rPr>
                <w:bCs/>
                <w:color w:val="auto"/>
              </w:rPr>
              <w:t>Система должна обеспечивать</w:t>
            </w:r>
            <w:r w:rsidRPr="00132606">
              <w:rPr>
                <w:color w:val="auto"/>
              </w:rPr>
              <w:t xml:space="preserve"> межсистемную видимость, мониторинг и контроль нескольких ИТ-систем в масштабах всей организации через единые панели и отчеты.</w:t>
            </w:r>
          </w:p>
          <w:p w:rsidR="0019167D" w:rsidRPr="00132606" w:rsidRDefault="0019167D" w:rsidP="005E69F0">
            <w:pPr>
              <w:numPr>
                <w:ilvl w:val="0"/>
                <w:numId w:val="2"/>
              </w:numPr>
              <w:jc w:val="both"/>
              <w:rPr>
                <w:color w:val="auto"/>
              </w:rPr>
            </w:pPr>
            <w:r w:rsidRPr="00132606">
              <w:rPr>
                <w:bCs/>
                <w:color w:val="auto"/>
              </w:rPr>
              <w:t>Конструктив системы должен обеспечивать</w:t>
            </w:r>
            <w:r w:rsidRPr="00132606">
              <w:rPr>
                <w:color w:val="auto"/>
              </w:rPr>
              <w:t xml:space="preserve"> простую установку и настройку силами заказчика без обязательного привлечения профессиональных сервисов или помощи со стороны вендора для полного внедрения решения.</w:t>
            </w:r>
          </w:p>
          <w:p w:rsidR="0019167D" w:rsidRPr="00132606" w:rsidRDefault="0019167D" w:rsidP="005E69F0">
            <w:pPr>
              <w:numPr>
                <w:ilvl w:val="0"/>
                <w:numId w:val="2"/>
              </w:numPr>
              <w:jc w:val="both"/>
              <w:rPr>
                <w:color w:val="auto"/>
              </w:rPr>
            </w:pPr>
            <w:r w:rsidRPr="00132606">
              <w:rPr>
                <w:bCs/>
                <w:color w:val="auto"/>
              </w:rPr>
              <w:t>Система должна обеспечивать</w:t>
            </w:r>
            <w:r w:rsidRPr="00132606">
              <w:rPr>
                <w:color w:val="auto"/>
              </w:rPr>
              <w:t xml:space="preserve"> </w:t>
            </w:r>
            <w:proofErr w:type="gramStart"/>
            <w:r w:rsidRPr="00132606">
              <w:rPr>
                <w:color w:val="auto"/>
              </w:rPr>
              <w:t>легкую</w:t>
            </w:r>
            <w:proofErr w:type="gramEnd"/>
            <w:r w:rsidRPr="00132606">
              <w:rPr>
                <w:color w:val="auto"/>
              </w:rPr>
              <w:t xml:space="preserve"> масштабируемость для малых, средних и крупных корпоративных предприятий без ограничений по объему данных.</w:t>
            </w:r>
          </w:p>
          <w:p w:rsidR="0019167D" w:rsidRPr="00127CC8" w:rsidRDefault="0019167D" w:rsidP="005E69F0">
            <w:pPr>
              <w:jc w:val="both"/>
              <w:rPr>
                <w:color w:val="auto"/>
              </w:rPr>
            </w:pPr>
            <w:r w:rsidRPr="00127CC8">
              <w:rPr>
                <w:color w:val="auto"/>
              </w:rPr>
              <w:t xml:space="preserve">Модуль для </w:t>
            </w:r>
            <w:r w:rsidRPr="00127CC8">
              <w:rPr>
                <w:color w:val="auto"/>
                <w:lang w:val="en-US"/>
              </w:rPr>
              <w:t>Active</w:t>
            </w:r>
            <w:r w:rsidRPr="00127CC8">
              <w:rPr>
                <w:color w:val="auto"/>
              </w:rPr>
              <w:t xml:space="preserve"> </w:t>
            </w:r>
            <w:r w:rsidRPr="00127CC8">
              <w:rPr>
                <w:color w:val="auto"/>
                <w:lang w:val="en-US"/>
              </w:rPr>
              <w:t>Directory</w:t>
            </w:r>
            <w:r w:rsidRPr="00127CC8">
              <w:rPr>
                <w:color w:val="auto"/>
              </w:rPr>
              <w:t>.</w:t>
            </w:r>
          </w:p>
          <w:p w:rsidR="0019167D" w:rsidRPr="00127CC8" w:rsidRDefault="0019167D" w:rsidP="005E69F0">
            <w:pPr>
              <w:jc w:val="both"/>
              <w:rPr>
                <w:color w:val="auto"/>
              </w:rPr>
            </w:pPr>
            <w:r w:rsidRPr="00127CC8">
              <w:rPr>
                <w:color w:val="auto"/>
              </w:rPr>
              <w:t>Модуль должен обеспечивать аудит состояния и изменений служб домена Microsoft Active Directory, а также связанных компонентов инфраструктуры, если они включены в объем поставки.</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Система должна обеспечивать</w:t>
            </w:r>
            <w:r w:rsidRPr="00132606">
              <w:rPr>
                <w:rFonts w:ascii="Times New Roman" w:hAnsi="Times New Roman"/>
                <w:sz w:val="24"/>
                <w:szCs w:val="24"/>
              </w:rPr>
              <w:t xml:space="preserve"> аудит создания, изменения, включения, отключения, удаления, блокировки и разблокировки учетных записей пользователей и компьютеров.</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Система должна обеспечивать</w:t>
            </w:r>
            <w:r w:rsidRPr="00132606">
              <w:rPr>
                <w:rFonts w:ascii="Times New Roman" w:hAnsi="Times New Roman"/>
                <w:sz w:val="24"/>
                <w:szCs w:val="24"/>
              </w:rPr>
              <w:t xml:space="preserve"> аудит создания, удаления и изменения членства групп безопасности и групп рассылки, включая отображение добавленного и удаленного участника.</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Система должна выделять</w:t>
            </w:r>
            <w:r w:rsidRPr="00132606">
              <w:rPr>
                <w:rFonts w:ascii="Times New Roman" w:hAnsi="Times New Roman"/>
                <w:sz w:val="24"/>
                <w:szCs w:val="24"/>
              </w:rPr>
              <w:t xml:space="preserve"> изменения в группах с административными правами, включая Domain Admins, Enterprise Admins, Administrators и настраиваемые группы.</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Система должна обеспечивать</w:t>
            </w:r>
            <w:r w:rsidRPr="00132606">
              <w:rPr>
                <w:rFonts w:ascii="Times New Roman" w:hAnsi="Times New Roman"/>
                <w:sz w:val="24"/>
                <w:szCs w:val="24"/>
              </w:rPr>
              <w:t xml:space="preserve"> аудит изменения атрибутов объектов AD с отображением прежних и новых значений, инициатора и контроллера домена, а также фиксацией точного времени события.</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Система должна обеспечивать</w:t>
            </w:r>
            <w:r w:rsidRPr="00132606">
              <w:rPr>
                <w:rFonts w:ascii="Times New Roman" w:hAnsi="Times New Roman"/>
                <w:sz w:val="24"/>
                <w:szCs w:val="24"/>
              </w:rPr>
              <w:t xml:space="preserve"> аудит создания, перемещения, переименования, удаления и восстановления Organizational Units и объектов в них.</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Система должна обеспечивать</w:t>
            </w:r>
            <w:r w:rsidRPr="00132606">
              <w:rPr>
                <w:rFonts w:ascii="Times New Roman" w:hAnsi="Times New Roman"/>
                <w:sz w:val="24"/>
                <w:szCs w:val="24"/>
              </w:rPr>
              <w:t xml:space="preserve"> аудит создания, изменения, связывания, отключения и удаления Group Policy Objects, включая изменение параметров и области применения.</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Система должна контролировать</w:t>
            </w:r>
            <w:r w:rsidRPr="00132606">
              <w:rPr>
                <w:rFonts w:ascii="Times New Roman" w:hAnsi="Times New Roman"/>
                <w:sz w:val="24"/>
                <w:szCs w:val="24"/>
              </w:rPr>
              <w:t xml:space="preserve"> изменения доменной политики паролей, политики </w:t>
            </w:r>
            <w:r w:rsidRPr="00132606">
              <w:rPr>
                <w:rFonts w:ascii="Times New Roman" w:hAnsi="Times New Roman"/>
                <w:sz w:val="24"/>
                <w:szCs w:val="24"/>
              </w:rPr>
              <w:lastRenderedPageBreak/>
              <w:t>блокировки и настраиваемых политик безопасности.</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Система должна обеспечивать</w:t>
            </w:r>
            <w:r w:rsidRPr="00132606">
              <w:rPr>
                <w:rFonts w:ascii="Times New Roman" w:hAnsi="Times New Roman"/>
                <w:sz w:val="24"/>
                <w:szCs w:val="24"/>
              </w:rPr>
              <w:t xml:space="preserve"> аудит изменения разрешений, делегирования полномочий и ACL на объектах Active Directory.</w:t>
            </w:r>
          </w:p>
          <w:p w:rsidR="0019167D" w:rsidRPr="00166CC1" w:rsidRDefault="0019167D" w:rsidP="005E69F0">
            <w:pPr>
              <w:pStyle w:val="a5"/>
              <w:numPr>
                <w:ilvl w:val="0"/>
                <w:numId w:val="3"/>
              </w:numPr>
              <w:jc w:val="both"/>
              <w:rPr>
                <w:rFonts w:ascii="Times New Roman" w:hAnsi="Times New Roman"/>
                <w:sz w:val="28"/>
                <w:szCs w:val="24"/>
              </w:rPr>
            </w:pPr>
            <w:r w:rsidRPr="00166CC1">
              <w:rPr>
                <w:rFonts w:ascii="Times New Roman" w:hAnsi="Times New Roman"/>
                <w:sz w:val="24"/>
              </w:rPr>
              <w:t>Система должна предоставлять сведения, необходимые для контролируемого восстановления удаленных или измененных объектов Active Directory. При наличии соответствующего функционала допускается встроенный механизм восстановления или отката изменений.</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Система должна обеспечивать</w:t>
            </w:r>
            <w:r w:rsidRPr="00132606">
              <w:rPr>
                <w:rFonts w:ascii="Times New Roman" w:hAnsi="Times New Roman"/>
                <w:sz w:val="24"/>
                <w:szCs w:val="24"/>
              </w:rPr>
              <w:t xml:space="preserve"> аудит успешных и неуспешных попыток входа, блокировок, использования привилегированных учетных записей и иных доступных событий безопасности.</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При наличии в объеме поставки интеграции с Windows DNS система должна обеспечивать</w:t>
            </w:r>
            <w:r w:rsidRPr="00132606">
              <w:rPr>
                <w:rFonts w:ascii="Times New Roman" w:hAnsi="Times New Roman"/>
                <w:sz w:val="24"/>
                <w:szCs w:val="24"/>
              </w:rPr>
              <w:t xml:space="preserve"> аудит создания, изменения и удаления зон и записей DNS.</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При наличии AD FS система должна обеспечивать</w:t>
            </w:r>
            <w:r w:rsidRPr="00132606">
              <w:rPr>
                <w:rFonts w:ascii="Times New Roman" w:hAnsi="Times New Roman"/>
                <w:sz w:val="24"/>
                <w:szCs w:val="24"/>
              </w:rPr>
              <w:t xml:space="preserve"> аудит изменений конфигурации, доверяющих сторон, поставщиков удостоверений, административных действий, а также всех интерактивных и неинтерактивных попыток входа через службу.</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При наличии AD CS система должна обеспечивать</w:t>
            </w:r>
            <w:r w:rsidRPr="00132606">
              <w:rPr>
                <w:rFonts w:ascii="Times New Roman" w:hAnsi="Times New Roman"/>
                <w:sz w:val="24"/>
                <w:szCs w:val="24"/>
              </w:rPr>
              <w:t xml:space="preserve"> аудит изменений шаблонов сертификатов, центров сертификации, разрешений и административных операций.</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Система должна формировать</w:t>
            </w:r>
            <w:r w:rsidRPr="00132606">
              <w:rPr>
                <w:rFonts w:ascii="Times New Roman" w:hAnsi="Times New Roman"/>
                <w:sz w:val="24"/>
                <w:szCs w:val="24"/>
              </w:rPr>
              <w:t xml:space="preserve"> отчеты по неактивным, устаревшим, отключенным и потенциально избыточным учетным записям, и объектам (включая пользователей и компьютеры, не проявлявшие активность определенное количество дней).</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Система должна поддерживать</w:t>
            </w:r>
            <w:r w:rsidRPr="00132606">
              <w:rPr>
                <w:rFonts w:ascii="Times New Roman" w:hAnsi="Times New Roman"/>
                <w:sz w:val="24"/>
                <w:szCs w:val="24"/>
              </w:rPr>
              <w:t xml:space="preserve"> просмотр и анализ эффективных разрешений на объекты AD для выбранного пользователя или группы, если это поддерживается источником и поставляемой редакцией.</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Система должна обеспечивать</w:t>
            </w:r>
            <w:r w:rsidRPr="00132606">
              <w:rPr>
                <w:rFonts w:ascii="Times New Roman" w:hAnsi="Times New Roman"/>
                <w:sz w:val="24"/>
                <w:szCs w:val="24"/>
              </w:rPr>
              <w:t xml:space="preserve"> оценку рисков безопасности Active Directory, связанных с неправильным присвоением привилегированного доступа и некорректным управлением учетными записями.</w:t>
            </w:r>
          </w:p>
          <w:p w:rsidR="0019167D" w:rsidRPr="00166CC1" w:rsidRDefault="0019167D" w:rsidP="005E69F0">
            <w:pPr>
              <w:pStyle w:val="a5"/>
              <w:numPr>
                <w:ilvl w:val="0"/>
                <w:numId w:val="3"/>
              </w:numPr>
              <w:jc w:val="both"/>
              <w:rPr>
                <w:rFonts w:ascii="Times New Roman" w:hAnsi="Times New Roman"/>
                <w:sz w:val="28"/>
                <w:szCs w:val="24"/>
              </w:rPr>
            </w:pPr>
            <w:r w:rsidRPr="00166CC1">
              <w:rPr>
                <w:rFonts w:ascii="Times New Roman" w:hAnsi="Times New Roman"/>
                <w:sz w:val="24"/>
              </w:rPr>
              <w:t>При наличии соответствующего функционального модуля система должна обеспечивать выявление аномального поведения пользователей, формирование цепочки связанной активности и/или оценку уровня риска.</w:t>
            </w:r>
          </w:p>
          <w:p w:rsidR="0019167D" w:rsidRPr="00166CC1" w:rsidRDefault="0019167D" w:rsidP="005E69F0">
            <w:pPr>
              <w:pStyle w:val="a5"/>
              <w:numPr>
                <w:ilvl w:val="0"/>
                <w:numId w:val="3"/>
              </w:numPr>
              <w:jc w:val="both"/>
              <w:rPr>
                <w:rFonts w:ascii="Times New Roman" w:hAnsi="Times New Roman"/>
                <w:sz w:val="28"/>
                <w:szCs w:val="24"/>
              </w:rPr>
            </w:pPr>
            <w:r w:rsidRPr="00166CC1">
              <w:rPr>
                <w:rFonts w:ascii="Times New Roman" w:hAnsi="Times New Roman"/>
                <w:sz w:val="24"/>
              </w:rPr>
              <w:t xml:space="preserve">При наличии соответствующего функционального модуля система должна </w:t>
            </w:r>
            <w:r w:rsidRPr="00166CC1">
              <w:rPr>
                <w:rFonts w:ascii="Times New Roman" w:hAnsi="Times New Roman"/>
                <w:sz w:val="24"/>
              </w:rPr>
              <w:lastRenderedPageBreak/>
              <w:t>предоставлять средства анализа поведения пользователей, включая активность вне рабочего времени и иные настраиваемые сценарии.</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Система должна иметь</w:t>
            </w:r>
            <w:r w:rsidRPr="00132606">
              <w:rPr>
                <w:rFonts w:ascii="Times New Roman" w:hAnsi="Times New Roman"/>
                <w:sz w:val="24"/>
                <w:szCs w:val="24"/>
              </w:rPr>
              <w:t xml:space="preserve"> встроенный интерактивный поиск для быстрой сортировки данных аудита и оперативной настройки критериев поиска нужной информации.</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Система должна содержать</w:t>
            </w:r>
            <w:r w:rsidRPr="00132606">
              <w:rPr>
                <w:rFonts w:ascii="Times New Roman" w:hAnsi="Times New Roman"/>
                <w:sz w:val="24"/>
                <w:szCs w:val="24"/>
              </w:rPr>
              <w:t xml:space="preserve"> сводную панель мониторинга (Dashboard) с отображением статистики изменений в AD по датам, наиболее активным пользователям-инициаторам и часто модифицируемым контроллерам домена.</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Система должна включать</w:t>
            </w:r>
            <w:r w:rsidRPr="00132606">
              <w:rPr>
                <w:rFonts w:ascii="Times New Roman" w:hAnsi="Times New Roman"/>
                <w:sz w:val="24"/>
                <w:szCs w:val="24"/>
              </w:rPr>
              <w:t xml:space="preserve"> преднастроенные отчеты по аудиту и готовые шаблоны, адаптированные под международные стандарты соответс</w:t>
            </w:r>
            <w:r>
              <w:rPr>
                <w:rFonts w:ascii="Times New Roman" w:hAnsi="Times New Roman"/>
                <w:sz w:val="24"/>
                <w:szCs w:val="24"/>
              </w:rPr>
              <w:t xml:space="preserve">твия требованиям, включая </w:t>
            </w:r>
            <w:r w:rsidRPr="00132606">
              <w:rPr>
                <w:rFonts w:ascii="Times New Roman" w:hAnsi="Times New Roman"/>
                <w:sz w:val="24"/>
                <w:szCs w:val="24"/>
              </w:rPr>
              <w:t xml:space="preserve"> PCI DSS и GDPR.</w:t>
            </w:r>
          </w:p>
          <w:p w:rsidR="0019167D" w:rsidRPr="00132606" w:rsidRDefault="0019167D" w:rsidP="005E69F0">
            <w:pPr>
              <w:pStyle w:val="a5"/>
              <w:numPr>
                <w:ilvl w:val="0"/>
                <w:numId w:val="3"/>
              </w:numPr>
              <w:jc w:val="both"/>
              <w:rPr>
                <w:rFonts w:ascii="Times New Roman" w:hAnsi="Times New Roman"/>
                <w:sz w:val="24"/>
                <w:szCs w:val="24"/>
              </w:rPr>
            </w:pPr>
            <w:r w:rsidRPr="00132606">
              <w:rPr>
                <w:rFonts w:ascii="Times New Roman" w:hAnsi="Times New Roman"/>
                <w:bCs/>
                <w:sz w:val="24"/>
                <w:szCs w:val="24"/>
              </w:rPr>
              <w:t>Система должна позволять</w:t>
            </w:r>
            <w:r w:rsidRPr="00132606">
              <w:rPr>
                <w:rFonts w:ascii="Times New Roman" w:hAnsi="Times New Roman"/>
                <w:sz w:val="24"/>
                <w:szCs w:val="24"/>
              </w:rPr>
              <w:t xml:space="preserve"> легко создавать собственные (пользовательские) отчеты об активности на основе заданных критериев поиска.</w:t>
            </w:r>
          </w:p>
          <w:p w:rsidR="0019167D" w:rsidRPr="00166CC1" w:rsidRDefault="0019167D" w:rsidP="005E69F0">
            <w:pPr>
              <w:pStyle w:val="a5"/>
              <w:numPr>
                <w:ilvl w:val="0"/>
                <w:numId w:val="3"/>
              </w:numPr>
              <w:jc w:val="both"/>
              <w:rPr>
                <w:rFonts w:ascii="Times New Roman" w:hAnsi="Times New Roman"/>
                <w:sz w:val="24"/>
                <w:szCs w:val="24"/>
              </w:rPr>
            </w:pPr>
            <w:r w:rsidRPr="00166CC1">
              <w:rPr>
                <w:rFonts w:ascii="Times New Roman" w:hAnsi="Times New Roman"/>
                <w:sz w:val="24"/>
                <w:szCs w:val="24"/>
              </w:rPr>
              <w:t>Система должна обеспечивать оперативное оповещение ответственных сотрудников по электронной почте и/или через иной поддерживаемый настраиваемый канал о критической активности Active Directory, включая единичные опасные события и повторяющиеся действия, превышающие заданный порог.</w:t>
            </w:r>
          </w:p>
          <w:p w:rsidR="0019167D" w:rsidRPr="00166CC1" w:rsidRDefault="0019167D" w:rsidP="005E69F0">
            <w:pPr>
              <w:pStyle w:val="a5"/>
              <w:numPr>
                <w:ilvl w:val="0"/>
                <w:numId w:val="3"/>
              </w:numPr>
              <w:jc w:val="both"/>
              <w:rPr>
                <w:rFonts w:ascii="Times New Roman" w:hAnsi="Times New Roman"/>
                <w:sz w:val="24"/>
                <w:szCs w:val="24"/>
              </w:rPr>
            </w:pPr>
            <w:r w:rsidRPr="00166CC1">
              <w:rPr>
                <w:rFonts w:ascii="Times New Roman" w:hAnsi="Times New Roman"/>
                <w:bCs/>
                <w:sz w:val="24"/>
                <w:szCs w:val="24"/>
              </w:rPr>
              <w:t>Система должна автоматически оповещать</w:t>
            </w:r>
            <w:r w:rsidRPr="00166CC1">
              <w:rPr>
                <w:rFonts w:ascii="Times New Roman" w:hAnsi="Times New Roman"/>
                <w:sz w:val="24"/>
                <w:szCs w:val="24"/>
              </w:rPr>
              <w:t xml:space="preserve"> пользователей о сроках смены паролей до их истечения для облегчения рабочего процесса отделов ИТ-безопасности и техподдержки.</w:t>
            </w:r>
          </w:p>
          <w:p w:rsidR="0019167D" w:rsidRPr="00166CC1" w:rsidRDefault="0019167D" w:rsidP="005E69F0">
            <w:pPr>
              <w:pStyle w:val="a5"/>
              <w:numPr>
                <w:ilvl w:val="0"/>
                <w:numId w:val="3"/>
              </w:numPr>
              <w:jc w:val="both"/>
              <w:rPr>
                <w:rFonts w:ascii="Times New Roman" w:hAnsi="Times New Roman"/>
                <w:sz w:val="24"/>
                <w:szCs w:val="24"/>
              </w:rPr>
            </w:pPr>
            <w:r w:rsidRPr="00166CC1">
              <w:rPr>
                <w:rFonts w:ascii="Times New Roman" w:hAnsi="Times New Roman"/>
                <w:sz w:val="24"/>
                <w:szCs w:val="24"/>
              </w:rPr>
              <w:t>Архитектура решения и применяемый механизм сбора событий не должны оказывать существенного влияния на производительность и доступность контроллеров домена. Поставщик должен описать используемый механизм сбора данных, необходимые компоненты и требования к их размещению.</w:t>
            </w:r>
          </w:p>
          <w:p w:rsidR="0019167D" w:rsidRPr="00132606" w:rsidRDefault="0019167D" w:rsidP="005E69F0">
            <w:pPr>
              <w:pStyle w:val="a5"/>
              <w:numPr>
                <w:ilvl w:val="0"/>
                <w:numId w:val="3"/>
              </w:numPr>
              <w:spacing w:after="0"/>
              <w:jc w:val="both"/>
              <w:rPr>
                <w:rFonts w:ascii="Times New Roman" w:hAnsi="Times New Roman"/>
                <w:sz w:val="24"/>
                <w:szCs w:val="24"/>
              </w:rPr>
            </w:pPr>
            <w:r w:rsidRPr="00132606">
              <w:rPr>
                <w:rFonts w:ascii="Times New Roman" w:hAnsi="Times New Roman"/>
                <w:bCs/>
                <w:sz w:val="24"/>
                <w:szCs w:val="24"/>
              </w:rPr>
              <w:t>Система должна поддерживать</w:t>
            </w:r>
            <w:r w:rsidRPr="00132606">
              <w:rPr>
                <w:rFonts w:ascii="Times New Roman" w:hAnsi="Times New Roman"/>
                <w:sz w:val="24"/>
                <w:szCs w:val="24"/>
              </w:rPr>
              <w:t xml:space="preserve"> ролевое управление доступом (RBAC) для детального разграничения прав пользователей к данным аудита и настройкам системы.</w:t>
            </w:r>
          </w:p>
          <w:p w:rsidR="0019167D" w:rsidRPr="00166CC1" w:rsidRDefault="0019167D" w:rsidP="005E69F0">
            <w:pPr>
              <w:jc w:val="both"/>
              <w:rPr>
                <w:color w:val="auto"/>
                <w:lang w:val="en-US"/>
              </w:rPr>
            </w:pPr>
            <w:r w:rsidRPr="00166CC1">
              <w:rPr>
                <w:color w:val="auto"/>
              </w:rPr>
              <w:t>Модуль</w:t>
            </w:r>
            <w:r w:rsidRPr="00166CC1">
              <w:rPr>
                <w:color w:val="auto"/>
                <w:lang w:val="en-US"/>
              </w:rPr>
              <w:t xml:space="preserve"> </w:t>
            </w:r>
            <w:r w:rsidRPr="00166CC1">
              <w:rPr>
                <w:color w:val="auto"/>
              </w:rPr>
              <w:t>для</w:t>
            </w:r>
            <w:r w:rsidRPr="00166CC1">
              <w:rPr>
                <w:color w:val="auto"/>
                <w:lang w:val="en-US"/>
              </w:rPr>
              <w:t xml:space="preserve"> Windows File Servers.</w:t>
            </w:r>
          </w:p>
          <w:p w:rsidR="0019167D" w:rsidRPr="00166CC1" w:rsidRDefault="0019167D" w:rsidP="005E69F0">
            <w:pPr>
              <w:jc w:val="both"/>
              <w:rPr>
                <w:color w:val="auto"/>
              </w:rPr>
            </w:pPr>
            <w:r w:rsidRPr="00166CC1">
              <w:rPr>
                <w:color w:val="auto"/>
              </w:rPr>
              <w:t>Модуль должен обеспечивать аудит доступа, операций с файлами и папками, а также изменений прав и конфигурации файловых ресурсов Windows.</w:t>
            </w:r>
          </w:p>
          <w:p w:rsidR="0019167D" w:rsidRPr="00132606" w:rsidRDefault="0019167D" w:rsidP="005E69F0">
            <w:pPr>
              <w:numPr>
                <w:ilvl w:val="0"/>
                <w:numId w:val="2"/>
              </w:numPr>
              <w:ind w:left="0"/>
              <w:jc w:val="both"/>
              <w:rPr>
                <w:color w:val="auto"/>
              </w:rPr>
            </w:pPr>
            <w:r>
              <w:t xml:space="preserve">Система должна обеспечивать аудит создания, открытия, чтения, записи, изменения, удаления, переименования и перемещения файлов и папок в контролируемых ресурсах с указанием пользователя, объекта, времени и типа операции. Для изменений прав доступа, </w:t>
            </w:r>
            <w:r>
              <w:lastRenderedPageBreak/>
              <w:t>атрибутов и иных структурированных параметров должны отображаться значения до и после изменения при наличии соответствующих данных источника аудита.</w:t>
            </w:r>
          </w:p>
          <w:p w:rsidR="0019167D" w:rsidRPr="00132606" w:rsidRDefault="0019167D" w:rsidP="005E69F0">
            <w:pPr>
              <w:numPr>
                <w:ilvl w:val="0"/>
                <w:numId w:val="2"/>
              </w:numPr>
              <w:jc w:val="both"/>
              <w:rPr>
                <w:color w:val="auto"/>
              </w:rPr>
            </w:pPr>
            <w:r w:rsidRPr="00132606">
              <w:rPr>
                <w:bCs/>
                <w:color w:val="auto"/>
              </w:rPr>
              <w:t>Система должна обеспечивать</w:t>
            </w:r>
            <w:r w:rsidRPr="00132606">
              <w:rPr>
                <w:color w:val="auto"/>
              </w:rPr>
              <w:t xml:space="preserve"> фиксацию успешных и неуспешных попыток доступа к файлам и папкам с указанием пользователя, пути, сервера, времени, статуса и типа операции.</w:t>
            </w:r>
          </w:p>
          <w:p w:rsidR="0019167D" w:rsidRPr="00132606" w:rsidRDefault="0019167D" w:rsidP="005E69F0">
            <w:pPr>
              <w:numPr>
                <w:ilvl w:val="0"/>
                <w:numId w:val="2"/>
              </w:numPr>
              <w:jc w:val="both"/>
              <w:rPr>
                <w:color w:val="auto"/>
              </w:rPr>
            </w:pPr>
            <w:r w:rsidRPr="00132606">
              <w:rPr>
                <w:bCs/>
                <w:color w:val="auto"/>
              </w:rPr>
              <w:t>Система должна обеспечивать</w:t>
            </w:r>
            <w:r w:rsidRPr="00132606">
              <w:rPr>
                <w:color w:val="auto"/>
              </w:rPr>
              <w:t xml:space="preserve"> аудит изменения NTFS ACL, владельца, наследования, разрешений пользователей и групп с отображением значений до и после.</w:t>
            </w:r>
          </w:p>
          <w:p w:rsidR="0019167D" w:rsidRPr="00132606" w:rsidRDefault="0019167D" w:rsidP="005E69F0">
            <w:pPr>
              <w:numPr>
                <w:ilvl w:val="0"/>
                <w:numId w:val="2"/>
              </w:numPr>
              <w:jc w:val="both"/>
              <w:rPr>
                <w:color w:val="auto"/>
              </w:rPr>
            </w:pPr>
            <w:r w:rsidRPr="00132606">
              <w:rPr>
                <w:bCs/>
                <w:color w:val="auto"/>
              </w:rPr>
              <w:t>Система должна обеспечивать</w:t>
            </w:r>
            <w:r w:rsidRPr="00132606">
              <w:rPr>
                <w:color w:val="auto"/>
              </w:rPr>
              <w:t xml:space="preserve"> аудит создания, изменения и удаления общих папок Windows, а также изменения разрешений общего доступа.</w:t>
            </w:r>
          </w:p>
          <w:p w:rsidR="0019167D" w:rsidRPr="00132606" w:rsidRDefault="0019167D" w:rsidP="005E69F0">
            <w:pPr>
              <w:numPr>
                <w:ilvl w:val="0"/>
                <w:numId w:val="2"/>
              </w:numPr>
              <w:jc w:val="both"/>
              <w:rPr>
                <w:color w:val="auto"/>
              </w:rPr>
            </w:pPr>
            <w:r w:rsidRPr="00132606">
              <w:rPr>
                <w:bCs/>
                <w:color w:val="auto"/>
              </w:rPr>
              <w:t>Система должна производить</w:t>
            </w:r>
            <w:r w:rsidRPr="00132606">
              <w:rPr>
                <w:color w:val="auto"/>
              </w:rPr>
              <w:t xml:space="preserve"> расчет или отображение эффективных прав пользователя/группы на файл, папку и общий ресурс с учетом NTFS и Share Permissions, наглядно показывая, предоставлены ли права напрямую или унаследованы через членство в группах.</w:t>
            </w:r>
          </w:p>
          <w:p w:rsidR="0019167D" w:rsidRPr="00132606" w:rsidRDefault="0019167D" w:rsidP="005E69F0">
            <w:pPr>
              <w:numPr>
                <w:ilvl w:val="0"/>
                <w:numId w:val="2"/>
              </w:numPr>
              <w:jc w:val="both"/>
              <w:rPr>
                <w:color w:val="auto"/>
              </w:rPr>
            </w:pPr>
            <w:r w:rsidRPr="00132606">
              <w:rPr>
                <w:bCs/>
                <w:color w:val="auto"/>
              </w:rPr>
              <w:t>Система должна поддерживать</w:t>
            </w:r>
            <w:r w:rsidRPr="00132606">
              <w:rPr>
                <w:color w:val="auto"/>
              </w:rPr>
              <w:t xml:space="preserve"> интерактивный поиск событий по пути, имени файла, расширению, владельцу, пользователю, группе, типу операции и временному интервалу для оперативного нахождения нужной информации.</w:t>
            </w:r>
          </w:p>
          <w:p w:rsidR="0019167D" w:rsidRPr="00132606" w:rsidRDefault="0019167D" w:rsidP="005E69F0">
            <w:pPr>
              <w:numPr>
                <w:ilvl w:val="0"/>
                <w:numId w:val="2"/>
              </w:numPr>
              <w:jc w:val="both"/>
              <w:rPr>
                <w:color w:val="auto"/>
              </w:rPr>
            </w:pPr>
            <w:r>
              <w:t>При наличии соответствующего функционального модуля система должна обеспечивать обнаружение и/или классификацию файлов, содержащих заданные типы чувствительных (конфиденциальных) данных, с использованием правил, словарей, регулярных выражений или эквивалентных механизмов.</w:t>
            </w:r>
          </w:p>
          <w:p w:rsidR="0019167D" w:rsidRPr="00132606" w:rsidRDefault="0019167D" w:rsidP="005E69F0">
            <w:pPr>
              <w:numPr>
                <w:ilvl w:val="0"/>
                <w:numId w:val="2"/>
              </w:numPr>
              <w:jc w:val="both"/>
              <w:rPr>
                <w:color w:val="auto"/>
              </w:rPr>
            </w:pPr>
            <w:r>
              <w:t>При наличии соответствующего функционального модуля система должна поддерживать анализ классификационных меток или атрибутов данных и подготовку отчетов по классифицированным данным.</w:t>
            </w:r>
          </w:p>
          <w:p w:rsidR="0019167D" w:rsidRPr="00132606" w:rsidRDefault="0019167D" w:rsidP="005E69F0">
            <w:pPr>
              <w:numPr>
                <w:ilvl w:val="0"/>
                <w:numId w:val="2"/>
              </w:numPr>
              <w:jc w:val="both"/>
              <w:rPr>
                <w:color w:val="auto"/>
              </w:rPr>
            </w:pPr>
            <w:r>
              <w:t>Система должна обеспечивать настройку правил и пороговых значений для выявления массового удаления, переименования, изменения файлов и иных аномальных сценариев. При наличии соответствующего функционального модуля допускается формирование агрегированной оценки уровня риска.</w:t>
            </w:r>
          </w:p>
          <w:p w:rsidR="0019167D" w:rsidRPr="00132606" w:rsidRDefault="0019167D" w:rsidP="005E69F0">
            <w:pPr>
              <w:numPr>
                <w:ilvl w:val="0"/>
                <w:numId w:val="2"/>
              </w:numPr>
              <w:jc w:val="both"/>
              <w:rPr>
                <w:color w:val="auto"/>
              </w:rPr>
            </w:pPr>
            <w:r w:rsidRPr="00132606">
              <w:rPr>
                <w:bCs/>
                <w:color w:val="auto"/>
              </w:rPr>
              <w:t>Система должна формировать</w:t>
            </w:r>
            <w:r w:rsidRPr="00132606">
              <w:rPr>
                <w:color w:val="auto"/>
              </w:rPr>
              <w:t xml:space="preserve"> отчеты, позволяющие определить владельца, расположение, открытый доступ и уровень риска файловых ресурсов, а также предоставлять инструменты файловой аналитики для выявления устаревших и дублирующихся файлов.</w:t>
            </w:r>
          </w:p>
          <w:p w:rsidR="0019167D" w:rsidRPr="00132606" w:rsidRDefault="0019167D" w:rsidP="005E69F0">
            <w:pPr>
              <w:numPr>
                <w:ilvl w:val="0"/>
                <w:numId w:val="2"/>
              </w:numPr>
              <w:jc w:val="both"/>
              <w:rPr>
                <w:color w:val="auto"/>
              </w:rPr>
            </w:pPr>
            <w:r w:rsidRPr="00132606">
              <w:rPr>
                <w:bCs/>
                <w:color w:val="auto"/>
              </w:rPr>
              <w:t>Система должна формировать</w:t>
            </w:r>
            <w:r w:rsidRPr="00132606">
              <w:rPr>
                <w:color w:val="auto"/>
              </w:rPr>
              <w:t xml:space="preserve"> отчеты по общим папкам, доступным широким группам, анонимному доступу, наследуемым разрешениям и иным рисковым </w:t>
            </w:r>
            <w:r w:rsidRPr="00132606">
              <w:rPr>
                <w:color w:val="auto"/>
              </w:rPr>
              <w:lastRenderedPageBreak/>
              <w:t>конфигурациям файловых серверов.</w:t>
            </w:r>
          </w:p>
          <w:p w:rsidR="0019167D" w:rsidRPr="00132606" w:rsidRDefault="0019167D" w:rsidP="005E69F0">
            <w:pPr>
              <w:numPr>
                <w:ilvl w:val="0"/>
                <w:numId w:val="2"/>
              </w:numPr>
              <w:jc w:val="both"/>
              <w:rPr>
                <w:color w:val="auto"/>
              </w:rPr>
            </w:pPr>
            <w:r w:rsidRPr="00132606">
              <w:rPr>
                <w:bCs/>
                <w:color w:val="auto"/>
              </w:rPr>
              <w:t>При временной недоступности центрального узла в системе должен быть предусмотрен</w:t>
            </w:r>
            <w:r w:rsidRPr="00132606">
              <w:rPr>
                <w:color w:val="auto"/>
              </w:rPr>
              <w:t xml:space="preserve"> контролируемый порядок обработки событий и автоматическое уведомление ответственных лиц о разрыве аудита.</w:t>
            </w:r>
          </w:p>
          <w:p w:rsidR="0019167D" w:rsidRPr="00132606" w:rsidRDefault="0019167D" w:rsidP="005E69F0">
            <w:pPr>
              <w:numPr>
                <w:ilvl w:val="0"/>
                <w:numId w:val="2"/>
              </w:numPr>
              <w:jc w:val="both"/>
              <w:rPr>
                <w:color w:val="auto"/>
              </w:rPr>
            </w:pPr>
            <w:r w:rsidRPr="00132606">
              <w:rPr>
                <w:bCs/>
                <w:color w:val="auto"/>
              </w:rPr>
              <w:t>Система должна формировать</w:t>
            </w:r>
            <w:r w:rsidRPr="00132606">
              <w:rPr>
                <w:color w:val="auto"/>
              </w:rPr>
              <w:t xml:space="preserve"> отчеты по пользователям, имевшим доступ к заданным ресурсам, и по ресурсам, доступным заданному пользователю или группе (включая анализ поведения пользователей в слепых зонах и активность вне рабочего времени).</w:t>
            </w:r>
          </w:p>
          <w:p w:rsidR="0019167D" w:rsidRPr="00132606" w:rsidRDefault="0019167D" w:rsidP="005E69F0">
            <w:pPr>
              <w:numPr>
                <w:ilvl w:val="0"/>
                <w:numId w:val="2"/>
              </w:numPr>
              <w:jc w:val="both"/>
              <w:rPr>
                <w:color w:val="auto"/>
              </w:rPr>
            </w:pPr>
            <w:r w:rsidRPr="00132606">
              <w:rPr>
                <w:bCs/>
                <w:color w:val="auto"/>
              </w:rPr>
              <w:t>Система должна фиксировать</w:t>
            </w:r>
            <w:r w:rsidRPr="00132606">
              <w:rPr>
                <w:color w:val="auto"/>
              </w:rPr>
              <w:t xml:space="preserve"> изменения владельца файлов и папок, а также изменения прав, предоставляющих полный доступ или обход стандартного разграничения.</w:t>
            </w:r>
          </w:p>
          <w:p w:rsidR="0019167D" w:rsidRPr="00132606" w:rsidRDefault="0019167D" w:rsidP="005E69F0">
            <w:pPr>
              <w:numPr>
                <w:ilvl w:val="0"/>
                <w:numId w:val="2"/>
              </w:numPr>
              <w:jc w:val="both"/>
              <w:rPr>
                <w:color w:val="auto"/>
              </w:rPr>
            </w:pPr>
            <w:r w:rsidRPr="00132606">
              <w:rPr>
                <w:bCs/>
                <w:color w:val="auto"/>
              </w:rPr>
              <w:t>Система должна предоставлять</w:t>
            </w:r>
            <w:r w:rsidRPr="00132606">
              <w:rPr>
                <w:color w:val="auto"/>
              </w:rPr>
              <w:t xml:space="preserve"> возможность исключать из аудита технические учетные записи, пути и типы событий с обязательным документированием действий и ролевым разграничением прав на настройку таких исключений.</w:t>
            </w:r>
          </w:p>
          <w:p w:rsidR="0019167D" w:rsidRPr="00132606" w:rsidRDefault="0019167D" w:rsidP="005E69F0">
            <w:pPr>
              <w:numPr>
                <w:ilvl w:val="0"/>
                <w:numId w:val="2"/>
              </w:numPr>
              <w:jc w:val="both"/>
              <w:rPr>
                <w:color w:val="auto"/>
              </w:rPr>
            </w:pPr>
            <w:r w:rsidRPr="00132606">
              <w:rPr>
                <w:bCs/>
                <w:color w:val="auto"/>
              </w:rPr>
              <w:t>Система должна содержать</w:t>
            </w:r>
            <w:r w:rsidRPr="00132606">
              <w:rPr>
                <w:color w:val="auto"/>
              </w:rPr>
              <w:t xml:space="preserve"> сводную панель мониторинга (Dashboard) с отображением общей статистики изменений по всем аудируемым файловым серверам.</w:t>
            </w:r>
          </w:p>
          <w:p w:rsidR="0019167D" w:rsidRPr="00132606" w:rsidRDefault="0019167D" w:rsidP="005E69F0">
            <w:pPr>
              <w:numPr>
                <w:ilvl w:val="0"/>
                <w:numId w:val="2"/>
              </w:numPr>
              <w:jc w:val="both"/>
              <w:rPr>
                <w:color w:val="auto"/>
              </w:rPr>
            </w:pPr>
            <w:r w:rsidRPr="00132606">
              <w:rPr>
                <w:bCs/>
                <w:color w:val="auto"/>
              </w:rPr>
              <w:t>Система должна включать</w:t>
            </w:r>
            <w:r w:rsidRPr="00132606">
              <w:rPr>
                <w:color w:val="auto"/>
              </w:rPr>
              <w:t xml:space="preserve"> готовые шаблоны отчетов, адаптированные под конкретные стандарты соответс</w:t>
            </w:r>
            <w:r>
              <w:rPr>
                <w:color w:val="auto"/>
              </w:rPr>
              <w:t xml:space="preserve">твия требованиям, включая </w:t>
            </w:r>
            <w:r w:rsidRPr="00132606">
              <w:rPr>
                <w:color w:val="auto"/>
              </w:rPr>
              <w:t xml:space="preserve"> PCI DSS, GLBA и GDPR, а также поддерживать легкое создание собственных (пользовательских) отчетов.</w:t>
            </w:r>
          </w:p>
          <w:p w:rsidR="0019167D" w:rsidRPr="00132606" w:rsidRDefault="0019167D" w:rsidP="005E69F0">
            <w:pPr>
              <w:numPr>
                <w:ilvl w:val="0"/>
                <w:numId w:val="2"/>
              </w:numPr>
              <w:jc w:val="both"/>
              <w:rPr>
                <w:color w:val="auto"/>
              </w:rPr>
            </w:pPr>
            <w:r>
              <w:t>Система должна обеспечивать оперативное оповещение ответственных сотрудников по электронной почте и/или через иной поддерживаемый настраиваемый канал о критической активности на файловых серверах при срабатывании правил или превышении заданных порогов.</w:t>
            </w:r>
          </w:p>
          <w:p w:rsidR="0019167D" w:rsidRPr="00132606" w:rsidRDefault="0019167D" w:rsidP="005E69F0">
            <w:pPr>
              <w:numPr>
                <w:ilvl w:val="0"/>
                <w:numId w:val="2"/>
              </w:numPr>
              <w:jc w:val="both"/>
              <w:rPr>
                <w:color w:val="auto"/>
              </w:rPr>
            </w:pPr>
            <w:r>
              <w:t>Архитектура решения и применяемый механизм сбора событий не должны оказывать существенного влияния на производительность и доступность файловых серверов. Поставщик должен описать используемый механизм сбора данных, необходимые компоненты и требования к их размещению.</w:t>
            </w:r>
          </w:p>
          <w:p w:rsidR="0019167D" w:rsidRPr="00132606" w:rsidRDefault="0019167D" w:rsidP="005E69F0">
            <w:pPr>
              <w:numPr>
                <w:ilvl w:val="0"/>
                <w:numId w:val="2"/>
              </w:numPr>
              <w:jc w:val="both"/>
              <w:rPr>
                <w:color w:val="auto"/>
              </w:rPr>
            </w:pPr>
            <w:r w:rsidRPr="00132606">
              <w:rPr>
                <w:bCs/>
                <w:color w:val="auto"/>
              </w:rPr>
              <w:t>Система должна поддерживать</w:t>
            </w:r>
            <w:r w:rsidRPr="00132606">
              <w:rPr>
                <w:color w:val="auto"/>
              </w:rPr>
              <w:t xml:space="preserve"> ролевое управление доступом (RBAC) для детального разграничения обязанностей в области мониторинга безопасности, предоставляя каждому пользователю только необходимый уровень доступа к данным аудита и настройкам.</w:t>
            </w:r>
          </w:p>
          <w:p w:rsidR="0019167D" w:rsidRPr="00DA27DA" w:rsidRDefault="0019167D" w:rsidP="005E69F0">
            <w:pPr>
              <w:jc w:val="both"/>
            </w:pPr>
            <w:r w:rsidRPr="00DA27DA">
              <w:t>Решение должно поддерживать использование Microsoft SQL Server</w:t>
            </w:r>
            <w:r>
              <w:t>.</w:t>
            </w:r>
          </w:p>
          <w:p w:rsidR="0019167D" w:rsidRPr="00DA27DA" w:rsidRDefault="0019167D" w:rsidP="005E69F0">
            <w:pPr>
              <w:jc w:val="both"/>
            </w:pPr>
            <w:r w:rsidRPr="00DA27DA">
              <w:t xml:space="preserve">Должна поддерживаться настройка расположения долговременного файлового хранилища с </w:t>
            </w:r>
            <w:r w:rsidRPr="00DA27DA">
              <w:lastRenderedPageBreak/>
              <w:t>контролем доступности и объема.</w:t>
            </w:r>
          </w:p>
          <w:p w:rsidR="0019167D" w:rsidRPr="00DA27DA" w:rsidRDefault="0019167D" w:rsidP="005E69F0">
            <w:pPr>
              <w:jc w:val="both"/>
            </w:pPr>
            <w:r w:rsidRPr="00DA27DA">
              <w:t>Должен быть предоставлен документированный REST API или эквивалентный программный интерфейс для получения данных, отчетов и автоматизации типовых операций.</w:t>
            </w:r>
          </w:p>
          <w:p w:rsidR="0019167D" w:rsidRPr="00DA27DA" w:rsidRDefault="0019167D" w:rsidP="005E69F0">
            <w:pPr>
              <w:jc w:val="both"/>
            </w:pPr>
            <w:r w:rsidRPr="00DA27DA">
              <w:t>Должна поддерживаться автоматизация административных задач с помощью PowerShell-модуля, командной строки или иного документированного сценарного интерфейса.</w:t>
            </w:r>
          </w:p>
          <w:p w:rsidR="0019167D" w:rsidRPr="00DA27DA" w:rsidRDefault="0019167D" w:rsidP="005E69F0">
            <w:pPr>
              <w:jc w:val="both"/>
            </w:pPr>
            <w:r w:rsidRPr="00DA27DA">
              <w:t xml:space="preserve">Должна быть обеспечена передача событий и уведомлений </w:t>
            </w:r>
            <w:proofErr w:type="gramStart"/>
            <w:r w:rsidRPr="00DA27DA">
              <w:t>в</w:t>
            </w:r>
            <w:proofErr w:type="gramEnd"/>
            <w:r w:rsidRPr="00DA27DA">
              <w:t xml:space="preserve"> внешнюю SIEM-систему через Syslog, API, файловый экспорт, коннектор или иной документированный механизм.</w:t>
            </w:r>
          </w:p>
          <w:p w:rsidR="0019167D" w:rsidRPr="00DA27DA" w:rsidRDefault="0019167D" w:rsidP="005E69F0">
            <w:pPr>
              <w:jc w:val="both"/>
            </w:pPr>
            <w:r w:rsidRPr="00DA27DA">
              <w:t>Должна поддерживаться интеграция с SMTP для отправки отчетов, уведомлений и сообщений о состоянии компонентов.</w:t>
            </w:r>
          </w:p>
          <w:p w:rsidR="0019167D" w:rsidRPr="00DA27DA" w:rsidRDefault="0019167D" w:rsidP="005E69F0">
            <w:pPr>
              <w:jc w:val="both"/>
            </w:pPr>
            <w:r w:rsidRPr="00DA27DA">
              <w:t>Решение должно использовать Active Directory для аутентификации пользователей либо поддерживать интеграцию с ним через поддерживаемый механизм.</w:t>
            </w:r>
          </w:p>
          <w:p w:rsidR="0019167D" w:rsidRPr="00DA27DA" w:rsidRDefault="0019167D" w:rsidP="005E69F0">
            <w:pPr>
              <w:jc w:val="both"/>
            </w:pPr>
            <w:r w:rsidRPr="00DA27DA">
              <w:t>Должна быть доступна интеграция с</w:t>
            </w:r>
            <w:r>
              <w:t xml:space="preserve"> системами Service Desk</w:t>
            </w:r>
            <w:r w:rsidRPr="00DA27DA">
              <w:t xml:space="preserve"> через API, вебхуки или экспо</w:t>
            </w:r>
            <w:proofErr w:type="gramStart"/>
            <w:r w:rsidRPr="00DA27DA">
              <w:t>рт стр</w:t>
            </w:r>
            <w:proofErr w:type="gramEnd"/>
            <w:r w:rsidRPr="00DA27DA">
              <w:t>уктурированных данных при наличии соответствующего интерфейса.</w:t>
            </w:r>
          </w:p>
          <w:p w:rsidR="0019167D" w:rsidRPr="00DA27DA" w:rsidRDefault="0019167D" w:rsidP="005E69F0">
            <w:pPr>
              <w:jc w:val="both"/>
            </w:pPr>
            <w:r w:rsidRPr="00132606">
              <w:t>Требования к производительности и хранению данных:</w:t>
            </w:r>
          </w:p>
          <w:p w:rsidR="0019167D" w:rsidRPr="00DA27DA" w:rsidRDefault="0019167D" w:rsidP="005E69F0">
            <w:pPr>
              <w:jc w:val="both"/>
            </w:pPr>
            <w:r w:rsidRPr="00DA27DA">
              <w:t>Поставщик должен выполнить расчет требуемых вычислительных ресурсов и хранилища на основе согласованного количества источников, событий и срока хранения.</w:t>
            </w:r>
          </w:p>
          <w:p w:rsidR="0019167D" w:rsidRPr="00DA27DA" w:rsidRDefault="0019167D" w:rsidP="005E69F0">
            <w:pPr>
              <w:jc w:val="both"/>
            </w:pPr>
            <w:r>
              <w:t>Срок хранения данных аудита должен быть настраиваемым и составлять не менее 12 месяцев.</w:t>
            </w:r>
          </w:p>
          <w:p w:rsidR="0019167D" w:rsidRPr="00DA27DA" w:rsidRDefault="0019167D" w:rsidP="005E69F0">
            <w:pPr>
              <w:jc w:val="both"/>
            </w:pPr>
            <w:r w:rsidRPr="00DA27DA">
              <w:t>Для типовых запросов за согласованный период решение должно обеспечивать интерактивный поиск без необходимости выгрузки всего массива данных на рабочее место пользователя.</w:t>
            </w:r>
          </w:p>
          <w:p w:rsidR="0019167D" w:rsidRPr="00DA27DA" w:rsidRDefault="0019167D" w:rsidP="005E69F0">
            <w:pPr>
              <w:jc w:val="both"/>
            </w:pPr>
            <w:r w:rsidRPr="00DA27DA">
              <w:t>Система должна поддерживать одновременную работу нескольких уполномоченных пользователей без нарушения целостности данных и прав доступа.</w:t>
            </w:r>
          </w:p>
          <w:p w:rsidR="0019167D" w:rsidRPr="00DA27DA" w:rsidRDefault="0019167D" w:rsidP="005E69F0">
            <w:pPr>
              <w:jc w:val="both"/>
            </w:pPr>
            <w:r w:rsidRPr="00DA27DA">
              <w:t>Должен обеспечиваться контроль состояния служб, источников данных, задач сбора, хранилищ и очередей обработки с формированием уведомлений об ошибках.</w:t>
            </w:r>
          </w:p>
          <w:p w:rsidR="0019167D" w:rsidRPr="00DA27DA" w:rsidRDefault="0019167D" w:rsidP="005E69F0">
            <w:pPr>
              <w:jc w:val="both"/>
            </w:pPr>
            <w:r w:rsidRPr="00DA27DA">
              <w:t>Компоненты решения должны использовать синхронизированное время; в отчетах должен отображаться часовой пояс и время события.</w:t>
            </w:r>
          </w:p>
          <w:p w:rsidR="0019167D" w:rsidRPr="00DA27DA" w:rsidRDefault="0019167D" w:rsidP="005E69F0">
            <w:pPr>
              <w:jc w:val="both"/>
            </w:pPr>
            <w:r w:rsidRPr="00DA27DA">
              <w:t>Должны быть предусмотрены процедуры контроля роста базы/хранилища, архивирования и удаления данных по утвержденной политике хранения.</w:t>
            </w:r>
          </w:p>
          <w:p w:rsidR="0019167D" w:rsidRPr="00DA27DA" w:rsidRDefault="0019167D" w:rsidP="005E69F0">
            <w:pPr>
              <w:jc w:val="both"/>
            </w:pPr>
            <w:r w:rsidRPr="00DA27DA">
              <w:t>Требования информационной безопасности:</w:t>
            </w:r>
          </w:p>
          <w:p w:rsidR="0019167D" w:rsidRPr="00DA27DA" w:rsidRDefault="0019167D" w:rsidP="005E69F0">
            <w:pPr>
              <w:jc w:val="both"/>
            </w:pPr>
            <w:r w:rsidRPr="00DA27DA">
              <w:t>Учетные записи, используемые для сбора данных, должны иметь минимально необходимые права; требуемые права должны быть документированы поставщиком.</w:t>
            </w:r>
          </w:p>
          <w:p w:rsidR="0019167D" w:rsidRPr="00DA27DA" w:rsidRDefault="0019167D" w:rsidP="005E69F0">
            <w:pPr>
              <w:jc w:val="both"/>
            </w:pPr>
            <w:r w:rsidRPr="00DA27DA">
              <w:lastRenderedPageBreak/>
              <w:t>Передача данных между компонентами и внешними системами должна выполняться по защищенным протоколам при их наличии в инфраструктуре заказчика.</w:t>
            </w:r>
          </w:p>
          <w:p w:rsidR="0019167D" w:rsidRPr="00DA27DA" w:rsidRDefault="0019167D" w:rsidP="005E69F0">
            <w:pPr>
              <w:jc w:val="both"/>
            </w:pPr>
            <w:r w:rsidRPr="00DA27DA">
              <w:t>Должны быть описаны механизмы защиты учетных данных, конфигурац</w:t>
            </w:r>
            <w:proofErr w:type="gramStart"/>
            <w:r w:rsidRPr="00DA27DA">
              <w:t>ии и ау</w:t>
            </w:r>
            <w:proofErr w:type="gramEnd"/>
            <w:r w:rsidRPr="00DA27DA">
              <w:t>диторских данных в хранилище.</w:t>
            </w:r>
          </w:p>
          <w:p w:rsidR="0019167D" w:rsidRPr="00DA27DA" w:rsidRDefault="0019167D" w:rsidP="005E69F0">
            <w:pPr>
              <w:jc w:val="both"/>
            </w:pPr>
            <w:r w:rsidRPr="00DA27DA">
              <w:t>Доступ к консоли управления должен требовать аутентификации; должна поддерживаться интеграция с корпоративным каталогом пользователей.</w:t>
            </w:r>
          </w:p>
          <w:p w:rsidR="0019167D" w:rsidRPr="00DA27DA" w:rsidRDefault="0019167D" w:rsidP="005E69F0">
            <w:pPr>
              <w:jc w:val="both"/>
            </w:pPr>
            <w:r w:rsidRPr="00DA27DA">
              <w:t xml:space="preserve">Должно </w:t>
            </w:r>
            <w:proofErr w:type="gramStart"/>
            <w:r w:rsidRPr="00DA27DA">
              <w:t>быть</w:t>
            </w:r>
            <w:proofErr w:type="gramEnd"/>
            <w:r w:rsidRPr="00DA27DA">
              <w:t xml:space="preserve"> возможно разделить роли администратора платформы, аудитора/аналитика, оператора отчетов и пользователя только для чтения.</w:t>
            </w:r>
          </w:p>
          <w:p w:rsidR="0019167D" w:rsidRPr="00DA27DA" w:rsidRDefault="0019167D" w:rsidP="005E69F0">
            <w:pPr>
              <w:jc w:val="both"/>
            </w:pPr>
            <w:r w:rsidRPr="00DA27DA">
              <w:t>Изменения настроек, прав, правил уведомлений, подключений источников и задач должны фиксироваться в журнале самого решения.</w:t>
            </w:r>
          </w:p>
          <w:p w:rsidR="0019167D" w:rsidRPr="00DA27DA" w:rsidRDefault="0019167D" w:rsidP="005E69F0">
            <w:pPr>
              <w:jc w:val="both"/>
            </w:pPr>
            <w:r w:rsidRPr="00DA27DA">
              <w:t>Должны быть предусмотрены меры, препятствующие незаметной модификации или удалению аудиторских данных неуполномоченными лицами.</w:t>
            </w:r>
          </w:p>
          <w:p w:rsidR="0019167D" w:rsidRPr="00DA27DA" w:rsidRDefault="0019167D" w:rsidP="005E69F0">
            <w:pPr>
              <w:jc w:val="both"/>
            </w:pPr>
            <w:r w:rsidRPr="00DA27DA">
              <w:t>Поставщик должен предоставлять информацию о поддерживаемых версиях, исправлениях безопасности и порядке устранения критических уязвимостей.</w:t>
            </w:r>
          </w:p>
          <w:p w:rsidR="0019167D" w:rsidRPr="00DA27DA" w:rsidRDefault="0019167D" w:rsidP="005E69F0">
            <w:pPr>
              <w:jc w:val="both"/>
            </w:pPr>
            <w:r w:rsidRPr="00DA27DA">
              <w:t>Компоненты решения должны поддерживать актуальные поддерживаемые производителем версии Windows Server и Windows в пределах согласованной инфраструктуры.</w:t>
            </w:r>
          </w:p>
          <w:p w:rsidR="0019167D" w:rsidRPr="00DA27DA" w:rsidRDefault="0019167D" w:rsidP="005E69F0">
            <w:pPr>
              <w:jc w:val="both"/>
            </w:pPr>
            <w:r w:rsidRPr="00DA27DA">
              <w:t>Должна поддерживаться работа с доменами и лесами Active Directory в согласованном функциональном уровне, включая несколько контроллеров домена.</w:t>
            </w:r>
          </w:p>
          <w:p w:rsidR="0019167D" w:rsidRPr="00DA27DA" w:rsidRDefault="0019167D" w:rsidP="005E69F0">
            <w:pPr>
              <w:jc w:val="both"/>
            </w:pPr>
            <w:r w:rsidRPr="00DA27DA">
              <w:t>Должен поддерживаться аудит файловых ресурсов Windows Server с NTFS и SMB в согласованных версиях операционных систем.</w:t>
            </w:r>
          </w:p>
          <w:p w:rsidR="0019167D" w:rsidRPr="00DA27DA" w:rsidRDefault="0019167D" w:rsidP="005E69F0">
            <w:pPr>
              <w:jc w:val="both"/>
            </w:pPr>
            <w:r w:rsidRPr="00DA27DA">
              <w:t>Веб-интерфейс, если применяется, должен поддерживать актуальные корпоративные браузеры Microsoft Edge и Google Chrome либо их эквиваленты.</w:t>
            </w:r>
          </w:p>
          <w:p w:rsidR="0019167D" w:rsidRPr="00DA27DA" w:rsidRDefault="0019167D" w:rsidP="005E69F0">
            <w:pPr>
              <w:jc w:val="both"/>
            </w:pPr>
            <w:r w:rsidRPr="00DA27DA">
              <w:t>Поддерживаемые версии SQL Server, требования к редакции, размеру базы и резервному копированию должны быть указаны поставщиком до внедрения.</w:t>
            </w:r>
          </w:p>
          <w:p w:rsidR="0019167D" w:rsidRPr="00DA27DA" w:rsidRDefault="0019167D" w:rsidP="005E69F0">
            <w:pPr>
              <w:jc w:val="both"/>
            </w:pPr>
            <w:r w:rsidRPr="00DA27DA">
              <w:t>Лицензия предоставляется в форме годовой подписки сроком 12 месяцев с правом использования всех заявленных модулей.</w:t>
            </w:r>
          </w:p>
          <w:p w:rsidR="0019167D" w:rsidRPr="00DA27DA" w:rsidRDefault="0019167D" w:rsidP="005E69F0">
            <w:pPr>
              <w:jc w:val="both"/>
            </w:pPr>
            <w:r w:rsidRPr="00DA27DA">
              <w:t>Подписка должна включать платформу, модуль Active Directory, модуль Windows File Servers, обновления и право обращения в техническую поддержку производителя или авторизованного поставщика.</w:t>
            </w:r>
          </w:p>
          <w:p w:rsidR="0019167D" w:rsidRPr="00DA27DA" w:rsidRDefault="0019167D" w:rsidP="005E69F0">
            <w:pPr>
              <w:jc w:val="both"/>
            </w:pPr>
            <w:r w:rsidRPr="00DA27DA">
              <w:t>В коммерческом предложении должны быть явно указаны все количественные ограничения: пользователи, объекты AD, серверы, файловые ресурсы, объем данных или иные лицензируемые метрики.</w:t>
            </w:r>
          </w:p>
          <w:p w:rsidR="0019167D" w:rsidRPr="00DA27DA" w:rsidRDefault="0019167D" w:rsidP="005E69F0">
            <w:pPr>
              <w:jc w:val="both"/>
            </w:pPr>
            <w:r w:rsidRPr="00DA27DA">
              <w:t xml:space="preserve">Поставщик передает лицензионные документы, сертификаты/ключи, описание метрики </w:t>
            </w:r>
            <w:r w:rsidRPr="00DA27DA">
              <w:lastRenderedPageBreak/>
              <w:t>лицензирования и порядок продления подписки.</w:t>
            </w:r>
          </w:p>
          <w:p w:rsidR="0019167D" w:rsidRPr="00DA27DA" w:rsidRDefault="0019167D" w:rsidP="005E69F0">
            <w:pPr>
              <w:jc w:val="both"/>
            </w:pPr>
            <w:r w:rsidRPr="00DA27DA">
              <w:t>В течение срока подписки заказчик должен иметь право получать доступные обновления, исправления и новые минорные версии поставляемых компонентов.</w:t>
            </w:r>
          </w:p>
          <w:p w:rsidR="0019167D" w:rsidRPr="00166CC1" w:rsidRDefault="0019167D" w:rsidP="005E69F0">
            <w:pPr>
              <w:jc w:val="both"/>
              <w:rPr>
                <w:color w:val="auto"/>
              </w:rPr>
            </w:pPr>
            <w:r w:rsidRPr="00166CC1">
              <w:rPr>
                <w:color w:val="auto"/>
              </w:rPr>
              <w:t>Поставщик должен иметь подтвержденные компетенции по внедрению и сопровождению поставляемого решения либо официальный статус партнера производителя.</w:t>
            </w:r>
          </w:p>
          <w:p w:rsidR="0019167D" w:rsidRPr="00DA27DA" w:rsidRDefault="0019167D" w:rsidP="005E69F0">
            <w:pPr>
              <w:jc w:val="both"/>
            </w:pPr>
            <w:r w:rsidRPr="00DA27DA">
              <w:t>До внедрения поставщик выполняет обследование инфраструктуры в объеме, необходимом для уточнения архитектуры, ресурсов и прав доступа.</w:t>
            </w:r>
          </w:p>
          <w:p w:rsidR="0019167D" w:rsidRPr="00DA27DA" w:rsidRDefault="0019167D" w:rsidP="005E69F0">
            <w:pPr>
              <w:jc w:val="both"/>
            </w:pPr>
            <w:r w:rsidRPr="00DA27DA">
              <w:t>Поставщик предоставляет проектную схему, план внедрения, перечень учетных записей и доступов, план отката и приемочные сценарии.</w:t>
            </w:r>
          </w:p>
          <w:p w:rsidR="0019167D" w:rsidRPr="00DA27DA" w:rsidRDefault="0019167D" w:rsidP="005E69F0">
            <w:pPr>
              <w:jc w:val="both"/>
            </w:pPr>
            <w:r w:rsidRPr="00DA27DA">
              <w:t>Поставщик выполняет установку, первичную настройку сбора данных, подключение согласованных источников, настройку ролей, отчетов и уведомлений.</w:t>
            </w:r>
          </w:p>
          <w:p w:rsidR="0019167D" w:rsidRPr="00DA27DA" w:rsidRDefault="0019167D" w:rsidP="005E69F0">
            <w:pPr>
              <w:jc w:val="both"/>
            </w:pPr>
            <w:r w:rsidRPr="00DA27DA">
              <w:t>Должно быть проведено обучение администратору заказчика с демонстрацией эксплуатационных процедур.</w:t>
            </w:r>
          </w:p>
          <w:p w:rsidR="0019167D" w:rsidRPr="00DA27DA" w:rsidRDefault="0019167D" w:rsidP="005E69F0">
            <w:pPr>
              <w:jc w:val="both"/>
            </w:pPr>
            <w:r w:rsidRPr="00DA27DA">
              <w:t>В течение не менее 12 месяцев поставщик обеспечивает прием и обработку обращений по установленным каналам, включая консультации и устранение ошибок в пределах ответственности.</w:t>
            </w:r>
          </w:p>
          <w:p w:rsidR="0019167D" w:rsidRPr="00DA27DA" w:rsidRDefault="0019167D" w:rsidP="005E69F0">
            <w:pPr>
              <w:jc w:val="both"/>
            </w:pPr>
            <w:r w:rsidRPr="00DA27DA">
              <w:t>В предложении должны быть указаны часы поддержки, каналы обращения, уровни критичности, целевые сроки первичной реакции и порядок эскалации.</w:t>
            </w:r>
          </w:p>
          <w:p w:rsidR="0019167D" w:rsidRPr="00B130E3" w:rsidRDefault="0019167D" w:rsidP="005E69F0">
            <w:pPr>
              <w:tabs>
                <w:tab w:val="left" w:pos="1125"/>
              </w:tabs>
            </w:pPr>
            <w:r w:rsidRPr="00DA27DA">
              <w:t>Приемка выполняется по результатам проверки установки, доступа, аудита AD, аудита файловых серверов, формирования отчетов, поиска, уведомлений и экспорта данных.</w:t>
            </w:r>
          </w:p>
        </w:tc>
      </w:tr>
      <w:tr w:rsidR="0019167D" w:rsidTr="005E69F0">
        <w:tc>
          <w:tcPr>
            <w:tcW w:w="1686" w:type="pct"/>
          </w:tcPr>
          <w:p w:rsidR="0019167D" w:rsidRPr="00DA27DA" w:rsidRDefault="0019167D" w:rsidP="005E69F0">
            <w:r w:rsidRPr="00DA27DA">
              <w:lastRenderedPageBreak/>
              <w:t>Сопутствующие услуги (указываются при необходимости) (монтаж, наладка, обучение, проверки и испытания товаров)</w:t>
            </w:r>
          </w:p>
        </w:tc>
        <w:tc>
          <w:tcPr>
            <w:tcW w:w="3314" w:type="pct"/>
          </w:tcPr>
          <w:p w:rsidR="0019167D" w:rsidRDefault="0019167D" w:rsidP="005E69F0"/>
        </w:tc>
      </w:tr>
      <w:tr w:rsidR="0019167D" w:rsidTr="005E69F0">
        <w:tc>
          <w:tcPr>
            <w:tcW w:w="1686" w:type="pct"/>
          </w:tcPr>
          <w:p w:rsidR="0019167D" w:rsidRPr="00DA27DA" w:rsidRDefault="0019167D" w:rsidP="005E69F0">
            <w:r w:rsidRPr="00DA27DA">
              <w:t>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3314" w:type="pct"/>
          </w:tcPr>
          <w:p w:rsidR="0019167D" w:rsidRDefault="0019167D" w:rsidP="005E69F0"/>
        </w:tc>
      </w:tr>
    </w:tbl>
    <w:p w:rsidR="0019167D" w:rsidRPr="0023446B" w:rsidRDefault="0019167D" w:rsidP="0019167D"/>
    <w:p w:rsidR="0019167D" w:rsidRPr="004B53E1" w:rsidRDefault="0019167D" w:rsidP="0019167D"/>
    <w:p w:rsidR="0019167D" w:rsidRPr="003F6C64" w:rsidRDefault="0019167D">
      <w:pPr>
        <w:rPr>
          <w:sz w:val="28"/>
          <w:szCs w:val="28"/>
        </w:rPr>
      </w:pPr>
    </w:p>
    <w:sectPr w:rsidR="0019167D" w:rsidRPr="003F6C64" w:rsidSect="00663C4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51029"/>
    <w:multiLevelType w:val="multilevel"/>
    <w:tmpl w:val="F7CE4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E253FE"/>
    <w:multiLevelType w:val="multilevel"/>
    <w:tmpl w:val="0404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CB3642"/>
    <w:multiLevelType w:val="multilevel"/>
    <w:tmpl w:val="5C5E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966D78"/>
    <w:multiLevelType w:val="multilevel"/>
    <w:tmpl w:val="CDD0606A"/>
    <w:lvl w:ilvl="0">
      <w:start w:val="1"/>
      <w:numFmt w:val="decimal"/>
      <w:pStyle w:val="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pStyle w:val="2"/>
      <w:lvlText w:val="%1.%2."/>
      <w:lvlJc w:val="left"/>
      <w:pPr>
        <w:ind w:left="0"/>
      </w:pPr>
      <w:rPr>
        <w:rFonts w:ascii="Times New Roman" w:eastAsia="Times New Roman" w:hAnsi="Times New Roman" w:cs="Times New Roman"/>
        <w:b/>
        <w:bCs/>
        <w:i w:val="0"/>
        <w:strike w:val="0"/>
        <w:dstrike w:val="0"/>
        <w:color w:val="000000"/>
        <w:sz w:val="24"/>
        <w:szCs w:val="20"/>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val="0"/>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nsid w:val="5EBA5BC5"/>
    <w:multiLevelType w:val="multilevel"/>
    <w:tmpl w:val="C568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397B74"/>
    <w:multiLevelType w:val="multilevel"/>
    <w:tmpl w:val="A6D49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CFC3561"/>
    <w:multiLevelType w:val="hybridMultilevel"/>
    <w:tmpl w:val="0A8AD0CE"/>
    <w:lvl w:ilvl="0" w:tplc="20000001">
      <w:numFmt w:val="bullet"/>
      <w:lvlText w:val=""/>
      <w:lvlJc w:val="left"/>
      <w:pPr>
        <w:ind w:left="720" w:hanging="360"/>
      </w:pPr>
      <w:rPr>
        <w:rFonts w:ascii="Symbol" w:eastAsia="Times New Roman"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6"/>
  </w:num>
  <w:num w:numId="4">
    <w:abstractNumId w:val="0"/>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DE7"/>
    <w:rsid w:val="001277F9"/>
    <w:rsid w:val="00127CC8"/>
    <w:rsid w:val="00166CC1"/>
    <w:rsid w:val="0019167D"/>
    <w:rsid w:val="0023446B"/>
    <w:rsid w:val="002E4625"/>
    <w:rsid w:val="003F6C64"/>
    <w:rsid w:val="00411C0A"/>
    <w:rsid w:val="004B53E1"/>
    <w:rsid w:val="004D6FF3"/>
    <w:rsid w:val="005227DA"/>
    <w:rsid w:val="005F5ED1"/>
    <w:rsid w:val="00632A27"/>
    <w:rsid w:val="00663C40"/>
    <w:rsid w:val="00683013"/>
    <w:rsid w:val="0087468A"/>
    <w:rsid w:val="00911DE7"/>
    <w:rsid w:val="0094778B"/>
    <w:rsid w:val="009A2D70"/>
    <w:rsid w:val="009F5018"/>
    <w:rsid w:val="00AE01F3"/>
    <w:rsid w:val="00B130E3"/>
    <w:rsid w:val="00B96ADB"/>
    <w:rsid w:val="00BE653C"/>
    <w:rsid w:val="00C56ABC"/>
    <w:rsid w:val="00CD7451"/>
    <w:rsid w:val="00D112C9"/>
    <w:rsid w:val="00D6560C"/>
    <w:rsid w:val="00E37D91"/>
    <w:rsid w:val="00F948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C40"/>
    <w:pPr>
      <w:spacing w:after="0" w:line="240" w:lineRule="auto"/>
    </w:pPr>
    <w:rPr>
      <w:rFonts w:ascii="Times New Roman" w:eastAsia="Times New Roman" w:hAnsi="Times New Roman" w:cs="Times New Roman"/>
      <w:color w:val="000000"/>
      <w:sz w:val="24"/>
      <w:szCs w:val="24"/>
      <w:lang w:eastAsia="ru-RU"/>
    </w:rPr>
  </w:style>
  <w:style w:type="paragraph" w:styleId="1">
    <w:name w:val="heading 1"/>
    <w:next w:val="a"/>
    <w:link w:val="10"/>
    <w:uiPriority w:val="9"/>
    <w:unhideWhenUsed/>
    <w:qFormat/>
    <w:rsid w:val="00663C40"/>
    <w:pPr>
      <w:keepNext/>
      <w:keepLines/>
      <w:numPr>
        <w:numId w:val="1"/>
      </w:numPr>
      <w:spacing w:after="116" w:line="259" w:lineRule="auto"/>
      <w:outlineLvl w:val="0"/>
    </w:pPr>
    <w:rPr>
      <w:rFonts w:ascii="Times New Roman" w:eastAsia="Times New Roman" w:hAnsi="Times New Roman" w:cs="Times New Roman"/>
      <w:b/>
      <w:color w:val="000000"/>
      <w:sz w:val="24"/>
      <w:lang w:eastAsia="ru-RU"/>
    </w:rPr>
  </w:style>
  <w:style w:type="paragraph" w:styleId="2">
    <w:name w:val="heading 2"/>
    <w:next w:val="a"/>
    <w:link w:val="20"/>
    <w:uiPriority w:val="9"/>
    <w:unhideWhenUsed/>
    <w:qFormat/>
    <w:rsid w:val="00663C40"/>
    <w:pPr>
      <w:keepNext/>
      <w:keepLines/>
      <w:numPr>
        <w:ilvl w:val="1"/>
        <w:numId w:val="1"/>
      </w:numPr>
      <w:spacing w:after="116" w:line="259" w:lineRule="auto"/>
      <w:outlineLvl w:val="1"/>
    </w:pPr>
    <w:rPr>
      <w:rFonts w:ascii="Times New Roman" w:eastAsia="Times New Roman" w:hAnsi="Times New Roman" w:cs="Times New Roman"/>
      <w:b/>
      <w:color w:val="000000"/>
      <w:sz w:val="24"/>
      <w:lang w:eastAsia="ru-RU"/>
    </w:rPr>
  </w:style>
  <w:style w:type="paragraph" w:styleId="3">
    <w:name w:val="heading 3"/>
    <w:basedOn w:val="a"/>
    <w:next w:val="a"/>
    <w:link w:val="30"/>
    <w:uiPriority w:val="9"/>
    <w:semiHidden/>
    <w:unhideWhenUsed/>
    <w:qFormat/>
    <w:rsid w:val="005F5ED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663C40"/>
    <w:rPr>
      <w:color w:val="333399"/>
      <w:u w:val="single"/>
    </w:rPr>
  </w:style>
  <w:style w:type="character" w:customStyle="1" w:styleId="s1">
    <w:name w:val="s1"/>
    <w:rsid w:val="00663C40"/>
    <w:rPr>
      <w:rFonts w:ascii="Times New Roman" w:hAnsi="Times New Roman" w:cs="Times New Roman" w:hint="default"/>
      <w:b/>
      <w:bCs/>
      <w:color w:val="000000"/>
    </w:rPr>
  </w:style>
  <w:style w:type="table" w:styleId="a4">
    <w:name w:val="Table Grid"/>
    <w:basedOn w:val="a1"/>
    <w:uiPriority w:val="59"/>
    <w:rsid w:val="00663C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663C40"/>
    <w:rPr>
      <w:rFonts w:ascii="Times New Roman" w:eastAsia="Times New Roman" w:hAnsi="Times New Roman" w:cs="Times New Roman"/>
      <w:b/>
      <w:color w:val="000000"/>
      <w:sz w:val="24"/>
      <w:lang w:eastAsia="ru-RU"/>
    </w:rPr>
  </w:style>
  <w:style w:type="character" w:customStyle="1" w:styleId="20">
    <w:name w:val="Заголовок 2 Знак"/>
    <w:basedOn w:val="a0"/>
    <w:link w:val="2"/>
    <w:uiPriority w:val="9"/>
    <w:rsid w:val="00663C40"/>
    <w:rPr>
      <w:rFonts w:ascii="Times New Roman" w:eastAsia="Times New Roman" w:hAnsi="Times New Roman" w:cs="Times New Roman"/>
      <w:b/>
      <w:color w:val="000000"/>
      <w:sz w:val="24"/>
      <w:lang w:eastAsia="ru-RU"/>
    </w:rPr>
  </w:style>
  <w:style w:type="paragraph" w:styleId="a5">
    <w:name w:val="List Paragraph"/>
    <w:basedOn w:val="a"/>
    <w:uiPriority w:val="34"/>
    <w:qFormat/>
    <w:rsid w:val="00B130E3"/>
    <w:pPr>
      <w:spacing w:after="160" w:line="259" w:lineRule="auto"/>
      <w:ind w:left="720"/>
      <w:contextualSpacing/>
    </w:pPr>
    <w:rPr>
      <w:rFonts w:ascii="Calibri" w:eastAsia="Calibri" w:hAnsi="Calibri"/>
      <w:color w:val="auto"/>
      <w:sz w:val="22"/>
      <w:szCs w:val="22"/>
      <w:lang w:eastAsia="en-US"/>
    </w:rPr>
  </w:style>
  <w:style w:type="paragraph" w:styleId="a6">
    <w:name w:val="No Spacing"/>
    <w:uiPriority w:val="1"/>
    <w:qFormat/>
    <w:rsid w:val="004B53E1"/>
    <w:pPr>
      <w:spacing w:after="0" w:line="240" w:lineRule="auto"/>
    </w:pPr>
    <w:rPr>
      <w:rFonts w:eastAsiaTheme="minorEastAsia"/>
      <w:lang w:eastAsia="ru-RU"/>
    </w:rPr>
  </w:style>
  <w:style w:type="paragraph" w:styleId="a7">
    <w:name w:val="Normal (Web)"/>
    <w:basedOn w:val="a"/>
    <w:uiPriority w:val="99"/>
    <w:unhideWhenUsed/>
    <w:rsid w:val="00E37D91"/>
    <w:pPr>
      <w:spacing w:before="100" w:beforeAutospacing="1" w:after="100" w:afterAutospacing="1"/>
    </w:pPr>
    <w:rPr>
      <w:color w:val="auto"/>
    </w:rPr>
  </w:style>
  <w:style w:type="character" w:styleId="a8">
    <w:name w:val="Strong"/>
    <w:basedOn w:val="a0"/>
    <w:uiPriority w:val="22"/>
    <w:qFormat/>
    <w:rsid w:val="00E37D91"/>
    <w:rPr>
      <w:b/>
      <w:bCs/>
    </w:rPr>
  </w:style>
  <w:style w:type="character" w:customStyle="1" w:styleId="30">
    <w:name w:val="Заголовок 3 Знак"/>
    <w:basedOn w:val="a0"/>
    <w:link w:val="3"/>
    <w:uiPriority w:val="9"/>
    <w:semiHidden/>
    <w:rsid w:val="005F5ED1"/>
    <w:rPr>
      <w:rFonts w:asciiTheme="majorHAnsi" w:eastAsiaTheme="majorEastAsia" w:hAnsiTheme="majorHAnsi" w:cstheme="majorBidi"/>
      <w:b/>
      <w:bCs/>
      <w:color w:val="4F81BD"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C40"/>
    <w:pPr>
      <w:spacing w:after="0" w:line="240" w:lineRule="auto"/>
    </w:pPr>
    <w:rPr>
      <w:rFonts w:ascii="Times New Roman" w:eastAsia="Times New Roman" w:hAnsi="Times New Roman" w:cs="Times New Roman"/>
      <w:color w:val="000000"/>
      <w:sz w:val="24"/>
      <w:szCs w:val="24"/>
      <w:lang w:eastAsia="ru-RU"/>
    </w:rPr>
  </w:style>
  <w:style w:type="paragraph" w:styleId="1">
    <w:name w:val="heading 1"/>
    <w:next w:val="a"/>
    <w:link w:val="10"/>
    <w:uiPriority w:val="9"/>
    <w:unhideWhenUsed/>
    <w:qFormat/>
    <w:rsid w:val="00663C40"/>
    <w:pPr>
      <w:keepNext/>
      <w:keepLines/>
      <w:numPr>
        <w:numId w:val="1"/>
      </w:numPr>
      <w:spacing w:after="116" w:line="259" w:lineRule="auto"/>
      <w:outlineLvl w:val="0"/>
    </w:pPr>
    <w:rPr>
      <w:rFonts w:ascii="Times New Roman" w:eastAsia="Times New Roman" w:hAnsi="Times New Roman" w:cs="Times New Roman"/>
      <w:b/>
      <w:color w:val="000000"/>
      <w:sz w:val="24"/>
      <w:lang w:eastAsia="ru-RU"/>
    </w:rPr>
  </w:style>
  <w:style w:type="paragraph" w:styleId="2">
    <w:name w:val="heading 2"/>
    <w:next w:val="a"/>
    <w:link w:val="20"/>
    <w:uiPriority w:val="9"/>
    <w:unhideWhenUsed/>
    <w:qFormat/>
    <w:rsid w:val="00663C40"/>
    <w:pPr>
      <w:keepNext/>
      <w:keepLines/>
      <w:numPr>
        <w:ilvl w:val="1"/>
        <w:numId w:val="1"/>
      </w:numPr>
      <w:spacing w:after="116" w:line="259" w:lineRule="auto"/>
      <w:outlineLvl w:val="1"/>
    </w:pPr>
    <w:rPr>
      <w:rFonts w:ascii="Times New Roman" w:eastAsia="Times New Roman" w:hAnsi="Times New Roman" w:cs="Times New Roman"/>
      <w:b/>
      <w:color w:val="000000"/>
      <w:sz w:val="24"/>
      <w:lang w:eastAsia="ru-RU"/>
    </w:rPr>
  </w:style>
  <w:style w:type="paragraph" w:styleId="3">
    <w:name w:val="heading 3"/>
    <w:basedOn w:val="a"/>
    <w:next w:val="a"/>
    <w:link w:val="30"/>
    <w:uiPriority w:val="9"/>
    <w:semiHidden/>
    <w:unhideWhenUsed/>
    <w:qFormat/>
    <w:rsid w:val="005F5ED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663C40"/>
    <w:rPr>
      <w:color w:val="333399"/>
      <w:u w:val="single"/>
    </w:rPr>
  </w:style>
  <w:style w:type="character" w:customStyle="1" w:styleId="s1">
    <w:name w:val="s1"/>
    <w:rsid w:val="00663C40"/>
    <w:rPr>
      <w:rFonts w:ascii="Times New Roman" w:hAnsi="Times New Roman" w:cs="Times New Roman" w:hint="default"/>
      <w:b/>
      <w:bCs/>
      <w:color w:val="000000"/>
    </w:rPr>
  </w:style>
  <w:style w:type="table" w:styleId="a4">
    <w:name w:val="Table Grid"/>
    <w:basedOn w:val="a1"/>
    <w:uiPriority w:val="59"/>
    <w:rsid w:val="00663C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663C40"/>
    <w:rPr>
      <w:rFonts w:ascii="Times New Roman" w:eastAsia="Times New Roman" w:hAnsi="Times New Roman" w:cs="Times New Roman"/>
      <w:b/>
      <w:color w:val="000000"/>
      <w:sz w:val="24"/>
      <w:lang w:eastAsia="ru-RU"/>
    </w:rPr>
  </w:style>
  <w:style w:type="character" w:customStyle="1" w:styleId="20">
    <w:name w:val="Заголовок 2 Знак"/>
    <w:basedOn w:val="a0"/>
    <w:link w:val="2"/>
    <w:uiPriority w:val="9"/>
    <w:rsid w:val="00663C40"/>
    <w:rPr>
      <w:rFonts w:ascii="Times New Roman" w:eastAsia="Times New Roman" w:hAnsi="Times New Roman" w:cs="Times New Roman"/>
      <w:b/>
      <w:color w:val="000000"/>
      <w:sz w:val="24"/>
      <w:lang w:eastAsia="ru-RU"/>
    </w:rPr>
  </w:style>
  <w:style w:type="paragraph" w:styleId="a5">
    <w:name w:val="List Paragraph"/>
    <w:basedOn w:val="a"/>
    <w:uiPriority w:val="34"/>
    <w:qFormat/>
    <w:rsid w:val="00B130E3"/>
    <w:pPr>
      <w:spacing w:after="160" w:line="259" w:lineRule="auto"/>
      <w:ind w:left="720"/>
      <w:contextualSpacing/>
    </w:pPr>
    <w:rPr>
      <w:rFonts w:ascii="Calibri" w:eastAsia="Calibri" w:hAnsi="Calibri"/>
      <w:color w:val="auto"/>
      <w:sz w:val="22"/>
      <w:szCs w:val="22"/>
      <w:lang w:eastAsia="en-US"/>
    </w:rPr>
  </w:style>
  <w:style w:type="paragraph" w:styleId="a6">
    <w:name w:val="No Spacing"/>
    <w:uiPriority w:val="1"/>
    <w:qFormat/>
    <w:rsid w:val="004B53E1"/>
    <w:pPr>
      <w:spacing w:after="0" w:line="240" w:lineRule="auto"/>
    </w:pPr>
    <w:rPr>
      <w:rFonts w:eastAsiaTheme="minorEastAsia"/>
      <w:lang w:eastAsia="ru-RU"/>
    </w:rPr>
  </w:style>
  <w:style w:type="paragraph" w:styleId="a7">
    <w:name w:val="Normal (Web)"/>
    <w:basedOn w:val="a"/>
    <w:uiPriority w:val="99"/>
    <w:unhideWhenUsed/>
    <w:rsid w:val="00E37D91"/>
    <w:pPr>
      <w:spacing w:before="100" w:beforeAutospacing="1" w:after="100" w:afterAutospacing="1"/>
    </w:pPr>
    <w:rPr>
      <w:color w:val="auto"/>
    </w:rPr>
  </w:style>
  <w:style w:type="character" w:styleId="a8">
    <w:name w:val="Strong"/>
    <w:basedOn w:val="a0"/>
    <w:uiPriority w:val="22"/>
    <w:qFormat/>
    <w:rsid w:val="00E37D91"/>
    <w:rPr>
      <w:b/>
      <w:bCs/>
    </w:rPr>
  </w:style>
  <w:style w:type="character" w:customStyle="1" w:styleId="30">
    <w:name w:val="Заголовок 3 Знак"/>
    <w:basedOn w:val="a0"/>
    <w:link w:val="3"/>
    <w:uiPriority w:val="9"/>
    <w:semiHidden/>
    <w:rsid w:val="005F5ED1"/>
    <w:rPr>
      <w:rFonts w:asciiTheme="majorHAnsi" w:eastAsiaTheme="majorEastAsia" w:hAnsiTheme="majorHAnsi" w:cstheme="majorBidi"/>
      <w:b/>
      <w:bCs/>
      <w:color w:val="4F81BD" w:themeColor="accen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95386">
      <w:bodyDiv w:val="1"/>
      <w:marLeft w:val="0"/>
      <w:marRight w:val="0"/>
      <w:marTop w:val="0"/>
      <w:marBottom w:val="0"/>
      <w:divBdr>
        <w:top w:val="none" w:sz="0" w:space="0" w:color="auto"/>
        <w:left w:val="none" w:sz="0" w:space="0" w:color="auto"/>
        <w:bottom w:val="none" w:sz="0" w:space="0" w:color="auto"/>
        <w:right w:val="none" w:sz="0" w:space="0" w:color="auto"/>
      </w:divBdr>
    </w:div>
    <w:div w:id="39137476">
      <w:bodyDiv w:val="1"/>
      <w:marLeft w:val="0"/>
      <w:marRight w:val="0"/>
      <w:marTop w:val="0"/>
      <w:marBottom w:val="0"/>
      <w:divBdr>
        <w:top w:val="none" w:sz="0" w:space="0" w:color="auto"/>
        <w:left w:val="none" w:sz="0" w:space="0" w:color="auto"/>
        <w:bottom w:val="none" w:sz="0" w:space="0" w:color="auto"/>
        <w:right w:val="none" w:sz="0" w:space="0" w:color="auto"/>
      </w:divBdr>
    </w:div>
    <w:div w:id="270742189">
      <w:bodyDiv w:val="1"/>
      <w:marLeft w:val="0"/>
      <w:marRight w:val="0"/>
      <w:marTop w:val="0"/>
      <w:marBottom w:val="0"/>
      <w:divBdr>
        <w:top w:val="none" w:sz="0" w:space="0" w:color="auto"/>
        <w:left w:val="none" w:sz="0" w:space="0" w:color="auto"/>
        <w:bottom w:val="none" w:sz="0" w:space="0" w:color="auto"/>
        <w:right w:val="none" w:sz="0" w:space="0" w:color="auto"/>
      </w:divBdr>
    </w:div>
    <w:div w:id="406075359">
      <w:bodyDiv w:val="1"/>
      <w:marLeft w:val="0"/>
      <w:marRight w:val="0"/>
      <w:marTop w:val="0"/>
      <w:marBottom w:val="0"/>
      <w:divBdr>
        <w:top w:val="none" w:sz="0" w:space="0" w:color="auto"/>
        <w:left w:val="none" w:sz="0" w:space="0" w:color="auto"/>
        <w:bottom w:val="none" w:sz="0" w:space="0" w:color="auto"/>
        <w:right w:val="none" w:sz="0" w:space="0" w:color="auto"/>
      </w:divBdr>
    </w:div>
    <w:div w:id="550387466">
      <w:bodyDiv w:val="1"/>
      <w:marLeft w:val="0"/>
      <w:marRight w:val="0"/>
      <w:marTop w:val="0"/>
      <w:marBottom w:val="0"/>
      <w:divBdr>
        <w:top w:val="none" w:sz="0" w:space="0" w:color="auto"/>
        <w:left w:val="none" w:sz="0" w:space="0" w:color="auto"/>
        <w:bottom w:val="none" w:sz="0" w:space="0" w:color="auto"/>
        <w:right w:val="none" w:sz="0" w:space="0" w:color="auto"/>
      </w:divBdr>
    </w:div>
    <w:div w:id="572474458">
      <w:bodyDiv w:val="1"/>
      <w:marLeft w:val="0"/>
      <w:marRight w:val="0"/>
      <w:marTop w:val="0"/>
      <w:marBottom w:val="0"/>
      <w:divBdr>
        <w:top w:val="none" w:sz="0" w:space="0" w:color="auto"/>
        <w:left w:val="none" w:sz="0" w:space="0" w:color="auto"/>
        <w:bottom w:val="none" w:sz="0" w:space="0" w:color="auto"/>
        <w:right w:val="none" w:sz="0" w:space="0" w:color="auto"/>
      </w:divBdr>
    </w:div>
    <w:div w:id="600528563">
      <w:bodyDiv w:val="1"/>
      <w:marLeft w:val="0"/>
      <w:marRight w:val="0"/>
      <w:marTop w:val="0"/>
      <w:marBottom w:val="0"/>
      <w:divBdr>
        <w:top w:val="none" w:sz="0" w:space="0" w:color="auto"/>
        <w:left w:val="none" w:sz="0" w:space="0" w:color="auto"/>
        <w:bottom w:val="none" w:sz="0" w:space="0" w:color="auto"/>
        <w:right w:val="none" w:sz="0" w:space="0" w:color="auto"/>
      </w:divBdr>
    </w:div>
    <w:div w:id="815606303">
      <w:bodyDiv w:val="1"/>
      <w:marLeft w:val="0"/>
      <w:marRight w:val="0"/>
      <w:marTop w:val="0"/>
      <w:marBottom w:val="0"/>
      <w:divBdr>
        <w:top w:val="none" w:sz="0" w:space="0" w:color="auto"/>
        <w:left w:val="none" w:sz="0" w:space="0" w:color="auto"/>
        <w:bottom w:val="none" w:sz="0" w:space="0" w:color="auto"/>
        <w:right w:val="none" w:sz="0" w:space="0" w:color="auto"/>
      </w:divBdr>
    </w:div>
    <w:div w:id="1026056099">
      <w:bodyDiv w:val="1"/>
      <w:marLeft w:val="0"/>
      <w:marRight w:val="0"/>
      <w:marTop w:val="0"/>
      <w:marBottom w:val="0"/>
      <w:divBdr>
        <w:top w:val="none" w:sz="0" w:space="0" w:color="auto"/>
        <w:left w:val="none" w:sz="0" w:space="0" w:color="auto"/>
        <w:bottom w:val="none" w:sz="0" w:space="0" w:color="auto"/>
        <w:right w:val="none" w:sz="0" w:space="0" w:color="auto"/>
      </w:divBdr>
    </w:div>
    <w:div w:id="1162889649">
      <w:bodyDiv w:val="1"/>
      <w:marLeft w:val="0"/>
      <w:marRight w:val="0"/>
      <w:marTop w:val="0"/>
      <w:marBottom w:val="0"/>
      <w:divBdr>
        <w:top w:val="none" w:sz="0" w:space="0" w:color="auto"/>
        <w:left w:val="none" w:sz="0" w:space="0" w:color="auto"/>
        <w:bottom w:val="none" w:sz="0" w:space="0" w:color="auto"/>
        <w:right w:val="none" w:sz="0" w:space="0" w:color="auto"/>
      </w:divBdr>
    </w:div>
    <w:div w:id="156880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23</Pages>
  <Words>6773</Words>
  <Characters>38612</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Абдолла Бердихан</dc:creator>
  <cp:keywords/>
  <dc:description/>
  <cp:lastModifiedBy>Абдолла Бердихан</cp:lastModifiedBy>
  <cp:revision>23</cp:revision>
  <dcterms:created xsi:type="dcterms:W3CDTF">2026-09-03T05:24:00Z</dcterms:created>
  <dcterms:modified xsi:type="dcterms:W3CDTF">2026-10-27T04:51:00Z</dcterms:modified>
</cp:coreProperties>
</file>