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73CC5" w14:textId="77777777" w:rsidR="00434C8A" w:rsidRPr="00347AFE" w:rsidRDefault="00434C8A" w:rsidP="00434C8A">
      <w:pPr>
        <w:shd w:val="clear" w:color="auto" w:fill="FFFFFF"/>
        <w:spacing w:before="450"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347AF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Бағ</w:t>
      </w:r>
      <w:proofErr w:type="gramStart"/>
      <w:r w:rsidRPr="00347AF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алы</w:t>
      </w:r>
      <w:proofErr w:type="gramEnd"/>
      <w:r w:rsidRPr="00347AF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қ ұсыныстарды сұрату тәсілімен сатып алынатын тауарлардың, жұмыстардың, қызметтердің техникалық сипаттамасы (тапсырыс беруші толтырады)</w:t>
      </w:r>
    </w:p>
    <w:p w14:paraId="10630F03" w14:textId="77777777" w:rsidR="00434C8A" w:rsidRPr="00347AFE" w:rsidRDefault="00434C8A">
      <w:pPr>
        <w:rPr>
          <w:rFonts w:ascii="Times New Roman" w:hAnsi="Times New Roman" w:cs="Times New Roman"/>
          <w:sz w:val="24"/>
          <w:szCs w:val="24"/>
        </w:rPr>
      </w:pPr>
    </w:p>
    <w:p w14:paraId="43439778" w14:textId="29F849B2" w:rsidR="00434C8A" w:rsidRPr="00347AFE" w:rsidRDefault="00434C8A" w:rsidP="00347A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Тауарлардың, жұмыстардың, қызметтердің бірыңғ</w:t>
      </w:r>
      <w:proofErr w:type="gramStart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ай</w:t>
      </w:r>
      <w:proofErr w:type="gramEnd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номенклатуралық анықтамалығы кодының атауы: </w:t>
      </w:r>
      <w:r w:rsidR="00347AFE"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262013.000.000014</w:t>
      </w:r>
    </w:p>
    <w:p w14:paraId="1316A4F9" w14:textId="350E2C0F" w:rsidR="00434C8A" w:rsidRPr="00347AFE" w:rsidRDefault="00434C8A" w:rsidP="00347A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Тауардың, жұмыстың, қызметтің атауы: </w:t>
      </w:r>
      <w:r w:rsidR="00347AFE"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4 ядролы ARM Cortex-A76 процессоры; 8 ГБ жедел жады микрокомпьютер</w:t>
      </w:r>
    </w:p>
    <w:p w14:paraId="66C397C8" w14:textId="77777777" w:rsidR="00434C8A" w:rsidRPr="00347AFE" w:rsidRDefault="00434C8A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 шарттары (ИНКОТЕРМС 2010): DDP</w:t>
      </w:r>
    </w:p>
    <w:p w14:paraId="78A2BDC0" w14:textId="259625F8" w:rsidR="00434C8A" w:rsidRPr="00347AFE" w:rsidRDefault="00434C8A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 мерзімі</w:t>
      </w:r>
      <w:r w:rsidR="00347AFE"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: шарт жасалған күннен бастап 25</w:t>
      </w: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(жиырма) күнтізбелік </w:t>
      </w:r>
      <w:proofErr w:type="gramStart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үн</w:t>
      </w:r>
    </w:p>
    <w:p w14:paraId="165676BF" w14:textId="19B2B4B8" w:rsidR="00434C8A" w:rsidRPr="00347AFE" w:rsidRDefault="00434C8A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Аванстық тө</w:t>
      </w:r>
      <w:proofErr w:type="gramStart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лем м</w:t>
      </w:r>
      <w:proofErr w:type="gramEnd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өлшері: </w:t>
      </w:r>
      <w:r w:rsidR="001F565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C7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</w:p>
    <w:p w14:paraId="0E164AF1" w14:textId="77777777" w:rsidR="00434C8A" w:rsidRPr="00347AFE" w:rsidRDefault="00434C8A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Тауардың шығарылған жылы: 2023 жылдан кешікті</w:t>
      </w:r>
      <w:proofErr w:type="gramStart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ілмей</w:t>
      </w:r>
    </w:p>
    <w:p w14:paraId="0845B2F5" w14:textId="283E7A58" w:rsidR="00434C8A" w:rsidRPr="00347AFE" w:rsidRDefault="00434C8A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Кепілді</w:t>
      </w:r>
      <w:proofErr w:type="gramStart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к мерз</w:t>
      </w:r>
      <w:proofErr w:type="gramEnd"/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імі: </w:t>
      </w:r>
    </w:p>
    <w:p w14:paraId="74EF0557" w14:textId="77777777" w:rsidR="004030C0" w:rsidRPr="00347AFE" w:rsidRDefault="004030C0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60"/>
        <w:gridCol w:w="6711"/>
      </w:tblGrid>
      <w:tr w:rsidR="00CA5F0C" w:rsidRPr="00347AFE" w14:paraId="3D758BD0" w14:textId="77777777" w:rsidTr="00864D84">
        <w:trPr>
          <w:trHeight w:val="3808"/>
          <w:jc w:val="center"/>
        </w:trPr>
        <w:tc>
          <w:tcPr>
            <w:tcW w:w="1809" w:type="dxa"/>
          </w:tcPr>
          <w:p w14:paraId="10ACDE7C" w14:textId="77777777" w:rsidR="00CA5F0C" w:rsidRPr="00347AFE" w:rsidRDefault="00CA5F0C" w:rsidP="00CA5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sz w:val="24"/>
                <w:szCs w:val="24"/>
              </w:rPr>
              <w:t xml:space="preserve">Тауарды сатып </w:t>
            </w:r>
            <w:proofErr w:type="gramStart"/>
            <w:r w:rsidRPr="00347AFE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gramEnd"/>
            <w:r w:rsidRPr="00347AFE">
              <w:rPr>
                <w:rFonts w:ascii="Times New Roman" w:hAnsi="Times New Roman" w:cs="Times New Roman"/>
                <w:sz w:val="24"/>
                <w:szCs w:val="24"/>
              </w:rPr>
              <w:t>ға арналған</w:t>
            </w:r>
          </w:p>
        </w:tc>
        <w:tc>
          <w:tcPr>
            <w:tcW w:w="7088" w:type="dxa"/>
          </w:tcPr>
          <w:p w14:paraId="73820DE3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1. Жеткізілетін </w:t>
            </w:r>
            <w:proofErr w:type="gramStart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жина</w:t>
            </w:r>
            <w:proofErr w:type="gramEnd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ққа қойылатын жалпы талаптар</w:t>
            </w:r>
          </w:p>
          <w:p w14:paraId="5F5BC2FC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1.1. Жинақ жоғары өнімді 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тақталы компьютерге негізделген бірыңғай үйлесімді есептеу құрылғысы болуы тиіс.</w:t>
            </w:r>
          </w:p>
          <w:p w14:paraId="5E5431C2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1.2. Жинақ құрамында мыналар болуы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:</w:t>
            </w:r>
          </w:p>
          <w:p w14:paraId="5F05D51D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64-разрядты төрт ядролы ARM-процессор;</w:t>
            </w:r>
          </w:p>
          <w:p w14:paraId="7DCD9A1D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көлемі кемінде 8 ГБ жедел жады;</w:t>
            </w:r>
          </w:p>
          <w:p w14:paraId="539E4FE8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көлемі кемінде 128 ГБ M.2 2280 форматындағы қатты күйдегі NVMe-жинақтаушы;</w:t>
            </w:r>
          </w:p>
          <w:p w14:paraId="7B6C5D68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жинақтаушыны PCIe интерфейсі арқылы қосу;</w:t>
            </w:r>
          </w:p>
          <w:p w14:paraId="07484EBA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PCIe–M.2 кеңейту платасы;</w:t>
            </w:r>
          </w:p>
          <w:p w14:paraId="7C00F76E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белсенді салқындату жүйесі бар металл қорғаныс корпусы;</w:t>
            </w:r>
          </w:p>
          <w:p w14:paraId="4C212A33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Ethernet желілік кабелі;</w:t>
            </w:r>
          </w:p>
          <w:p w14:paraId="2F5CCE74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Micro HDMI–HDMI кабелі;</w:t>
            </w:r>
          </w:p>
          <w:p w14:paraId="16690F83" w14:textId="77777777" w:rsidR="000A6DCC" w:rsidRPr="000A6DCC" w:rsidRDefault="000A6DCC" w:rsidP="009C712C">
            <w:pPr>
              <w:pStyle w:val="ds-markdown-paragraph"/>
              <w:numPr>
                <w:ilvl w:val="0"/>
                <w:numId w:val="4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USB Type-C желілік қоректену адаптері.</w:t>
            </w:r>
          </w:p>
          <w:p w14:paraId="5784C01F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1.3. Барлық құрамдас бөліктер өзара толық үйлесімді болуы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1ACB538F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1.4. Құрамдас бөліктер қалыпты пайдалануға дайын 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жинақ құрамында жеткізілуі тиіс.</w:t>
            </w:r>
          </w:p>
          <w:p w14:paraId="055156D1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2. Бі</w:t>
            </w:r>
            <w:proofErr w:type="gramStart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proofErr w:type="gramEnd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тақталы компьютерге қойылатын талаптар</w:t>
            </w:r>
          </w:p>
          <w:p w14:paraId="1C7C3671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2.1. Процессор:</w:t>
            </w:r>
          </w:p>
          <w:p w14:paraId="64414E76" w14:textId="77777777" w:rsidR="000A6DCC" w:rsidRPr="000A6DCC" w:rsidRDefault="000A6DCC" w:rsidP="009C712C">
            <w:pPr>
              <w:pStyle w:val="ds-markdown-paragraph"/>
              <w:numPr>
                <w:ilvl w:val="0"/>
                <w:numId w:val="4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64-разрядты төрт ядролы;</w:t>
            </w:r>
          </w:p>
          <w:p w14:paraId="386BF4A9" w14:textId="77777777" w:rsidR="000A6DCC" w:rsidRPr="000A6DCC" w:rsidRDefault="000A6DCC" w:rsidP="009C712C">
            <w:pPr>
              <w:pStyle w:val="ds-markdown-paragraph"/>
              <w:numPr>
                <w:ilvl w:val="0"/>
                <w:numId w:val="4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ARM Cortex-A76 архитектурасы немесе баламалы/неғұрлым өнімді архитектура;</w:t>
            </w:r>
          </w:p>
          <w:p w14:paraId="2095D189" w14:textId="77777777" w:rsidR="000A6DCC" w:rsidRPr="000A6DCC" w:rsidRDefault="000A6DCC" w:rsidP="009C712C">
            <w:pPr>
              <w:pStyle w:val="ds-markdown-paragraph"/>
              <w:numPr>
                <w:ilvl w:val="0"/>
                <w:numId w:val="4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тактілік </w:t>
            </w:r>
            <w:proofErr w:type="gramStart"/>
            <w:r w:rsidRPr="000A6DCC">
              <w:rPr>
                <w:color w:val="0F1115"/>
              </w:rPr>
              <w:t>жиіл</w:t>
            </w:r>
            <w:proofErr w:type="gramEnd"/>
            <w:r w:rsidRPr="000A6DCC">
              <w:rPr>
                <w:color w:val="0F1115"/>
              </w:rPr>
              <w:t>ігі кемінде 2,4 ГГц.</w:t>
            </w:r>
          </w:p>
          <w:p w14:paraId="2E943BF4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2.2. Жедел жады:</w:t>
            </w:r>
          </w:p>
          <w:p w14:paraId="07CCC88D" w14:textId="77777777" w:rsidR="000A6DCC" w:rsidRPr="000A6DCC" w:rsidRDefault="000A6DCC" w:rsidP="009C712C">
            <w:pPr>
              <w:pStyle w:val="ds-markdown-paragraph"/>
              <w:numPr>
                <w:ilvl w:val="0"/>
                <w:numId w:val="5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көлемі кемінде 8 ГБ;</w:t>
            </w:r>
          </w:p>
          <w:p w14:paraId="56367295" w14:textId="77777777" w:rsidR="000A6DCC" w:rsidRPr="000A6DCC" w:rsidRDefault="000A6DCC" w:rsidP="009C712C">
            <w:pPr>
              <w:pStyle w:val="ds-markdown-paragraph"/>
              <w:numPr>
                <w:ilvl w:val="0"/>
                <w:numId w:val="5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тү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 LPDDR4X немесе одан жоғары.</w:t>
            </w:r>
          </w:p>
          <w:p w14:paraId="01D6A22A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2.3. Графикалық ішкі жүйе:</w:t>
            </w:r>
          </w:p>
          <w:p w14:paraId="2217C52E" w14:textId="77777777" w:rsidR="000A6DCC" w:rsidRPr="000A6DCC" w:rsidRDefault="000A6DCC" w:rsidP="009C712C">
            <w:pPr>
              <w:pStyle w:val="ds-markdown-paragraph"/>
              <w:numPr>
                <w:ilvl w:val="0"/>
                <w:numId w:val="51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бейнені аппараттық өңдеу;</w:t>
            </w:r>
          </w:p>
          <w:p w14:paraId="04F437BB" w14:textId="77777777" w:rsidR="000A6DCC" w:rsidRPr="000A6DCC" w:rsidRDefault="000A6DCC" w:rsidP="009C712C">
            <w:pPr>
              <w:pStyle w:val="ds-markdown-paragraph"/>
              <w:numPr>
                <w:ilvl w:val="0"/>
                <w:numId w:val="51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жоғары ажыратымдылықтағы кескінді шығару.</w:t>
            </w:r>
          </w:p>
          <w:p w14:paraId="280AA606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2.4. Интерфейстер:</w:t>
            </w:r>
          </w:p>
          <w:p w14:paraId="3B900AA6" w14:textId="77777777" w:rsidR="000A6DCC" w:rsidRPr="000A6DCC" w:rsidRDefault="000A6DCC" w:rsidP="009C712C">
            <w:pPr>
              <w:pStyle w:val="ds-markdown-paragraph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жылдамдығы 5 Гбит/с дейінгі кемінде 2 USB 3.0 порты;</w:t>
            </w:r>
          </w:p>
          <w:p w14:paraId="1FF54D4F" w14:textId="77777777" w:rsidR="000A6DCC" w:rsidRPr="000A6DCC" w:rsidRDefault="000A6DCC" w:rsidP="009C712C">
            <w:pPr>
              <w:pStyle w:val="ds-markdown-paragraph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2 USB 2.0 порты;</w:t>
            </w:r>
          </w:p>
          <w:p w14:paraId="20A3A2B9" w14:textId="77777777" w:rsidR="000A6DCC" w:rsidRPr="000A6DCC" w:rsidRDefault="000A6DCC" w:rsidP="009C712C">
            <w:pPr>
              <w:pStyle w:val="ds-markdown-paragraph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жылдамдығы 1 Гбит/с дейінгі Gigabit Ethernet RJ-45 желілі</w:t>
            </w:r>
            <w:proofErr w:type="gramStart"/>
            <w:r w:rsidRPr="000A6DCC">
              <w:rPr>
                <w:color w:val="0F1115"/>
              </w:rPr>
              <w:t>к</w:t>
            </w:r>
            <w:proofErr w:type="gramEnd"/>
            <w:r w:rsidRPr="000A6DCC">
              <w:rPr>
                <w:color w:val="0F1115"/>
              </w:rPr>
              <w:t xml:space="preserve"> интерфейсі;</w:t>
            </w:r>
          </w:p>
          <w:p w14:paraId="40A65093" w14:textId="77777777" w:rsidR="000A6DCC" w:rsidRPr="000A6DCC" w:rsidRDefault="000A6DCC" w:rsidP="009C712C">
            <w:pPr>
              <w:pStyle w:val="ds-markdown-paragraph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кемінде 2 цифрлық micro-HDMI бейнешығысы;</w:t>
            </w:r>
          </w:p>
          <w:p w14:paraId="476DE82D" w14:textId="77777777" w:rsidR="000A6DCC" w:rsidRPr="000A6DCC" w:rsidRDefault="000A6DCC" w:rsidP="009C712C">
            <w:pPr>
              <w:pStyle w:val="ds-markdown-paragraph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USB Type-C қоректену розеткасы;</w:t>
            </w:r>
          </w:p>
          <w:p w14:paraId="5E70D8D8" w14:textId="77777777" w:rsidR="000A6DCC" w:rsidRPr="000A6DCC" w:rsidRDefault="000A6DCC" w:rsidP="009C712C">
            <w:pPr>
              <w:pStyle w:val="ds-markdown-paragraph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40 контакті</w:t>
            </w:r>
            <w:proofErr w:type="gramStart"/>
            <w:r w:rsidRPr="000A6DCC">
              <w:rPr>
                <w:color w:val="0F1115"/>
              </w:rPr>
              <w:t>л</w:t>
            </w:r>
            <w:proofErr w:type="gramEnd"/>
            <w:r w:rsidRPr="000A6DCC">
              <w:rPr>
                <w:color w:val="0F1115"/>
              </w:rPr>
              <w:t>і GPIO интерфейсі;</w:t>
            </w:r>
          </w:p>
          <w:p w14:paraId="2A3BAFC9" w14:textId="77777777" w:rsidR="000A6DCC" w:rsidRPr="000A6DCC" w:rsidRDefault="000A6DCC" w:rsidP="009C712C">
            <w:pPr>
              <w:pStyle w:val="ds-markdown-paragraph"/>
              <w:numPr>
                <w:ilvl w:val="0"/>
                <w:numId w:val="5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жоғары жылдамдықты жинақтаушыны қ</w:t>
            </w:r>
            <w:proofErr w:type="gramStart"/>
            <w:r w:rsidRPr="000A6DCC">
              <w:rPr>
                <w:color w:val="0F1115"/>
              </w:rPr>
              <w:t>осу</w:t>
            </w:r>
            <w:proofErr w:type="gramEnd"/>
            <w:r w:rsidRPr="000A6DCC">
              <w:rPr>
                <w:color w:val="0F1115"/>
              </w:rPr>
              <w:t>ға арналған PCI Express кеңейту интерфейсі.</w:t>
            </w:r>
          </w:p>
          <w:p w14:paraId="4ED37947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2.5. Сымсыз интерфейстер:</w:t>
            </w:r>
          </w:p>
          <w:p w14:paraId="21E068AB" w14:textId="77777777" w:rsidR="000A6DCC" w:rsidRPr="000A6DCC" w:rsidRDefault="000A6DCC" w:rsidP="009C712C">
            <w:pPr>
              <w:pStyle w:val="ds-markdown-paragraph"/>
              <w:numPr>
                <w:ilvl w:val="0"/>
                <w:numId w:val="5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2,4/5 ГГц диапазондарындағы Wi-Fi;</w:t>
            </w:r>
          </w:p>
          <w:p w14:paraId="391C33B9" w14:textId="77777777" w:rsidR="000A6DCC" w:rsidRPr="000A6DCC" w:rsidRDefault="000A6DCC" w:rsidP="009C712C">
            <w:pPr>
              <w:pStyle w:val="ds-markdown-paragraph"/>
              <w:numPr>
                <w:ilvl w:val="0"/>
                <w:numId w:val="5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BLE қолдауы бар Bluetooth.</w:t>
            </w:r>
          </w:p>
          <w:p w14:paraId="09F9249D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2.6. Бағдарламалық талаптар:</w:t>
            </w:r>
          </w:p>
          <w:p w14:paraId="35FE5DCC" w14:textId="77777777" w:rsidR="000A6DCC" w:rsidRPr="000A6DCC" w:rsidRDefault="000A6DCC" w:rsidP="009C712C">
            <w:pPr>
              <w:pStyle w:val="ds-markdown-paragraph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PCIe арқылы сыртқы NVMe-жинақтаушыдан ОС жүктеуді қолдау;</w:t>
            </w:r>
          </w:p>
          <w:p w14:paraId="7A612EE0" w14:textId="77777777" w:rsidR="000A6DCC" w:rsidRPr="000A6DCC" w:rsidRDefault="000A6DCC" w:rsidP="009C712C">
            <w:pPr>
              <w:pStyle w:val="ds-markdown-paragraph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64-разрядты Linux негізіндегі ОС басқаруымен пайдалану мүмкіндігі.</w:t>
            </w:r>
          </w:p>
          <w:p w14:paraId="7D504A6C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3. Жинақтағы қатты күйдегі жинақ</w:t>
            </w:r>
            <w:proofErr w:type="gramStart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таушы</w:t>
            </w:r>
            <w:proofErr w:type="gramEnd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ға қойылатын </w:t>
            </w: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талаптар</w:t>
            </w:r>
          </w:p>
          <w:p w14:paraId="0C44059A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3.1. Форм-факторы: M.2 2280.</w:t>
            </w:r>
          </w:p>
          <w:p w14:paraId="28979BDF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3.2. Интерфейсі: PCIe NVMe.</w:t>
            </w:r>
          </w:p>
          <w:p w14:paraId="5B4372F5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3.3. Розеткасы: M-Key.</w:t>
            </w:r>
          </w:p>
          <w:p w14:paraId="459DFCA4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3.4. Номиналды сыйымдылығы: кемінде 128 ГБ.</w:t>
            </w:r>
          </w:p>
          <w:p w14:paraId="58F1FF09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3.5. Мақсаты:</w:t>
            </w:r>
          </w:p>
          <w:p w14:paraId="56D1E5D8" w14:textId="77777777" w:rsidR="000A6DCC" w:rsidRPr="000A6DCC" w:rsidRDefault="000A6DCC" w:rsidP="009C712C">
            <w:pPr>
              <w:pStyle w:val="ds-markdown-paragraph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M.2 кеңейту платасына тікелей орнату;</w:t>
            </w:r>
          </w:p>
          <w:p w14:paraId="4D6B66AF" w14:textId="77777777" w:rsidR="000A6DCC" w:rsidRPr="000A6DCC" w:rsidRDefault="000A6DCC" w:rsidP="009C712C">
            <w:pPr>
              <w:pStyle w:val="ds-markdown-paragraph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негізгі жоғары жылдамдықты деректерді сақтау құрылғысы ретінде пайдалану.</w:t>
            </w:r>
          </w:p>
          <w:p w14:paraId="2C4F31E6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3.6. Шектеулер:</w:t>
            </w:r>
          </w:p>
          <w:p w14:paraId="753A14BA" w14:textId="77777777" w:rsidR="000A6DCC" w:rsidRPr="000A6DCC" w:rsidRDefault="000A6DCC" w:rsidP="009C712C">
            <w:pPr>
              <w:pStyle w:val="ds-markdown-paragraph"/>
              <w:numPr>
                <w:ilvl w:val="0"/>
                <w:numId w:val="56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талап етілетін конфигурацияны ауыстыру ретінде көзделген M.2 NVMe-жинақтаушының орнына сыртқы USB-жинақтаушыны </w:t>
            </w:r>
            <w:proofErr w:type="gramStart"/>
            <w:r w:rsidRPr="000A6DCC">
              <w:rPr>
                <w:color w:val="0F1115"/>
              </w:rPr>
              <w:t>пайдалану</w:t>
            </w:r>
            <w:proofErr w:type="gramEnd"/>
            <w:r w:rsidRPr="000A6DCC">
              <w:rPr>
                <w:color w:val="0F1115"/>
              </w:rPr>
              <w:t>ға жол берілмейді.</w:t>
            </w:r>
          </w:p>
          <w:p w14:paraId="503A0B0C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3.7. Функционалдық талаптар:</w:t>
            </w:r>
          </w:p>
          <w:p w14:paraId="5DC69F5A" w14:textId="77777777" w:rsidR="000A6DCC" w:rsidRPr="000A6DCC" w:rsidRDefault="000A6DCC" w:rsidP="009C712C">
            <w:pPr>
              <w:pStyle w:val="ds-markdown-paragraph"/>
              <w:numPr>
                <w:ilvl w:val="0"/>
                <w:numId w:val="5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операциялық жүйені орнату мүмкіндігі;</w:t>
            </w:r>
          </w:p>
          <w:p w14:paraId="27DC314A" w14:textId="77777777" w:rsidR="000A6DCC" w:rsidRPr="000A6DCC" w:rsidRDefault="000A6DCC" w:rsidP="009C712C">
            <w:pPr>
              <w:pStyle w:val="ds-markdown-paragraph"/>
              <w:numPr>
                <w:ilvl w:val="0"/>
                <w:numId w:val="5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деректерді тікелей құрылғыда сақтау.</w:t>
            </w:r>
          </w:p>
          <w:p w14:paraId="455BA572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4. Жинақтағы кеңейту платасына қойылатын талаптар</w:t>
            </w:r>
          </w:p>
          <w:p w14:paraId="67E6DDC7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4.1. Мақсаты:</w:t>
            </w:r>
          </w:p>
          <w:p w14:paraId="1ED7138E" w14:textId="77777777" w:rsidR="000A6DCC" w:rsidRPr="000A6DCC" w:rsidRDefault="000A6DCC" w:rsidP="009C712C">
            <w:pPr>
              <w:pStyle w:val="ds-markdown-paragraph"/>
              <w:numPr>
                <w:ilvl w:val="0"/>
                <w:numId w:val="5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M.2 2280 NVMe жинақтаушыны PCIe интерфейсі арқылы бір тақталы компьютерге қосу.</w:t>
            </w:r>
          </w:p>
          <w:p w14:paraId="3C15F685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4.2. Есептеу платасына қосылу:</w:t>
            </w:r>
          </w:p>
          <w:p w14:paraId="319F0E2E" w14:textId="77777777" w:rsidR="000A6DCC" w:rsidRPr="000A6DCC" w:rsidRDefault="000A6DCC" w:rsidP="009C712C">
            <w:pPr>
              <w:pStyle w:val="ds-markdown-paragraph"/>
              <w:numPr>
                <w:ilvl w:val="0"/>
                <w:numId w:val="5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16 контакті</w:t>
            </w:r>
            <w:proofErr w:type="gramStart"/>
            <w:r w:rsidRPr="000A6DCC">
              <w:rPr>
                <w:color w:val="0F1115"/>
              </w:rPr>
              <w:t>л</w:t>
            </w:r>
            <w:proofErr w:type="gramEnd"/>
            <w:r w:rsidRPr="000A6DCC">
              <w:rPr>
                <w:color w:val="0F1115"/>
              </w:rPr>
              <w:t>і FPC/FFC PCIe розеткасы арқылы.</w:t>
            </w:r>
          </w:p>
          <w:p w14:paraId="3DEFC796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4.3. Техникалық параметрлері:</w:t>
            </w:r>
          </w:p>
          <w:p w14:paraId="32C8AD45" w14:textId="77777777" w:rsidR="000A6DCC" w:rsidRPr="000A6DCC" w:rsidRDefault="000A6DCC" w:rsidP="009C712C">
            <w:pPr>
              <w:pStyle w:val="ds-markdown-paragraph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PCIe x1 желісін пайдалану;</w:t>
            </w:r>
          </w:p>
          <w:p w14:paraId="57ABF97F" w14:textId="77777777" w:rsidR="000A6DCC" w:rsidRPr="000A6DCC" w:rsidRDefault="000A6DCC" w:rsidP="009C712C">
            <w:pPr>
              <w:pStyle w:val="ds-markdown-paragraph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PCIe Gen2 стандартын қолдау;</w:t>
            </w:r>
          </w:p>
          <w:p w14:paraId="7B8F5746" w14:textId="77777777" w:rsidR="000A6DCC" w:rsidRPr="000A6DCC" w:rsidRDefault="000A6DCC" w:rsidP="009C712C">
            <w:pPr>
              <w:pStyle w:val="ds-markdown-paragraph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M-Key кілті бар 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M.2 слоты;</w:t>
            </w:r>
          </w:p>
          <w:p w14:paraId="451405FA" w14:textId="77777777" w:rsidR="000A6DCC" w:rsidRPr="000A6DCC" w:rsidRDefault="000A6DCC" w:rsidP="009C712C">
            <w:pPr>
              <w:pStyle w:val="ds-markdown-paragraph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2280 форматындағы жинақтаушыларды қолдау;</w:t>
            </w:r>
          </w:p>
          <w:p w14:paraId="2C3610E0" w14:textId="77777777" w:rsidR="000A6DCC" w:rsidRDefault="000A6DCC" w:rsidP="009C712C">
            <w:pPr>
              <w:pStyle w:val="ds-markdown-paragraph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орнатылған SSD-ны бөлек сыртқы қоректену блогынсыз ті</w:t>
            </w:r>
            <w:proofErr w:type="gramStart"/>
            <w:r w:rsidRPr="000A6DCC">
              <w:rPr>
                <w:color w:val="0F1115"/>
              </w:rPr>
              <w:t>келей ке</w:t>
            </w:r>
            <w:proofErr w:type="gramEnd"/>
            <w:r w:rsidRPr="000A6DCC">
              <w:rPr>
                <w:color w:val="0F1115"/>
              </w:rPr>
              <w:t>ңейту платасынан қоректендіру.</w:t>
            </w:r>
          </w:p>
          <w:p w14:paraId="0EBE6625" w14:textId="77777777" w:rsidR="000A6DCC" w:rsidRPr="000A6DCC" w:rsidRDefault="000A6DCC" w:rsidP="009C712C">
            <w:pPr>
              <w:pStyle w:val="ds-markdown-paragraph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</w:p>
          <w:p w14:paraId="31323F09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5. Жинақтағы кеңейту платасына қойылатын механикалық талаптар</w:t>
            </w:r>
          </w:p>
          <w:p w14:paraId="6FA9180E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5.1. Платада жинақтаушыны тасымалдау және пайдалану кезінде өздігінен жылжуын болдырмайтын механикалық бекітпе болуы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450CBE7B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5.2. Плата жинағының құрамында мыналар болуы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:</w:t>
            </w:r>
          </w:p>
          <w:p w14:paraId="14F45605" w14:textId="77777777" w:rsidR="000A6DCC" w:rsidRPr="000A6DCC" w:rsidRDefault="000A6DCC" w:rsidP="009C712C">
            <w:pPr>
              <w:pStyle w:val="ds-markdown-paragraph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қажетті бекітпе элементтері;</w:t>
            </w:r>
          </w:p>
          <w:p w14:paraId="7C94AF6A" w14:textId="77777777" w:rsidR="000A6DCC" w:rsidRPr="000A6DCC" w:rsidRDefault="000A6DCC" w:rsidP="009C712C">
            <w:pPr>
              <w:pStyle w:val="ds-markdown-paragraph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қосылатын PCIe-шлейф.</w:t>
            </w:r>
          </w:p>
          <w:p w14:paraId="6F1A7F26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5.3. Платаның құрылымы мыналарды бірге орнатуға мүмкіндік беруі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:</w:t>
            </w:r>
          </w:p>
          <w:p w14:paraId="668CC891" w14:textId="77777777" w:rsidR="000A6DCC" w:rsidRPr="000A6DCC" w:rsidRDefault="000A6DCC" w:rsidP="009C712C">
            <w:pPr>
              <w:pStyle w:val="ds-markdown-paragraph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тақталы компьютер;</w:t>
            </w:r>
          </w:p>
          <w:p w14:paraId="41F754F1" w14:textId="77777777" w:rsidR="000A6DCC" w:rsidRPr="000A6DCC" w:rsidRDefault="000A6DCC" w:rsidP="009C712C">
            <w:pPr>
              <w:pStyle w:val="ds-markdown-paragraph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SSD;</w:t>
            </w:r>
          </w:p>
          <w:p w14:paraId="48827B77" w14:textId="77777777" w:rsidR="000A6DCC" w:rsidRPr="000A6DCC" w:rsidRDefault="000A6DCC" w:rsidP="009C712C">
            <w:pPr>
              <w:pStyle w:val="ds-markdown-paragraph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салқындату жүйесі;</w:t>
            </w:r>
          </w:p>
          <w:p w14:paraId="50C75CDF" w14:textId="77777777" w:rsidR="000A6DCC" w:rsidRPr="000A6DCC" w:rsidRDefault="000A6DCC" w:rsidP="009C712C">
            <w:pPr>
              <w:pStyle w:val="ds-markdown-paragraph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proofErr w:type="gramStart"/>
            <w:r w:rsidRPr="000A6DCC">
              <w:rPr>
                <w:color w:val="0F1115"/>
              </w:rPr>
              <w:t>б</w:t>
            </w:r>
            <w:proofErr w:type="gramEnd"/>
            <w:r w:rsidRPr="000A6DCC">
              <w:rPr>
                <w:color w:val="0F1115"/>
              </w:rPr>
              <w:t>ірыңғай корпустың ішінде.</w:t>
            </w:r>
          </w:p>
          <w:p w14:paraId="0B42AC49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6. Жинақтағы қорғаныс корпусына қойылатын талаптар</w:t>
            </w:r>
          </w:p>
          <w:p w14:paraId="17D814C2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6.1. Материалы: металл.</w:t>
            </w:r>
          </w:p>
          <w:p w14:paraId="57A11EB5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6.2. Құрылымы:</w:t>
            </w:r>
          </w:p>
          <w:p w14:paraId="5B23E37D" w14:textId="77777777" w:rsidR="000A6DCC" w:rsidRPr="000A6DCC" w:rsidRDefault="000A6DCC" w:rsidP="009C712C">
            <w:pPr>
              <w:pStyle w:val="ds-markdown-paragraph"/>
              <w:numPr>
                <w:ilvl w:val="0"/>
                <w:numId w:val="6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компактты;</w:t>
            </w:r>
          </w:p>
          <w:p w14:paraId="0ADB152B" w14:textId="77777777" w:rsidR="000A6DCC" w:rsidRPr="000A6DCC" w:rsidRDefault="000A6DCC" w:rsidP="009C712C">
            <w:pPr>
              <w:pStyle w:val="ds-markdown-paragraph"/>
              <w:numPr>
                <w:ilvl w:val="0"/>
                <w:numId w:val="6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тақталы компьютерді, PCIe–M.2 кеңейту платасын, M.2 2280 жинақтаушыны және белсенді салқындату жүйесін орналастыруды қамтамасыз етеді.</w:t>
            </w:r>
          </w:p>
          <w:p w14:paraId="11C7D589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6.3. Габариттік өлшемдері:</w:t>
            </w:r>
          </w:p>
          <w:p w14:paraId="3A57A41D" w14:textId="77777777" w:rsidR="000A6DCC" w:rsidRPr="000A6DCC" w:rsidRDefault="000A6DCC" w:rsidP="009C712C">
            <w:pPr>
              <w:pStyle w:val="ds-markdown-paragraph"/>
              <w:numPr>
                <w:ilvl w:val="0"/>
                <w:numId w:val="64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90,8 × 40,8 × 69 мм-ден аспайды.</w:t>
            </w:r>
          </w:p>
          <w:p w14:paraId="4F3FC0FB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6.4. Корпустың функциялары:</w:t>
            </w:r>
          </w:p>
          <w:p w14:paraId="5BDB2BDB" w14:textId="77777777" w:rsidR="000A6DCC" w:rsidRPr="000A6DCC" w:rsidRDefault="000A6DCC" w:rsidP="009C712C">
            <w:pPr>
              <w:pStyle w:val="ds-markdown-paragraph"/>
              <w:numPr>
                <w:ilvl w:val="0"/>
                <w:numId w:val="6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электрондық құрамдас бө</w:t>
            </w:r>
            <w:proofErr w:type="gramStart"/>
            <w:r w:rsidRPr="000A6DCC">
              <w:rPr>
                <w:color w:val="0F1115"/>
              </w:rPr>
              <w:t>л</w:t>
            </w:r>
            <w:proofErr w:type="gramEnd"/>
            <w:r w:rsidRPr="000A6DCC">
              <w:rPr>
                <w:color w:val="0F1115"/>
              </w:rPr>
              <w:t>іктерді механикалық қорғау;</w:t>
            </w:r>
          </w:p>
          <w:p w14:paraId="022E6620" w14:textId="77777777" w:rsidR="000A6DCC" w:rsidRPr="000A6DCC" w:rsidRDefault="000A6DCC" w:rsidP="009C712C">
            <w:pPr>
              <w:pStyle w:val="ds-markdown-paragraph"/>
              <w:numPr>
                <w:ilvl w:val="0"/>
                <w:numId w:val="6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желдету;</w:t>
            </w:r>
          </w:p>
          <w:p w14:paraId="49108CE0" w14:textId="77777777" w:rsidR="000A6DCC" w:rsidRPr="000A6DCC" w:rsidRDefault="000A6DCC" w:rsidP="009C712C">
            <w:pPr>
              <w:pStyle w:val="ds-markdown-paragraph"/>
              <w:numPr>
                <w:ilvl w:val="0"/>
                <w:numId w:val="6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жылуды тиімді шығару.</w:t>
            </w:r>
          </w:p>
          <w:p w14:paraId="1AF95083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6.5. Желдету:</w:t>
            </w:r>
          </w:p>
          <w:p w14:paraId="6992619E" w14:textId="77777777" w:rsidR="000A6DCC" w:rsidRPr="000A6DCC" w:rsidRDefault="000A6DCC" w:rsidP="009C712C">
            <w:pPr>
              <w:pStyle w:val="ds-markdown-paragraph"/>
              <w:numPr>
                <w:ilvl w:val="0"/>
                <w:numId w:val="66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жоғарғы және бүйі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беттерінде желдету тесіктері;</w:t>
            </w:r>
          </w:p>
          <w:p w14:paraId="2FB7D4CC" w14:textId="77777777" w:rsidR="000A6DCC" w:rsidRPr="000A6DCC" w:rsidRDefault="000A6DCC" w:rsidP="009C712C">
            <w:pPr>
              <w:pStyle w:val="ds-markdown-paragraph"/>
              <w:numPr>
                <w:ilvl w:val="0"/>
                <w:numId w:val="66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ауаның еркін айналымы.</w:t>
            </w:r>
          </w:p>
          <w:p w14:paraId="3A6B6D40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lastRenderedPageBreak/>
              <w:t>6.6. Бекітпе элементтері:</w:t>
            </w:r>
          </w:p>
          <w:p w14:paraId="464B139B" w14:textId="77777777" w:rsidR="000A6DCC" w:rsidRPr="000A6DCC" w:rsidRDefault="000A6DCC" w:rsidP="009C712C">
            <w:pPr>
              <w:pStyle w:val="ds-markdown-paragraph"/>
              <w:numPr>
                <w:ilvl w:val="0"/>
                <w:numId w:val="6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металл тіректердің, бұрандалардың және сырғымайтын тіректердің/аяқтардың толық жинағы;</w:t>
            </w:r>
          </w:p>
          <w:p w14:paraId="493BF59A" w14:textId="77777777" w:rsidR="000A6DCC" w:rsidRPr="000A6DCC" w:rsidRDefault="000A6DCC" w:rsidP="009C712C">
            <w:pPr>
              <w:pStyle w:val="ds-markdown-paragraph"/>
              <w:numPr>
                <w:ilvl w:val="0"/>
                <w:numId w:val="6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тақталы құрылғыны, кеңейту платасын және корпусты қалыпты орнату үшін қажет;</w:t>
            </w:r>
          </w:p>
          <w:p w14:paraId="1C49FC0D" w14:textId="77777777" w:rsidR="000A6DCC" w:rsidRPr="000A6DCC" w:rsidRDefault="000A6DCC" w:rsidP="009C712C">
            <w:pPr>
              <w:pStyle w:val="ds-markdown-paragraph"/>
              <w:numPr>
                <w:ilvl w:val="0"/>
                <w:numId w:val="6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барлық бекітпе элементтері жеткізу жинағына кіруі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5D572FCD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7. Жинақтағы белсенді салқындату жүйесіне қойылатын талаптар</w:t>
            </w:r>
          </w:p>
          <w:p w14:paraId="74D1A456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7.1. Жүйе тү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і:</w:t>
            </w:r>
          </w:p>
          <w:p w14:paraId="299A616B" w14:textId="77777777" w:rsidR="000A6DCC" w:rsidRPr="000A6DCC" w:rsidRDefault="000A6DCC" w:rsidP="009C712C">
            <w:pPr>
              <w:pStyle w:val="ds-markdown-paragraph"/>
              <w:numPr>
                <w:ilvl w:val="0"/>
                <w:numId w:val="6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белсенді ауамен салқындату;</w:t>
            </w:r>
          </w:p>
          <w:p w14:paraId="2298082F" w14:textId="77777777" w:rsidR="000A6DCC" w:rsidRPr="000A6DCC" w:rsidRDefault="000A6DCC" w:rsidP="009C712C">
            <w:pPr>
              <w:pStyle w:val="ds-markdown-paragraph"/>
              <w:numPr>
                <w:ilvl w:val="0"/>
                <w:numId w:val="6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корпусқа кі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іктірілген.</w:t>
            </w:r>
          </w:p>
          <w:p w14:paraId="3D7EC366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7.2. Желдеткіш:</w:t>
            </w:r>
          </w:p>
          <w:p w14:paraId="431AEF1B" w14:textId="77777777" w:rsidR="000A6DCC" w:rsidRPr="000A6DCC" w:rsidRDefault="000A6DCC" w:rsidP="009C712C">
            <w:pPr>
              <w:pStyle w:val="ds-markdown-paragraph"/>
              <w:numPr>
                <w:ilvl w:val="0"/>
                <w:numId w:val="6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алюминий;</w:t>
            </w:r>
          </w:p>
          <w:p w14:paraId="7B53AA7C" w14:textId="77777777" w:rsidR="000A6DCC" w:rsidRPr="000A6DCC" w:rsidRDefault="000A6DCC" w:rsidP="009C712C">
            <w:pPr>
              <w:pStyle w:val="ds-markdown-paragraph"/>
              <w:numPr>
                <w:ilvl w:val="0"/>
                <w:numId w:val="6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blower (турбиналық) тү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і;</w:t>
            </w:r>
          </w:p>
          <w:p w14:paraId="53C0426B" w14:textId="77777777" w:rsidR="000A6DCC" w:rsidRPr="000A6DCC" w:rsidRDefault="000A6DCC" w:rsidP="009C712C">
            <w:pPr>
              <w:pStyle w:val="ds-markdown-paragraph"/>
              <w:numPr>
                <w:ilvl w:val="0"/>
                <w:numId w:val="6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өлшемі 30 × 30 мм;</w:t>
            </w:r>
          </w:p>
          <w:p w14:paraId="11C0E7F4" w14:textId="77777777" w:rsidR="000A6DCC" w:rsidRPr="000A6DCC" w:rsidRDefault="000A6DCC" w:rsidP="009C712C">
            <w:pPr>
              <w:pStyle w:val="ds-markdown-paragraph"/>
              <w:numPr>
                <w:ilvl w:val="0"/>
                <w:numId w:val="6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айналу жылдамдығын реттеу мүмкіндігі;</w:t>
            </w:r>
          </w:p>
          <w:p w14:paraId="308F3064" w14:textId="77777777" w:rsidR="000A6DCC" w:rsidRPr="000A6DCC" w:rsidRDefault="000A6DCC" w:rsidP="009C712C">
            <w:pPr>
              <w:pStyle w:val="ds-markdown-paragraph"/>
              <w:numPr>
                <w:ilvl w:val="0"/>
                <w:numId w:val="6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процессор радиаторы арқылы мәжбүрлі </w:t>
            </w:r>
            <w:proofErr w:type="gramStart"/>
            <w:r w:rsidRPr="000A6DCC">
              <w:rPr>
                <w:color w:val="0F1115"/>
              </w:rPr>
              <w:t>ауа</w:t>
            </w:r>
            <w:proofErr w:type="gramEnd"/>
            <w:r w:rsidRPr="000A6DCC">
              <w:rPr>
                <w:color w:val="0F1115"/>
              </w:rPr>
              <w:t xml:space="preserve"> ағынын қамтамасыз етеді;</w:t>
            </w:r>
          </w:p>
          <w:p w14:paraId="00404160" w14:textId="77777777" w:rsidR="000A6DCC" w:rsidRPr="000A6DCC" w:rsidRDefault="000A6DCC" w:rsidP="009C712C">
            <w:pPr>
              <w:pStyle w:val="ds-markdown-paragraph"/>
              <w:numPr>
                <w:ilvl w:val="0"/>
                <w:numId w:val="6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ұзақ уақыт </w:t>
            </w:r>
            <w:proofErr w:type="gramStart"/>
            <w:r w:rsidRPr="000A6DCC">
              <w:rPr>
                <w:color w:val="0F1115"/>
              </w:rPr>
              <w:t>пайдалану</w:t>
            </w:r>
            <w:proofErr w:type="gramEnd"/>
            <w:r w:rsidRPr="000A6DCC">
              <w:rPr>
                <w:color w:val="0F1115"/>
              </w:rPr>
              <w:t>ға есептелген.</w:t>
            </w:r>
          </w:p>
          <w:p w14:paraId="3C18B992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7.3. Радиатор:</w:t>
            </w:r>
          </w:p>
          <w:p w14:paraId="1B93EAA3" w14:textId="77777777" w:rsidR="000A6DCC" w:rsidRPr="000A6DCC" w:rsidRDefault="000A6DCC" w:rsidP="009C712C">
            <w:pPr>
              <w:pStyle w:val="ds-markdown-paragraph"/>
              <w:numPr>
                <w:ilvl w:val="0"/>
                <w:numId w:val="7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металл орындалым;</w:t>
            </w:r>
          </w:p>
          <w:p w14:paraId="149D33DA" w14:textId="77777777" w:rsidR="000A6DCC" w:rsidRPr="000A6DCC" w:rsidRDefault="000A6DCC" w:rsidP="009C712C">
            <w:pPr>
              <w:pStyle w:val="ds-markdown-paragraph"/>
              <w:numPr>
                <w:ilvl w:val="0"/>
                <w:numId w:val="7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жылу шығарудың дамыған ауданы.</w:t>
            </w:r>
          </w:p>
          <w:p w14:paraId="6DDAF45B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7.4. Функционалдық талаптар:</w:t>
            </w:r>
          </w:p>
          <w:p w14:paraId="03DD2FD0" w14:textId="77777777" w:rsidR="000A6DCC" w:rsidRPr="000A6DCC" w:rsidRDefault="000A6DCC" w:rsidP="009C712C">
            <w:pPr>
              <w:pStyle w:val="ds-markdown-paragraph"/>
              <w:numPr>
                <w:ilvl w:val="0"/>
                <w:numId w:val="71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ұзақ есептеу жүктемесі кезінде есептеу платасының тұрақты жұмысы;</w:t>
            </w:r>
          </w:p>
          <w:p w14:paraId="577FEFA4" w14:textId="77777777" w:rsidR="000A6DCC" w:rsidRPr="000A6DCC" w:rsidRDefault="000A6DCC" w:rsidP="009C712C">
            <w:pPr>
              <w:pStyle w:val="ds-markdown-paragraph"/>
              <w:numPr>
                <w:ilvl w:val="0"/>
                <w:numId w:val="71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желдеткі</w:t>
            </w:r>
            <w:proofErr w:type="gramStart"/>
            <w:r w:rsidRPr="000A6DCC">
              <w:rPr>
                <w:color w:val="0F1115"/>
              </w:rPr>
              <w:t>шт</w:t>
            </w:r>
            <w:proofErr w:type="gramEnd"/>
            <w:r w:rsidRPr="000A6DCC">
              <w:rPr>
                <w:color w:val="0F1115"/>
              </w:rPr>
              <w:t>і бөлек сыртқы қоректену блогынсыз есептеу платасынан қоректендіру.</w:t>
            </w:r>
          </w:p>
          <w:p w14:paraId="62193F71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7.5. Компоновка:</w:t>
            </w:r>
          </w:p>
          <w:p w14:paraId="7DA3BC39" w14:textId="77777777" w:rsidR="000A6DCC" w:rsidRPr="000A6DCC" w:rsidRDefault="000A6DCC" w:rsidP="009C712C">
            <w:pPr>
              <w:pStyle w:val="ds-markdown-paragraph"/>
              <w:numPr>
                <w:ilvl w:val="0"/>
                <w:numId w:val="7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корпус 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тақталы компьютерді, M.2 2280-ге арналған PCIe кеңейту платасын, SSD және белсенді салқындату жүйесін бірге орнатуды қамтамасыз етуі тиіс;</w:t>
            </w:r>
          </w:p>
          <w:p w14:paraId="0D78BF4F" w14:textId="77777777" w:rsidR="000A6DCC" w:rsidRPr="000A6DCC" w:rsidRDefault="000A6DCC" w:rsidP="009C712C">
            <w:pPr>
              <w:pStyle w:val="ds-markdown-paragraph"/>
              <w:numPr>
                <w:ilvl w:val="0"/>
                <w:numId w:val="7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қосымша сыртқы қорғаныс корпусын пайдалану </w:t>
            </w:r>
            <w:r w:rsidRPr="000A6DCC">
              <w:rPr>
                <w:color w:val="0F1115"/>
              </w:rPr>
              <w:lastRenderedPageBreak/>
              <w:t>қажеттілігінсіз.</w:t>
            </w:r>
          </w:p>
          <w:p w14:paraId="6C50030D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8. Интерфейстерге қолжетімділі</w:t>
            </w:r>
            <w:proofErr w:type="gramStart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 ж</w:t>
            </w:r>
            <w:proofErr w:type="gramEnd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әне жинақтау</w:t>
            </w:r>
          </w:p>
          <w:p w14:paraId="54920341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8.1. Корпустың құрылымы платаны корпустан бөлшектемей-ақ негізгі интерфейстерге қолжетімділікті қамтамасыз етуі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:</w:t>
            </w:r>
          </w:p>
          <w:p w14:paraId="0093C66F" w14:textId="77777777" w:rsidR="000A6DCC" w:rsidRPr="000A6DCC" w:rsidRDefault="000A6DCC" w:rsidP="009C712C">
            <w:pPr>
              <w:pStyle w:val="ds-markdown-paragraph"/>
              <w:numPr>
                <w:ilvl w:val="0"/>
                <w:numId w:val="7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USB;</w:t>
            </w:r>
          </w:p>
          <w:p w14:paraId="4030406E" w14:textId="77777777" w:rsidR="000A6DCC" w:rsidRPr="000A6DCC" w:rsidRDefault="000A6DCC" w:rsidP="009C712C">
            <w:pPr>
              <w:pStyle w:val="ds-markdown-paragraph"/>
              <w:numPr>
                <w:ilvl w:val="0"/>
                <w:numId w:val="7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Ethernet;</w:t>
            </w:r>
          </w:p>
          <w:p w14:paraId="162486F8" w14:textId="77777777" w:rsidR="000A6DCC" w:rsidRPr="000A6DCC" w:rsidRDefault="000A6DCC" w:rsidP="009C712C">
            <w:pPr>
              <w:pStyle w:val="ds-markdown-paragraph"/>
              <w:numPr>
                <w:ilvl w:val="0"/>
                <w:numId w:val="7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micro-HDMI;</w:t>
            </w:r>
          </w:p>
          <w:p w14:paraId="125A9038" w14:textId="77777777" w:rsidR="000A6DCC" w:rsidRPr="000A6DCC" w:rsidRDefault="000A6DCC" w:rsidP="009C712C">
            <w:pPr>
              <w:pStyle w:val="ds-markdown-paragraph"/>
              <w:numPr>
                <w:ilvl w:val="0"/>
                <w:numId w:val="7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USB Type-C.</w:t>
            </w:r>
          </w:p>
          <w:p w14:paraId="375B69B2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8.3. Жинақта корпусты </w:t>
            </w:r>
            <w:proofErr w:type="gramStart"/>
            <w:r w:rsidRPr="000A6DCC">
              <w:rPr>
                <w:color w:val="0F1115"/>
              </w:rPr>
              <w:t>жинау</w:t>
            </w:r>
            <w:proofErr w:type="gramEnd"/>
            <w:r w:rsidRPr="000A6DCC">
              <w:rPr>
                <w:color w:val="0F1115"/>
              </w:rPr>
              <w:t>ға қажетті құралдың болуына жол беріледі.</w:t>
            </w:r>
          </w:p>
          <w:p w14:paraId="48F291BA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9. Жинақтағы Ethernet кабеліне қойылатын талаптар</w:t>
            </w:r>
          </w:p>
          <w:p w14:paraId="1CCD7207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9.1. Мақсаты:</w:t>
            </w:r>
          </w:p>
          <w:p w14:paraId="109C27C6" w14:textId="77777777" w:rsidR="000A6DCC" w:rsidRPr="000A6DCC" w:rsidRDefault="000A6DCC" w:rsidP="009C712C">
            <w:pPr>
              <w:pStyle w:val="ds-markdown-paragraph"/>
              <w:numPr>
                <w:ilvl w:val="0"/>
                <w:numId w:val="74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есептеу құрылғысын желілік </w:t>
            </w:r>
            <w:proofErr w:type="gramStart"/>
            <w:r w:rsidRPr="000A6DCC">
              <w:rPr>
                <w:color w:val="0F1115"/>
              </w:rPr>
              <w:t>жабды</w:t>
            </w:r>
            <w:proofErr w:type="gramEnd"/>
            <w:r w:rsidRPr="000A6DCC">
              <w:rPr>
                <w:color w:val="0F1115"/>
              </w:rPr>
              <w:t>ққа қосу.</w:t>
            </w:r>
          </w:p>
          <w:p w14:paraId="51AE975E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9.2. Сипаттамалары:</w:t>
            </w:r>
          </w:p>
          <w:p w14:paraId="31F1D315" w14:textId="77777777" w:rsidR="000A6DCC" w:rsidRPr="000A6DCC" w:rsidRDefault="000A6DCC" w:rsidP="009C712C">
            <w:pPr>
              <w:pStyle w:val="ds-markdown-paragraph"/>
              <w:numPr>
                <w:ilvl w:val="0"/>
                <w:numId w:val="7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RJ-45 розеткалары;</w:t>
            </w:r>
          </w:p>
          <w:p w14:paraId="253B8F9E" w14:textId="77777777" w:rsidR="000A6DCC" w:rsidRPr="000A6DCC" w:rsidRDefault="000A6DCC" w:rsidP="009C712C">
            <w:pPr>
              <w:pStyle w:val="ds-markdown-paragraph"/>
              <w:numPr>
                <w:ilvl w:val="0"/>
                <w:numId w:val="7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ұзындығы кемінде 1,5 м;</w:t>
            </w:r>
          </w:p>
          <w:p w14:paraId="790162B5" w14:textId="77777777" w:rsidR="000A6DCC" w:rsidRPr="000A6DCC" w:rsidRDefault="000A6DCC" w:rsidP="009C712C">
            <w:pPr>
              <w:pStyle w:val="ds-markdown-paragraph"/>
              <w:numPr>
                <w:ilvl w:val="0"/>
                <w:numId w:val="7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жылдамдығы 1 Гбит/с дейінгі деректерді беруге арналған.</w:t>
            </w:r>
          </w:p>
          <w:p w14:paraId="4534B071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9.3. Тү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і:</w:t>
            </w:r>
          </w:p>
          <w:p w14:paraId="1161AE1A" w14:textId="77777777" w:rsidR="000A6DCC" w:rsidRPr="000A6DCC" w:rsidRDefault="000A6DCC" w:rsidP="009C712C">
            <w:pPr>
              <w:pStyle w:val="ds-markdown-paragraph"/>
              <w:numPr>
                <w:ilvl w:val="0"/>
                <w:numId w:val="76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екі ұшында RJ-45 розеткалары бар дайын патч-корд;</w:t>
            </w:r>
          </w:p>
          <w:p w14:paraId="6B60E71F" w14:textId="77777777" w:rsidR="000A6DCC" w:rsidRPr="000A6DCC" w:rsidRDefault="000A6DCC" w:rsidP="009C712C">
            <w:pPr>
              <w:pStyle w:val="ds-markdown-paragraph"/>
              <w:numPr>
                <w:ilvl w:val="0"/>
                <w:numId w:val="76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есептеу құрылғысын желілік </w:t>
            </w:r>
            <w:proofErr w:type="gramStart"/>
            <w:r w:rsidRPr="000A6DCC">
              <w:rPr>
                <w:color w:val="0F1115"/>
              </w:rPr>
              <w:t>жабды</w:t>
            </w:r>
            <w:proofErr w:type="gramEnd"/>
            <w:r w:rsidRPr="000A6DCC">
              <w:rPr>
                <w:color w:val="0F1115"/>
              </w:rPr>
              <w:t>ққа тікелей қосуды қамтамасыз етеді.</w:t>
            </w:r>
          </w:p>
          <w:p w14:paraId="7F8F7BA1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10. Micro HDMI–HDMI кабеліне қойылатын талаптар</w:t>
            </w:r>
          </w:p>
          <w:p w14:paraId="3E86DAEE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10.1. Мақсаты:</w:t>
            </w:r>
          </w:p>
          <w:p w14:paraId="5689B7A6" w14:textId="77777777" w:rsidR="000A6DCC" w:rsidRPr="000A6DCC" w:rsidRDefault="000A6DCC" w:rsidP="009C712C">
            <w:pPr>
              <w:pStyle w:val="ds-markdown-paragraph"/>
              <w:numPr>
                <w:ilvl w:val="0"/>
                <w:numId w:val="7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бейнелеу құрылғысын қосу.</w:t>
            </w:r>
          </w:p>
          <w:p w14:paraId="7C573750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10.2. Сипаттамалары:</w:t>
            </w:r>
          </w:p>
          <w:p w14:paraId="38F1FA5D" w14:textId="77777777" w:rsidR="000A6DCC" w:rsidRPr="000A6DCC" w:rsidRDefault="000A6DCC" w:rsidP="009C712C">
            <w:pPr>
              <w:pStyle w:val="ds-markdown-paragraph"/>
              <w:numPr>
                <w:ilvl w:val="0"/>
                <w:numId w:val="7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  <w:lang w:val="en-US"/>
              </w:rPr>
            </w:pPr>
            <w:r w:rsidRPr="000A6DCC">
              <w:rPr>
                <w:color w:val="0F1115"/>
                <w:lang w:val="en-US"/>
              </w:rPr>
              <w:t>Micro HDMI Type-D — HDMI Type-A;</w:t>
            </w:r>
          </w:p>
          <w:p w14:paraId="361E96D4" w14:textId="77777777" w:rsidR="000A6DCC" w:rsidRPr="000A6DCC" w:rsidRDefault="000A6DCC" w:rsidP="009C712C">
            <w:pPr>
              <w:pStyle w:val="ds-markdown-paragraph"/>
              <w:numPr>
                <w:ilvl w:val="0"/>
                <w:numId w:val="7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ұзындығы кемінде 1,5 м;</w:t>
            </w:r>
          </w:p>
          <w:p w14:paraId="4E8D2313" w14:textId="77777777" w:rsidR="000A6DCC" w:rsidRPr="000A6DCC" w:rsidRDefault="000A6DCC" w:rsidP="009C712C">
            <w:pPr>
              <w:pStyle w:val="ds-markdown-paragraph"/>
              <w:numPr>
                <w:ilvl w:val="0"/>
                <w:numId w:val="7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lastRenderedPageBreak/>
              <w:t>male/male розеткалары.</w:t>
            </w:r>
          </w:p>
          <w:p w14:paraId="17876480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10.3. Функционалдық талаптар:</w:t>
            </w:r>
          </w:p>
          <w:p w14:paraId="402738C0" w14:textId="77777777" w:rsidR="000A6DCC" w:rsidRPr="000A6DCC" w:rsidRDefault="000A6DCC" w:rsidP="009C712C">
            <w:pPr>
              <w:pStyle w:val="ds-markdown-paragraph"/>
              <w:numPr>
                <w:ilvl w:val="0"/>
                <w:numId w:val="7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кескін мен дыбысты цифрлық беру;</w:t>
            </w:r>
          </w:p>
          <w:p w14:paraId="3BB8E4B5" w14:textId="77777777" w:rsidR="000A6DCC" w:rsidRPr="000A6DCC" w:rsidRDefault="000A6DCC" w:rsidP="009C712C">
            <w:pPr>
              <w:pStyle w:val="ds-markdown-paragraph"/>
              <w:numPr>
                <w:ilvl w:val="0"/>
                <w:numId w:val="7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кемінде 4K ажыратымдылығын қолдау;</w:t>
            </w:r>
          </w:p>
          <w:p w14:paraId="3F2ACE1E" w14:textId="77777777" w:rsidR="000A6DCC" w:rsidRPr="000A6DCC" w:rsidRDefault="000A6DCC" w:rsidP="009C712C">
            <w:pPr>
              <w:pStyle w:val="ds-markdown-paragraph"/>
              <w:numPr>
                <w:ilvl w:val="0"/>
                <w:numId w:val="7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тақталы компьютердің micro-HDMI шығысын монитордың, теледидардың немесе өзге де бейнелеу құрылғысының стандартты HDMI кірісіне тікелей қосуға арналған.</w:t>
            </w:r>
          </w:p>
          <w:p w14:paraId="683230FC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11. Қоректену блогына қойылатын талаптар</w:t>
            </w:r>
          </w:p>
          <w:p w14:paraId="688E1673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11.1. Тү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і:</w:t>
            </w:r>
          </w:p>
          <w:p w14:paraId="2E0030FD" w14:textId="77777777" w:rsidR="000A6DCC" w:rsidRPr="000A6DCC" w:rsidRDefault="000A6DCC" w:rsidP="009C712C">
            <w:pPr>
              <w:pStyle w:val="ds-markdown-paragraph"/>
              <w:numPr>
                <w:ilvl w:val="0"/>
                <w:numId w:val="8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сыртқы желілі</w:t>
            </w:r>
            <w:proofErr w:type="gramStart"/>
            <w:r w:rsidRPr="000A6DCC">
              <w:rPr>
                <w:color w:val="0F1115"/>
              </w:rPr>
              <w:t>к</w:t>
            </w:r>
            <w:proofErr w:type="gramEnd"/>
            <w:r w:rsidRPr="000A6DCC">
              <w:rPr>
                <w:color w:val="0F1115"/>
              </w:rPr>
              <w:t xml:space="preserve"> адаптер;</w:t>
            </w:r>
          </w:p>
          <w:p w14:paraId="58643360" w14:textId="77777777" w:rsidR="000A6DCC" w:rsidRPr="000A6DCC" w:rsidRDefault="000A6DCC" w:rsidP="009C712C">
            <w:pPr>
              <w:pStyle w:val="ds-markdown-paragraph"/>
              <w:numPr>
                <w:ilvl w:val="0"/>
                <w:numId w:val="8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есептеу құрылғысына USB Type-C арқылы қосылу.</w:t>
            </w:r>
          </w:p>
          <w:p w14:paraId="1713BF12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11.2. Кі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іс параметрлері:</w:t>
            </w:r>
          </w:p>
          <w:p w14:paraId="6B95DD2B" w14:textId="77777777" w:rsidR="000A6DCC" w:rsidRPr="000A6DCC" w:rsidRDefault="000A6DCC" w:rsidP="009C712C">
            <w:pPr>
              <w:pStyle w:val="ds-markdown-paragraph"/>
              <w:numPr>
                <w:ilvl w:val="0"/>
                <w:numId w:val="81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кернеуі 100–240</w:t>
            </w:r>
            <w:proofErr w:type="gramStart"/>
            <w:r w:rsidRPr="000A6DCC">
              <w:rPr>
                <w:color w:val="0F1115"/>
              </w:rPr>
              <w:t xml:space="preserve"> В</w:t>
            </w:r>
            <w:proofErr w:type="gramEnd"/>
            <w:r w:rsidRPr="000A6DCC">
              <w:rPr>
                <w:color w:val="0F1115"/>
              </w:rPr>
              <w:t xml:space="preserve"> айнымалы ток;</w:t>
            </w:r>
          </w:p>
          <w:p w14:paraId="6F52AD55" w14:textId="77777777" w:rsidR="000A6DCC" w:rsidRPr="000A6DCC" w:rsidRDefault="000A6DCC" w:rsidP="009C712C">
            <w:pPr>
              <w:pStyle w:val="ds-markdown-paragraph"/>
              <w:numPr>
                <w:ilvl w:val="0"/>
                <w:numId w:val="81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proofErr w:type="gramStart"/>
            <w:r w:rsidRPr="000A6DCC">
              <w:rPr>
                <w:color w:val="0F1115"/>
              </w:rPr>
              <w:t>жиіл</w:t>
            </w:r>
            <w:proofErr w:type="gramEnd"/>
            <w:r w:rsidRPr="000A6DCC">
              <w:rPr>
                <w:color w:val="0F1115"/>
              </w:rPr>
              <w:t>ігі 50/60 Гц.</w:t>
            </w:r>
          </w:p>
          <w:p w14:paraId="51D099AD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11.3. Шығыс параметрлері:</w:t>
            </w:r>
          </w:p>
          <w:p w14:paraId="4AA46F2B" w14:textId="77777777" w:rsidR="000A6DCC" w:rsidRPr="000A6DCC" w:rsidRDefault="000A6DCC" w:rsidP="009C712C">
            <w:pPr>
              <w:pStyle w:val="ds-markdown-paragraph"/>
              <w:numPr>
                <w:ilvl w:val="0"/>
                <w:numId w:val="8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кернеуі 5</w:t>
            </w:r>
            <w:proofErr w:type="gramStart"/>
            <w:r w:rsidRPr="000A6DCC">
              <w:rPr>
                <w:color w:val="0F1115"/>
              </w:rPr>
              <w:t xml:space="preserve"> В</w:t>
            </w:r>
            <w:proofErr w:type="gramEnd"/>
            <w:r w:rsidRPr="000A6DCC">
              <w:rPr>
                <w:color w:val="0F1115"/>
              </w:rPr>
              <w:t>;</w:t>
            </w:r>
          </w:p>
          <w:p w14:paraId="21499EFD" w14:textId="77777777" w:rsidR="000A6DCC" w:rsidRPr="000A6DCC" w:rsidRDefault="000A6DCC" w:rsidP="009C712C">
            <w:pPr>
              <w:pStyle w:val="ds-markdown-paragraph"/>
              <w:numPr>
                <w:ilvl w:val="0"/>
                <w:numId w:val="8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тогы кемінде 5</w:t>
            </w:r>
            <w:proofErr w:type="gramStart"/>
            <w:r w:rsidRPr="000A6DCC">
              <w:rPr>
                <w:color w:val="0F1115"/>
              </w:rPr>
              <w:t xml:space="preserve"> А</w:t>
            </w:r>
            <w:proofErr w:type="gramEnd"/>
            <w:r w:rsidRPr="000A6DCC">
              <w:rPr>
                <w:color w:val="0F1115"/>
              </w:rPr>
              <w:t>;</w:t>
            </w:r>
          </w:p>
          <w:p w14:paraId="206505A3" w14:textId="77777777" w:rsidR="000A6DCC" w:rsidRPr="000A6DCC" w:rsidRDefault="000A6DCC" w:rsidP="009C712C">
            <w:pPr>
              <w:pStyle w:val="ds-markdown-paragraph"/>
              <w:numPr>
                <w:ilvl w:val="0"/>
                <w:numId w:val="8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шығыс қуаты кемінде 25 Вт.</w:t>
            </w:r>
          </w:p>
          <w:p w14:paraId="5E95FAC1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11.4. Функционалдық талаптар:</w:t>
            </w:r>
          </w:p>
          <w:p w14:paraId="3AC1B553" w14:textId="77777777" w:rsidR="000A6DCC" w:rsidRPr="000A6DCC" w:rsidRDefault="000A6DCC" w:rsidP="009C712C">
            <w:pPr>
              <w:pStyle w:val="ds-markdown-paragraph"/>
              <w:numPr>
                <w:ilvl w:val="0"/>
                <w:numId w:val="8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есептеу құрылғысын, қосылған NVMe-жинақтаушыны және штаттық периферияны тұрақты қоректендіру;</w:t>
            </w:r>
          </w:p>
          <w:p w14:paraId="34560A9E" w14:textId="77777777" w:rsidR="000A6DCC" w:rsidRPr="000A6DCC" w:rsidRDefault="000A6DCC" w:rsidP="009C712C">
            <w:pPr>
              <w:pStyle w:val="ds-markdown-paragraph"/>
              <w:numPr>
                <w:ilvl w:val="0"/>
                <w:numId w:val="83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USB Power Delivery технологиясын немесе қажетті қоректену режимін қамтамасыз ететін функционалдық баламалы механизмді қолдау.</w:t>
            </w:r>
          </w:p>
          <w:p w14:paraId="63E22497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11.5. Қорғаныс:</w:t>
            </w:r>
          </w:p>
          <w:p w14:paraId="75A2A2D9" w14:textId="77777777" w:rsidR="000A6DCC" w:rsidRPr="000A6DCC" w:rsidRDefault="000A6DCC" w:rsidP="009C712C">
            <w:pPr>
              <w:pStyle w:val="ds-markdown-paragraph"/>
              <w:numPr>
                <w:ilvl w:val="0"/>
                <w:numId w:val="84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</w:t>
            </w:r>
            <w:proofErr w:type="gramStart"/>
            <w:r w:rsidRPr="000A6DCC">
              <w:rPr>
                <w:color w:val="0F1115"/>
              </w:rPr>
              <w:t>ыс</w:t>
            </w:r>
            <w:proofErr w:type="gramEnd"/>
            <w:r w:rsidRPr="000A6DCC">
              <w:rPr>
                <w:color w:val="0F1115"/>
              </w:rPr>
              <w:t>қа тұйықталудан;</w:t>
            </w:r>
          </w:p>
          <w:p w14:paraId="7B4E518B" w14:textId="77777777" w:rsidR="000A6DCC" w:rsidRPr="000A6DCC" w:rsidRDefault="000A6DCC" w:rsidP="009C712C">
            <w:pPr>
              <w:pStyle w:val="ds-markdown-paragraph"/>
              <w:numPr>
                <w:ilvl w:val="0"/>
                <w:numId w:val="84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ток бойынша шамадан </w:t>
            </w:r>
            <w:proofErr w:type="gramStart"/>
            <w:r w:rsidRPr="000A6DCC">
              <w:rPr>
                <w:color w:val="0F1115"/>
              </w:rPr>
              <w:t>тыс</w:t>
            </w:r>
            <w:proofErr w:type="gramEnd"/>
            <w:r w:rsidRPr="000A6DCC">
              <w:rPr>
                <w:color w:val="0F1115"/>
              </w:rPr>
              <w:t xml:space="preserve"> жүктемеден;</w:t>
            </w:r>
          </w:p>
          <w:p w14:paraId="069B454C" w14:textId="77777777" w:rsidR="000A6DCC" w:rsidRPr="000A6DCC" w:rsidRDefault="000A6DCC" w:rsidP="009C712C">
            <w:pPr>
              <w:pStyle w:val="ds-markdown-paragraph"/>
              <w:numPr>
                <w:ilvl w:val="0"/>
                <w:numId w:val="84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қызып кетуден.</w:t>
            </w:r>
          </w:p>
          <w:p w14:paraId="0DBE3B92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12. Құрамдас бө</w:t>
            </w:r>
            <w:proofErr w:type="gramStart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</w:t>
            </w:r>
            <w:proofErr w:type="gramEnd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іктердің үйлесімділігі мен компоновкасы</w:t>
            </w:r>
          </w:p>
          <w:p w14:paraId="5600040A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lastRenderedPageBreak/>
              <w:t xml:space="preserve">12.1. Жинақтың барлық құрамдас бөліктері өзара құрылымдық, электрлік және функционалдық үйлесімді болуы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59A7CFB8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12.2. SSD M.2 2280 орнату көзделген PCIe–M.2 кеңейту платасы арқылы жүзеге асырылуы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15D8A8C1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12.3. 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тақталы компьютер, кеңейту платасы, SSD және салқындату жүйесі бір металл корпустың ішінде бір уақытта орналасуы тиіс.</w:t>
            </w:r>
          </w:p>
          <w:p w14:paraId="33CE9E99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12.4. Жинақтаушыны қосу есептеу құрылғысының штаттық USB, Ethernet, HDMI және басқа да негізгі интерфейстерін пайдалану мүмкіндігінің жоғалуына әкелмеуі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18A72D0D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13. Жеткізу жинақтылығы</w:t>
            </w:r>
          </w:p>
          <w:p w14:paraId="6077FA8D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13.1. Жинақ бірыңғай аяқталған конфигурация ретінде жеткізілуі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75D3E137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13.2. Оның қалыпты жұмысы үшін қосымша міндетті құрамдас бөліктерді сатып алуды талап етпеуі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5C73EDB2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 Бі</w:t>
            </w:r>
            <w:proofErr w:type="gramStart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</w:t>
            </w:r>
            <w:proofErr w:type="gramEnd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жинақтың құрамы</w:t>
            </w:r>
          </w:p>
          <w:p w14:paraId="6672A319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14.1. 1 дана — жиілігі кемінде 2,4 ГГц 64-разрядты төрт ядролы ARM-процессоры және көлемі кемінде 8 ГБ жедел жады бар 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тақталы компьютер.</w:t>
            </w:r>
          </w:p>
          <w:p w14:paraId="56E7E354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14.2. 1 </w:t>
            </w:r>
            <w:proofErr w:type="gramStart"/>
            <w:r w:rsidRPr="000A6DCC">
              <w:rPr>
                <w:color w:val="0F1115"/>
              </w:rPr>
              <w:t>дана</w:t>
            </w:r>
            <w:proofErr w:type="gramEnd"/>
            <w:r w:rsidRPr="000A6DCC">
              <w:rPr>
                <w:color w:val="0F1115"/>
              </w:rPr>
              <w:t xml:space="preserve"> — көлемі кемінде 128 ГБ M.2 2280 NVMe қатты күйдегі жинақтаушы.</w:t>
            </w:r>
          </w:p>
          <w:p w14:paraId="1908E0EA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14.3. 1 </w:t>
            </w:r>
            <w:proofErr w:type="gramStart"/>
            <w:r w:rsidRPr="000A6DCC">
              <w:rPr>
                <w:color w:val="0F1115"/>
              </w:rPr>
              <w:t>дана</w:t>
            </w:r>
            <w:proofErr w:type="gramEnd"/>
            <w:r w:rsidRPr="000A6DCC">
              <w:rPr>
                <w:color w:val="0F1115"/>
              </w:rPr>
              <w:t xml:space="preserve"> — M.2 2280 NVMe және PCIe x1 Gen2 қолдауы бар PCIe–M.2 кеңейту платасы.</w:t>
            </w:r>
          </w:p>
          <w:p w14:paraId="04A92ADB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14.4. 1 дана — желдету тесіктері және жылдамдығы реттелетін blower 30 × 30 мм кі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іктірілген белсенді салқындату жүйесі бар металл корпус.</w:t>
            </w:r>
          </w:p>
          <w:p w14:paraId="68DDCFB9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14.5. 1 </w:t>
            </w:r>
            <w:proofErr w:type="gramStart"/>
            <w:r w:rsidRPr="000A6DCC">
              <w:rPr>
                <w:color w:val="0F1115"/>
              </w:rPr>
              <w:t>дана</w:t>
            </w:r>
            <w:proofErr w:type="gramEnd"/>
            <w:r w:rsidRPr="000A6DCC">
              <w:rPr>
                <w:color w:val="0F1115"/>
              </w:rPr>
              <w:t xml:space="preserve"> — ұзындығы кемінде 1,5 м Ethernet RJ-45 желілік кабелі.</w:t>
            </w:r>
          </w:p>
          <w:p w14:paraId="2076E6F1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14.6. 1 </w:t>
            </w:r>
            <w:proofErr w:type="gramStart"/>
            <w:r w:rsidRPr="000A6DCC">
              <w:rPr>
                <w:color w:val="0F1115"/>
              </w:rPr>
              <w:t>дана</w:t>
            </w:r>
            <w:proofErr w:type="gramEnd"/>
            <w:r w:rsidRPr="000A6DCC">
              <w:rPr>
                <w:color w:val="0F1115"/>
              </w:rPr>
              <w:t xml:space="preserve"> — ұзындығы кемінде 1,5 м Micro HDMI–HDMI </w:t>
            </w:r>
            <w:r w:rsidRPr="000A6DCC">
              <w:rPr>
                <w:color w:val="0F1115"/>
              </w:rPr>
              <w:lastRenderedPageBreak/>
              <w:t>кабелі.</w:t>
            </w:r>
          </w:p>
          <w:p w14:paraId="0C867343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14.7. 1 дана — USB Type-C желілік қоректену адаптері, 5</w:t>
            </w:r>
            <w:proofErr w:type="gramStart"/>
            <w:r w:rsidRPr="000A6DCC">
              <w:rPr>
                <w:color w:val="0F1115"/>
              </w:rPr>
              <w:t xml:space="preserve"> В</w:t>
            </w:r>
            <w:proofErr w:type="gramEnd"/>
            <w:r w:rsidRPr="000A6DCC">
              <w:rPr>
                <w:color w:val="0F1115"/>
              </w:rPr>
              <w:t>/5 А, қуаты кемінде 25 Вт.</w:t>
            </w:r>
          </w:p>
          <w:p w14:paraId="1D007E4D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15. Жабдықтың жай-күйіне қойылатын талаптар</w:t>
            </w:r>
          </w:p>
          <w:p w14:paraId="36FA02DA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15.1. Жабдық мыналар болуы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:</w:t>
            </w:r>
          </w:p>
          <w:p w14:paraId="304C257C" w14:textId="77777777" w:rsidR="000A6DCC" w:rsidRPr="000A6DCC" w:rsidRDefault="000A6DCC" w:rsidP="009C712C">
            <w:pPr>
              <w:pStyle w:val="ds-markdown-paragraph"/>
              <w:numPr>
                <w:ilvl w:val="0"/>
                <w:numId w:val="8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жаңа;</w:t>
            </w:r>
          </w:p>
          <w:p w14:paraId="7446DA0A" w14:textId="77777777" w:rsidR="000A6DCC" w:rsidRPr="000A6DCC" w:rsidRDefault="000A6DCC" w:rsidP="009C712C">
            <w:pPr>
              <w:pStyle w:val="ds-markdown-paragraph"/>
              <w:numPr>
                <w:ilvl w:val="0"/>
                <w:numId w:val="8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proofErr w:type="gramStart"/>
            <w:r w:rsidRPr="000A6DCC">
              <w:rPr>
                <w:color w:val="0F1115"/>
              </w:rPr>
              <w:t>б</w:t>
            </w:r>
            <w:proofErr w:type="gramEnd"/>
            <w:r w:rsidRPr="000A6DCC">
              <w:rPr>
                <w:color w:val="0F1115"/>
              </w:rPr>
              <w:t>ұрын пайдаланылмаған;</w:t>
            </w:r>
          </w:p>
          <w:p w14:paraId="5D27A339" w14:textId="77777777" w:rsidR="000A6DCC" w:rsidRPr="000A6DCC" w:rsidRDefault="000A6DCC" w:rsidP="009C712C">
            <w:pPr>
              <w:pStyle w:val="ds-markdown-paragraph"/>
              <w:numPr>
                <w:ilvl w:val="0"/>
                <w:numId w:val="8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қалпына келті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>ілмеген;</w:t>
            </w:r>
          </w:p>
          <w:p w14:paraId="54ADA9A2" w14:textId="77777777" w:rsidR="000A6DCC" w:rsidRPr="000A6DCC" w:rsidRDefault="000A6DCC" w:rsidP="009C712C">
            <w:pPr>
              <w:pStyle w:val="ds-markdown-paragraph"/>
              <w:numPr>
                <w:ilvl w:val="0"/>
                <w:numId w:val="8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пайдалануда болмаған;</w:t>
            </w:r>
          </w:p>
          <w:p w14:paraId="25518338" w14:textId="77777777" w:rsidR="000A6DCC" w:rsidRPr="000A6DCC" w:rsidRDefault="000A6DCC" w:rsidP="009C712C">
            <w:pPr>
              <w:pStyle w:val="ds-markdown-paragraph"/>
              <w:numPr>
                <w:ilvl w:val="0"/>
                <w:numId w:val="85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механикалық зақымдарсыз және өзге </w:t>
            </w:r>
            <w:proofErr w:type="gramStart"/>
            <w:r w:rsidRPr="000A6DCC">
              <w:rPr>
                <w:color w:val="0F1115"/>
              </w:rPr>
              <w:t>де</w:t>
            </w:r>
            <w:proofErr w:type="gramEnd"/>
            <w:r w:rsidRPr="000A6DCC">
              <w:rPr>
                <w:color w:val="0F1115"/>
              </w:rPr>
              <w:t xml:space="preserve"> ақауларсыз.</w:t>
            </w:r>
          </w:p>
          <w:p w14:paraId="4323CD3E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15.2. Барлық негізгі құрамдас бөліктерде өндіруші көздеген жағдайда зауыттық таңбалау және сериялық нөмірлер болуы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.</w:t>
            </w:r>
          </w:p>
          <w:p w14:paraId="4F858B74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16. Баламалы </w:t>
            </w:r>
            <w:proofErr w:type="gramStart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жабды</w:t>
            </w:r>
            <w:proofErr w:type="gramEnd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ққа қойылатын талаптар</w:t>
            </w:r>
          </w:p>
          <w:p w14:paraId="5143C95D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16.1. Баламалы жабдықты ұсынған кезде қатысушы міндетті:</w:t>
            </w:r>
          </w:p>
          <w:p w14:paraId="3090E807" w14:textId="77777777" w:rsidR="000A6DCC" w:rsidRPr="000A6DCC" w:rsidRDefault="000A6DCC" w:rsidP="009C712C">
            <w:pPr>
              <w:pStyle w:val="ds-markdown-paragraph"/>
              <w:numPr>
                <w:ilvl w:val="0"/>
                <w:numId w:val="86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ұсынылатын жинаққа кіретін барлық негізгі құрамдас бөліктердің нақты модельдерін көрсетуге;</w:t>
            </w:r>
          </w:p>
          <w:p w14:paraId="422215F5" w14:textId="77777777" w:rsidR="000A6DCC" w:rsidRPr="000A6DCC" w:rsidRDefault="000A6DCC" w:rsidP="009C712C">
            <w:pPr>
              <w:pStyle w:val="ds-markdown-paragraph"/>
              <w:numPr>
                <w:ilvl w:val="0"/>
                <w:numId w:val="86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әрбі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белгіленген талапқа сәйкестігін растауға мүмкіндік беретін өндірушінің техникалық құжаттамасын ұсынуға.</w:t>
            </w:r>
          </w:p>
          <w:p w14:paraId="30B1216F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16.2. Баламалылық дайын жинақ сипаттамаларының жиынтығы бойынша </w:t>
            </w:r>
            <w:proofErr w:type="gramStart"/>
            <w:r w:rsidRPr="000A6DCC">
              <w:rPr>
                <w:color w:val="0F1115"/>
              </w:rPr>
              <w:t>ай</w:t>
            </w:r>
            <w:proofErr w:type="gramEnd"/>
            <w:r w:rsidRPr="000A6DCC">
              <w:rPr>
                <w:color w:val="0F1115"/>
              </w:rPr>
              <w:t>қындалады, оның ішінде:</w:t>
            </w:r>
          </w:p>
          <w:p w14:paraId="165C7977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есептеу құрылғысының архитектурасы;</w:t>
            </w:r>
          </w:p>
          <w:p w14:paraId="74AC9169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жедел жады көлемі;</w:t>
            </w:r>
          </w:p>
          <w:p w14:paraId="1B53586A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интерфейстердің құрамы мен саны;</w:t>
            </w:r>
          </w:p>
          <w:p w14:paraId="6773AA4E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M.2-жинақтаушыны PCIe арқылы қосу тәсі</w:t>
            </w:r>
            <w:proofErr w:type="gramStart"/>
            <w:r w:rsidRPr="000A6DCC">
              <w:rPr>
                <w:color w:val="0F1115"/>
              </w:rPr>
              <w:t>л</w:t>
            </w:r>
            <w:proofErr w:type="gramEnd"/>
            <w:r w:rsidRPr="000A6DCC">
              <w:rPr>
                <w:color w:val="0F1115"/>
              </w:rPr>
              <w:t>і;</w:t>
            </w:r>
          </w:p>
          <w:p w14:paraId="5B595D55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M.2 2280 форм-факторы;</w:t>
            </w:r>
          </w:p>
          <w:p w14:paraId="0E5E6E68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PCIe кеңейту платасының құрылымы;</w:t>
            </w:r>
          </w:p>
          <w:p w14:paraId="57BE4E2B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белсенді blower-салқындатуы бар металл корпус;</w:t>
            </w:r>
          </w:p>
          <w:p w14:paraId="3AC99EEA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қоректену блогының параметрлері;</w:t>
            </w:r>
          </w:p>
          <w:p w14:paraId="63E241EF" w14:textId="77777777" w:rsidR="000A6DCC" w:rsidRPr="000A6DCC" w:rsidRDefault="000A6DCC" w:rsidP="009C712C">
            <w:pPr>
              <w:pStyle w:val="ds-markdown-paragraph"/>
              <w:numPr>
                <w:ilvl w:val="0"/>
                <w:numId w:val="87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жеткізу жинағының толық құрамы.</w:t>
            </w:r>
          </w:p>
          <w:p w14:paraId="7A08603D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lastRenderedPageBreak/>
              <w:t>16.3. Баламалы жинақтама ретінде қарастырылмайды:</w:t>
            </w:r>
          </w:p>
          <w:p w14:paraId="2E60EC03" w14:textId="77777777" w:rsidR="000A6DCC" w:rsidRPr="000A6DCC" w:rsidRDefault="000A6DCC" w:rsidP="009C712C">
            <w:pPr>
              <w:pStyle w:val="ds-markdown-paragraph"/>
              <w:numPr>
                <w:ilvl w:val="0"/>
                <w:numId w:val="8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PCIe/M.2 NVMe-жинақтаушыны USB-жинақ</w:t>
            </w:r>
            <w:proofErr w:type="gramStart"/>
            <w:r w:rsidRPr="000A6DCC">
              <w:rPr>
                <w:color w:val="0F1115"/>
              </w:rPr>
              <w:t>таушы</w:t>
            </w:r>
            <w:proofErr w:type="gramEnd"/>
            <w:r w:rsidRPr="000A6DCC">
              <w:rPr>
                <w:color w:val="0F1115"/>
              </w:rPr>
              <w:t>ға ауыстыру;</w:t>
            </w:r>
          </w:p>
          <w:p w14:paraId="574AFFA3" w14:textId="77777777" w:rsidR="000A6DCC" w:rsidRPr="000A6DCC" w:rsidRDefault="000A6DCC" w:rsidP="009C712C">
            <w:pPr>
              <w:pStyle w:val="ds-markdown-paragraph"/>
              <w:numPr>
                <w:ilvl w:val="0"/>
                <w:numId w:val="8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M.2 2280 форм-факторын өзгерту;</w:t>
            </w:r>
          </w:p>
          <w:p w14:paraId="733DF42B" w14:textId="77777777" w:rsidR="000A6DCC" w:rsidRPr="000A6DCC" w:rsidRDefault="000A6DCC" w:rsidP="009C712C">
            <w:pPr>
              <w:pStyle w:val="ds-markdown-paragraph"/>
              <w:numPr>
                <w:ilvl w:val="0"/>
                <w:numId w:val="8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белсенді салқындату жүйесінен бас тарту;</w:t>
            </w:r>
          </w:p>
          <w:p w14:paraId="2ACCFB4D" w14:textId="77777777" w:rsidR="000A6DCC" w:rsidRPr="000A6DCC" w:rsidRDefault="000A6DCC" w:rsidP="009C712C">
            <w:pPr>
              <w:pStyle w:val="ds-markdown-paragraph"/>
              <w:numPr>
                <w:ilvl w:val="0"/>
                <w:numId w:val="8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 xml:space="preserve">металл корпусты қарапайым пластик </w:t>
            </w:r>
            <w:proofErr w:type="gramStart"/>
            <w:r w:rsidRPr="000A6DCC">
              <w:rPr>
                <w:color w:val="0F1115"/>
              </w:rPr>
              <w:t>корпус</w:t>
            </w:r>
            <w:proofErr w:type="gramEnd"/>
            <w:r w:rsidRPr="000A6DCC">
              <w:rPr>
                <w:color w:val="0F1115"/>
              </w:rPr>
              <w:t>қа ауыстыру;</w:t>
            </w:r>
          </w:p>
          <w:p w14:paraId="14D17F2F" w14:textId="77777777" w:rsidR="000A6DCC" w:rsidRPr="000A6DCC" w:rsidRDefault="000A6DCC" w:rsidP="009C712C">
            <w:pPr>
              <w:pStyle w:val="ds-markdown-paragraph"/>
              <w:numPr>
                <w:ilvl w:val="0"/>
                <w:numId w:val="88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жинақты қалыпты пайдалану үшін қосымша міндетті құрамдас бөліктерді сатып алу қажеттілігі.</w:t>
            </w:r>
          </w:p>
          <w:p w14:paraId="4408E91E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17. Орнату және жұ</w:t>
            </w:r>
            <w:proofErr w:type="gramStart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мыс</w:t>
            </w:r>
            <w:proofErr w:type="gramEnd"/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қа қабілеттілікті сақтау талаптары</w:t>
            </w:r>
          </w:p>
          <w:p w14:paraId="24E402D6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17.1. Кеңейту платасы мыналарды қамтамасыз етуі </w:t>
            </w:r>
            <w:proofErr w:type="gramStart"/>
            <w:r w:rsidRPr="000A6DCC">
              <w:rPr>
                <w:color w:val="0F1115"/>
              </w:rPr>
              <w:t>тиіс</w:t>
            </w:r>
            <w:proofErr w:type="gramEnd"/>
            <w:r w:rsidRPr="000A6DCC">
              <w:rPr>
                <w:color w:val="0F1115"/>
              </w:rPr>
              <w:t>:</w:t>
            </w:r>
          </w:p>
          <w:p w14:paraId="5A4D8489" w14:textId="77777777" w:rsidR="000A6DCC" w:rsidRPr="000A6DCC" w:rsidRDefault="000A6DCC" w:rsidP="009C712C">
            <w:pPr>
              <w:pStyle w:val="ds-markdown-paragraph"/>
              <w:numPr>
                <w:ilvl w:val="0"/>
                <w:numId w:val="8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M.2 2280 жинақтаушысын физикалық орнатуды;</w:t>
            </w:r>
          </w:p>
          <w:p w14:paraId="6AE26FD5" w14:textId="77777777" w:rsidR="000A6DCC" w:rsidRPr="000A6DCC" w:rsidRDefault="000A6DCC" w:rsidP="009C712C">
            <w:pPr>
              <w:pStyle w:val="ds-markdown-paragraph"/>
              <w:numPr>
                <w:ilvl w:val="0"/>
                <w:numId w:val="8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жинақтаушыны механикалық бекітуді;</w:t>
            </w:r>
          </w:p>
          <w:p w14:paraId="0BE92615" w14:textId="77777777" w:rsidR="000A6DCC" w:rsidRPr="000A6DCC" w:rsidRDefault="000A6DCC" w:rsidP="009C712C">
            <w:pPr>
              <w:pStyle w:val="ds-markdown-paragraph"/>
              <w:numPr>
                <w:ilvl w:val="0"/>
                <w:numId w:val="89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оны жинақтың штаттық корпусының ішінде орналастыруды.</w:t>
            </w:r>
          </w:p>
          <w:p w14:paraId="0A66B618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17.2. Жинақтаушыны, кеңейту платасын және салқындату жүйесін орнатқаннан кейін барлық құрамдас бөліктер штаттық салқындату элементтерін бөлшектемей-ақ көзделген корпустың ішінде 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уақытта орналасуы тиіс.</w:t>
            </w:r>
          </w:p>
          <w:p w14:paraId="21646E9E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17.3. Жинақ толық жиналғаннан кейін мыналар бі</w:t>
            </w:r>
            <w:proofErr w:type="gramStart"/>
            <w:r w:rsidRPr="000A6DCC">
              <w:rPr>
                <w:color w:val="0F1115"/>
              </w:rPr>
              <w:t>р</w:t>
            </w:r>
            <w:proofErr w:type="gramEnd"/>
            <w:r w:rsidRPr="000A6DCC">
              <w:rPr>
                <w:color w:val="0F1115"/>
              </w:rPr>
              <w:t xml:space="preserve"> уақытта функционалдық қолжетімді болып қалуы тиіс:</w:t>
            </w:r>
          </w:p>
          <w:p w14:paraId="24F46A35" w14:textId="77777777" w:rsidR="000A6DCC" w:rsidRPr="000A6DCC" w:rsidRDefault="000A6DCC" w:rsidP="009C712C">
            <w:pPr>
              <w:pStyle w:val="ds-markdown-paragraph"/>
              <w:numPr>
                <w:ilvl w:val="0"/>
                <w:numId w:val="9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кемінде 2 USB 3.0 порты;</w:t>
            </w:r>
          </w:p>
          <w:p w14:paraId="4F9B3FAE" w14:textId="77777777" w:rsidR="000A6DCC" w:rsidRPr="000A6DCC" w:rsidRDefault="000A6DCC" w:rsidP="009C712C">
            <w:pPr>
              <w:pStyle w:val="ds-markdown-paragraph"/>
              <w:numPr>
                <w:ilvl w:val="0"/>
                <w:numId w:val="9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2 USB 2.0 порты;</w:t>
            </w:r>
          </w:p>
          <w:p w14:paraId="11E6DA8B" w14:textId="77777777" w:rsidR="000A6DCC" w:rsidRPr="000A6DCC" w:rsidRDefault="000A6DCC" w:rsidP="009C712C">
            <w:pPr>
              <w:pStyle w:val="ds-markdown-paragraph"/>
              <w:numPr>
                <w:ilvl w:val="0"/>
                <w:numId w:val="9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Gigabit Ethernet RJ-45;</w:t>
            </w:r>
          </w:p>
          <w:p w14:paraId="605AC24A" w14:textId="77777777" w:rsidR="000A6DCC" w:rsidRPr="000A6DCC" w:rsidRDefault="000A6DCC" w:rsidP="009C712C">
            <w:pPr>
              <w:pStyle w:val="ds-markdown-paragraph"/>
              <w:numPr>
                <w:ilvl w:val="0"/>
                <w:numId w:val="9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2 micro-HDMI бейнешығысы;</w:t>
            </w:r>
          </w:p>
          <w:p w14:paraId="14DC68C7" w14:textId="77777777" w:rsidR="000A6DCC" w:rsidRPr="000A6DCC" w:rsidRDefault="000A6DCC" w:rsidP="009C712C">
            <w:pPr>
              <w:pStyle w:val="ds-markdown-paragraph"/>
              <w:numPr>
                <w:ilvl w:val="0"/>
                <w:numId w:val="9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қоректенуге арналған USB Type-C;</w:t>
            </w:r>
          </w:p>
          <w:p w14:paraId="66AC503D" w14:textId="77777777" w:rsidR="000A6DCC" w:rsidRPr="000A6DCC" w:rsidRDefault="000A6DCC" w:rsidP="009C712C">
            <w:pPr>
              <w:pStyle w:val="ds-markdown-paragraph"/>
              <w:numPr>
                <w:ilvl w:val="0"/>
                <w:numId w:val="90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корпусты бөлшектеу қажеттілігінсіз.</w:t>
            </w:r>
          </w:p>
          <w:p w14:paraId="7B8F2BF8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18. Қабылдау</w:t>
            </w:r>
          </w:p>
          <w:p w14:paraId="3E96B3F1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240" w:beforeAutospacing="0" w:after="24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 xml:space="preserve">18.1. Қабылдау кезінде Тапсырыс беруші жеткізілетін жинақтың мәлімделген техникалық </w:t>
            </w:r>
            <w:proofErr w:type="gramStart"/>
            <w:r w:rsidRPr="000A6DCC">
              <w:rPr>
                <w:color w:val="0F1115"/>
              </w:rPr>
              <w:t>сипаттамалар</w:t>
            </w:r>
            <w:proofErr w:type="gramEnd"/>
            <w:r w:rsidRPr="000A6DCC">
              <w:rPr>
                <w:color w:val="0F1115"/>
              </w:rPr>
              <w:t>ға сәйкестігін мыналар арқылы тексеруге құқылы:</w:t>
            </w:r>
          </w:p>
          <w:p w14:paraId="3681FF4A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визуалды қарап тексеру;</w:t>
            </w:r>
          </w:p>
          <w:p w14:paraId="342B9273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lastRenderedPageBreak/>
              <w:t>жинақтылықты тексеру;</w:t>
            </w:r>
          </w:p>
          <w:p w14:paraId="069E1415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құрамдас бө</w:t>
            </w:r>
            <w:proofErr w:type="gramStart"/>
            <w:r w:rsidRPr="000A6DCC">
              <w:rPr>
                <w:color w:val="0F1115"/>
              </w:rPr>
              <w:t>л</w:t>
            </w:r>
            <w:proofErr w:type="gramEnd"/>
            <w:r w:rsidRPr="000A6DCC">
              <w:rPr>
                <w:color w:val="0F1115"/>
              </w:rPr>
              <w:t>іктердің модельдері мен сериялық нөмірлерін сәйкестендіру;</w:t>
            </w:r>
          </w:p>
          <w:p w14:paraId="797515FC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құрылғыны іске қосу;</w:t>
            </w:r>
          </w:p>
          <w:p w14:paraId="1BD952C5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NVMe-жинақтаушының анықталуын тексеру;</w:t>
            </w:r>
          </w:p>
          <w:p w14:paraId="7B490A88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операциялық жүйенің NVMe-жинақтаушыдан жүктелуін тексеру;</w:t>
            </w:r>
          </w:p>
          <w:p w14:paraId="3C2601BC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USB-интерфейстері</w:t>
            </w:r>
            <w:proofErr w:type="gramStart"/>
            <w:r w:rsidRPr="000A6DCC">
              <w:rPr>
                <w:color w:val="0F1115"/>
              </w:rPr>
              <w:t>нің ж</w:t>
            </w:r>
            <w:proofErr w:type="gramEnd"/>
            <w:r w:rsidRPr="000A6DCC">
              <w:rPr>
                <w:color w:val="0F1115"/>
              </w:rPr>
              <w:t>ұмысын тексеру;</w:t>
            </w:r>
          </w:p>
          <w:p w14:paraId="191D6CBB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Gigabit Ethernet жұмысын тексеру;</w:t>
            </w:r>
          </w:p>
          <w:p w14:paraId="18E0F6D6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бейнешығыстардың жұмысын тексеру;</w:t>
            </w:r>
          </w:p>
          <w:p w14:paraId="096A2C5D" w14:textId="77777777" w:rsidR="000A6DCC" w:rsidRPr="000A6DCC" w:rsidRDefault="000A6DCC" w:rsidP="009C712C">
            <w:pPr>
              <w:pStyle w:val="ds-markdown-paragraph"/>
              <w:numPr>
                <w:ilvl w:val="0"/>
                <w:numId w:val="91"/>
              </w:numPr>
              <w:shd w:val="clear" w:color="auto" w:fill="FFFFFF"/>
              <w:spacing w:after="0" w:afterAutospacing="0" w:line="420" w:lineRule="atLeast"/>
              <w:ind w:left="0"/>
              <w:rPr>
                <w:color w:val="0F1115"/>
              </w:rPr>
            </w:pPr>
            <w:r w:rsidRPr="000A6DCC">
              <w:rPr>
                <w:color w:val="0F1115"/>
              </w:rPr>
              <w:t>белсенді салқындату жүйесі</w:t>
            </w:r>
            <w:proofErr w:type="gramStart"/>
            <w:r w:rsidRPr="000A6DCC">
              <w:rPr>
                <w:color w:val="0F1115"/>
              </w:rPr>
              <w:t>нің ж</w:t>
            </w:r>
            <w:proofErr w:type="gramEnd"/>
            <w:r w:rsidRPr="000A6DCC">
              <w:rPr>
                <w:color w:val="0F1115"/>
              </w:rPr>
              <w:t>ұмысын тексеру.</w:t>
            </w:r>
          </w:p>
          <w:p w14:paraId="49349D3D" w14:textId="77777777" w:rsidR="000A6DCC" w:rsidRPr="000A6DCC" w:rsidRDefault="000A6DCC" w:rsidP="000A6DCC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0A6DCC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19. Кепілдік</w:t>
            </w:r>
          </w:p>
          <w:p w14:paraId="02810282" w14:textId="77777777" w:rsidR="000A6DCC" w:rsidRPr="000A6DCC" w:rsidRDefault="000A6DCC" w:rsidP="000A6DCC">
            <w:pPr>
              <w:pStyle w:val="ds-markdown-paragraph"/>
              <w:shd w:val="clear" w:color="auto" w:fill="FFFFFF"/>
              <w:spacing w:before="0" w:beforeAutospacing="0" w:after="0" w:afterAutospacing="0" w:line="420" w:lineRule="atLeast"/>
              <w:rPr>
                <w:color w:val="0F1115"/>
              </w:rPr>
            </w:pPr>
            <w:r w:rsidRPr="000A6DCC">
              <w:rPr>
                <w:color w:val="0F1115"/>
              </w:rPr>
              <w:t>19.1. Кепілді</w:t>
            </w:r>
            <w:proofErr w:type="gramStart"/>
            <w:r w:rsidRPr="000A6DCC">
              <w:rPr>
                <w:color w:val="0F1115"/>
              </w:rPr>
              <w:t>к мерз</w:t>
            </w:r>
            <w:proofErr w:type="gramEnd"/>
            <w:r w:rsidRPr="000A6DCC">
              <w:rPr>
                <w:color w:val="0F1115"/>
              </w:rPr>
              <w:t>імі:</w:t>
            </w:r>
          </w:p>
          <w:p w14:paraId="2A49E46F" w14:textId="77777777" w:rsidR="000A6DCC" w:rsidRDefault="000A6DCC" w:rsidP="009C712C">
            <w:pPr>
              <w:pStyle w:val="ds-markdown-paragraph"/>
              <w:numPr>
                <w:ilvl w:val="0"/>
                <w:numId w:val="92"/>
              </w:numPr>
              <w:shd w:val="clear" w:color="auto" w:fill="FFFFFF"/>
              <w:spacing w:before="0" w:beforeAutospacing="0" w:after="0" w:afterAutospacing="0" w:line="420" w:lineRule="atLeast"/>
              <w:ind w:left="0"/>
              <w:rPr>
                <w:rFonts w:ascii="Segoe UI" w:hAnsi="Segoe UI" w:cs="Segoe UI"/>
                <w:color w:val="0F1115"/>
              </w:rPr>
            </w:pPr>
            <w:r w:rsidRPr="000A6DCC">
              <w:rPr>
                <w:color w:val="0F1115"/>
              </w:rPr>
              <w:t>қабылдау-тапсыру актісі</w:t>
            </w:r>
            <w:proofErr w:type="gramStart"/>
            <w:r w:rsidRPr="000A6DCC">
              <w:rPr>
                <w:color w:val="0F1115"/>
              </w:rPr>
              <w:t>не қол</w:t>
            </w:r>
            <w:proofErr w:type="gramEnd"/>
            <w:r w:rsidRPr="000A6DCC">
              <w:rPr>
                <w:color w:val="0F1115"/>
              </w:rPr>
              <w:t xml:space="preserve"> қойылған күннен бастап кемінде 12 (он екі) ай.</w:t>
            </w:r>
          </w:p>
          <w:p w14:paraId="3BA82A8F" w14:textId="77777777" w:rsidR="00CA5F0C" w:rsidRPr="00347AFE" w:rsidRDefault="00CA5F0C" w:rsidP="000A6DC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A5F0C" w:rsidRPr="00347AFE" w14:paraId="3FA93205" w14:textId="77777777" w:rsidTr="00864D84">
        <w:trPr>
          <w:trHeight w:val="3407"/>
          <w:jc w:val="center"/>
        </w:trPr>
        <w:tc>
          <w:tcPr>
            <w:tcW w:w="1809" w:type="dxa"/>
          </w:tcPr>
          <w:p w14:paraId="61817890" w14:textId="77777777" w:rsidR="00CA5F0C" w:rsidRPr="00347AFE" w:rsidRDefault="004030C0" w:rsidP="00CA5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</w:t>
            </w:r>
            <w:proofErr w:type="gramStart"/>
            <w:r w:rsidRPr="00347AFE">
              <w:rPr>
                <w:rFonts w:ascii="Times New Roman" w:hAnsi="Times New Roman" w:cs="Times New Roman"/>
                <w:sz w:val="24"/>
                <w:szCs w:val="24"/>
              </w:rPr>
              <w:t>рылыс</w:t>
            </w:r>
            <w:proofErr w:type="gramEnd"/>
            <w:r w:rsidRPr="00347AFE">
              <w:rPr>
                <w:rFonts w:ascii="Times New Roman" w:hAnsi="Times New Roman" w:cs="Times New Roman"/>
                <w:sz w:val="24"/>
                <w:szCs w:val="24"/>
              </w:rPr>
              <w:t>қа байланысты емес қызметтерді/жұмыстарды сатып алуға арналған</w:t>
            </w:r>
          </w:p>
        </w:tc>
        <w:tc>
          <w:tcPr>
            <w:tcW w:w="7088" w:type="dxa"/>
          </w:tcPr>
          <w:p w14:paraId="3EFB0986" w14:textId="77777777" w:rsidR="00CA5F0C" w:rsidRPr="00347AFE" w:rsidRDefault="009F5767" w:rsidP="00CA5F0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47AF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-</w:t>
            </w:r>
          </w:p>
        </w:tc>
      </w:tr>
    </w:tbl>
    <w:p w14:paraId="58F0C993" w14:textId="77777777" w:rsidR="00864D84" w:rsidRPr="00347AFE" w:rsidRDefault="00864D84" w:rsidP="00CA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871EB7D" w14:textId="77777777" w:rsidR="00CA5F0C" w:rsidRPr="00347AFE" w:rsidRDefault="00CA5F0C" w:rsidP="00CA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Ескерту.</w:t>
      </w:r>
    </w:p>
    <w:p w14:paraId="3563E125" w14:textId="77777777" w:rsidR="00CA5F0C" w:rsidRPr="00347AFE" w:rsidRDefault="00CA5F0C" w:rsidP="00CA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 1. Осы техникалық сипаттамада әлеуетті өні</w:t>
      </w:r>
      <w:proofErr w:type="gramStart"/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proofErr w:type="gramEnd"/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берушіге қойылатын біліктілік талаптарын белгілеуге жол берілмейді.</w:t>
      </w:r>
    </w:p>
    <w:p w14:paraId="53C10DE6" w14:textId="77777777" w:rsidR="00CA5F0C" w:rsidRPr="00347AFE" w:rsidRDefault="00CA5F0C" w:rsidP="00CA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 2. Техникалық сипаттама талаптарын өзге құжаттарда белгілеуге жол берілмейді.</w:t>
      </w:r>
    </w:p>
    <w:p w14:paraId="303F1902" w14:textId="77777777" w:rsidR="00CA5F0C" w:rsidRPr="00347AFE" w:rsidRDefault="00CA5F0C" w:rsidP="00864D8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 3. Техникалық сипаттама қазақ және орыс тілдерінде әзірленеді.</w:t>
      </w:r>
    </w:p>
    <w:p w14:paraId="7FAF1D24" w14:textId="77777777" w:rsidR="00434C8A" w:rsidRPr="00347AFE" w:rsidRDefault="00434C8A">
      <w:pPr>
        <w:rPr>
          <w:rFonts w:ascii="Times New Roman" w:hAnsi="Times New Roman" w:cs="Times New Roman"/>
          <w:sz w:val="24"/>
          <w:szCs w:val="24"/>
        </w:rPr>
      </w:pPr>
    </w:p>
    <w:p w14:paraId="7BFDEFDA" w14:textId="77777777" w:rsidR="003F08C9" w:rsidRPr="00347AFE" w:rsidRDefault="001F7409">
      <w:p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hAnsi="Times New Roman" w:cs="Times New Roman"/>
          <w:sz w:val="24"/>
          <w:szCs w:val="24"/>
        </w:rPr>
        <w:br w:type="page"/>
      </w:r>
    </w:p>
    <w:p w14:paraId="57E76F1C" w14:textId="77777777" w:rsidR="00434C8A" w:rsidRPr="00347AFE" w:rsidRDefault="00434C8A" w:rsidP="00434C8A">
      <w:pPr>
        <w:shd w:val="clear" w:color="auto" w:fill="FFFFFF"/>
        <w:spacing w:before="450"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347AF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lastRenderedPageBreak/>
        <w:t>Техническая спецификация закупаемых товаров, работ, услуг  способом запроса ценовых предложени</w:t>
      </w:r>
      <w:proofErr w:type="gramStart"/>
      <w:r w:rsidRPr="00347AF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й(</w:t>
      </w:r>
      <w:proofErr w:type="gramEnd"/>
      <w:r w:rsidRPr="00347AF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заполняется заказчиком)</w:t>
      </w:r>
    </w:p>
    <w:p w14:paraId="649E7B2F" w14:textId="77777777" w:rsidR="00434C8A" w:rsidRPr="00347AFE" w:rsidRDefault="00434C8A">
      <w:pPr>
        <w:rPr>
          <w:rFonts w:ascii="Times New Roman" w:hAnsi="Times New Roman" w:cs="Times New Roman"/>
          <w:sz w:val="24"/>
          <w:szCs w:val="24"/>
        </w:rPr>
      </w:pPr>
    </w:p>
    <w:p w14:paraId="2EE89723" w14:textId="4278C0D9" w:rsidR="00434C8A" w:rsidRPr="00347AFE" w:rsidRDefault="00434C8A" w:rsidP="009C71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кода Единого номенклатурного справочника товаров, работ, услуг: </w:t>
      </w:r>
      <w:r w:rsidR="00347AFE"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262013.000.000014</w:t>
      </w:r>
    </w:p>
    <w:p w14:paraId="2BFAE41F" w14:textId="4BF94C29" w:rsidR="00434C8A" w:rsidRPr="00347AFE" w:rsidRDefault="00434C8A" w:rsidP="009C71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товара, работы, услуги: </w:t>
      </w:r>
      <w:r w:rsidR="00347AFE"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Микрокомпьютер 4-ядерный процессор ARM Cortex-A76; 8 ГБ оперативной памяти</w:t>
      </w:r>
    </w:p>
    <w:p w14:paraId="530E3AE6" w14:textId="77777777" w:rsidR="00434C8A" w:rsidRPr="00347AFE" w:rsidRDefault="00434C8A" w:rsidP="009C71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поставки (в соответствии с ИНКОТЕРМС 2010): DDP</w:t>
      </w:r>
    </w:p>
    <w:p w14:paraId="63F667E3" w14:textId="6AD31D88" w:rsidR="00434C8A" w:rsidRPr="00347AFE" w:rsidRDefault="00347AFE" w:rsidP="009C71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поставки: 25</w:t>
      </w:r>
      <w:r w:rsidR="00434C8A"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(двадцать) календарных дней </w:t>
      </w:r>
      <w:proofErr w:type="gramStart"/>
      <w:r w:rsidR="00434C8A"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заключения</w:t>
      </w:r>
      <w:proofErr w:type="gramEnd"/>
      <w:r w:rsidR="00434C8A"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</w:t>
      </w:r>
    </w:p>
    <w:p w14:paraId="7EFC639A" w14:textId="5DF55F11" w:rsidR="00434C8A" w:rsidRPr="00347AFE" w:rsidRDefault="000A6DCC" w:rsidP="009C71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авансового платежа: </w:t>
      </w:r>
      <w:r w:rsidR="001F565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</w:p>
    <w:p w14:paraId="3385F99E" w14:textId="77777777" w:rsidR="00434C8A" w:rsidRPr="00347AFE" w:rsidRDefault="00434C8A" w:rsidP="009C71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выпуска товара: не ранее 2023 года</w:t>
      </w:r>
    </w:p>
    <w:p w14:paraId="35C5E0D1" w14:textId="7A158FE7" w:rsidR="00434C8A" w:rsidRPr="00347AFE" w:rsidRDefault="00434C8A" w:rsidP="009C712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Гарантийный срок: </w:t>
      </w:r>
    </w:p>
    <w:p w14:paraId="034E712B" w14:textId="77777777" w:rsidR="004030C0" w:rsidRPr="00347AFE" w:rsidRDefault="004030C0" w:rsidP="005A0D7A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34"/>
        <w:gridCol w:w="7088"/>
      </w:tblGrid>
      <w:tr w:rsidR="00CA5F0C" w:rsidRPr="00347AFE" w14:paraId="2C6365F7" w14:textId="77777777" w:rsidTr="00864D84">
        <w:trPr>
          <w:trHeight w:val="3808"/>
          <w:jc w:val="center"/>
        </w:trPr>
        <w:tc>
          <w:tcPr>
            <w:tcW w:w="1809" w:type="dxa"/>
          </w:tcPr>
          <w:p w14:paraId="73583DC8" w14:textId="77777777" w:rsidR="00CA5F0C" w:rsidRPr="00347AFE" w:rsidRDefault="00CA5F0C" w:rsidP="00CA5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sz w:val="24"/>
                <w:szCs w:val="24"/>
              </w:rPr>
              <w:t>Для закупок товара</w:t>
            </w:r>
          </w:p>
        </w:tc>
        <w:tc>
          <w:tcPr>
            <w:tcW w:w="7088" w:type="dxa"/>
          </w:tcPr>
          <w:p w14:paraId="027CFAC1" w14:textId="77777777" w:rsidR="00E37018" w:rsidRDefault="00E37018" w:rsidP="00E37018">
            <w:pPr>
              <w:pStyle w:val="a6"/>
              <w:rPr>
                <w:rStyle w:val="a5"/>
              </w:rPr>
            </w:pPr>
          </w:p>
          <w:p w14:paraId="2FADFA2C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1. Общие требования к поставляемому комплекту</w:t>
            </w:r>
          </w:p>
          <w:p w14:paraId="40634566" w14:textId="77777777" w:rsidR="00347AFE" w:rsidRPr="00347AFE" w:rsidRDefault="00347AFE" w:rsidP="00347AFE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1.1. Комплект должен представлять собой единое совместимое вычислительное устройство на базе высокопроизводительного одноплатного компьютера.</w:t>
            </w:r>
          </w:p>
          <w:p w14:paraId="3B6A249C" w14:textId="77777777" w:rsidR="00347AFE" w:rsidRPr="00347AFE" w:rsidRDefault="00347AFE" w:rsidP="00347AFE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1.2. В составе комплекта должны быть:</w:t>
            </w:r>
          </w:p>
          <w:p w14:paraId="720B443E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64-разрядный четырёхъядерный ARM-процессор;</w:t>
            </w:r>
          </w:p>
          <w:p w14:paraId="3545FAFB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оперативная память объёмом не менее 8 ГБ;</w:t>
            </w:r>
          </w:p>
          <w:p w14:paraId="58BA3DC8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твердотельный NVMe-накопитель формата M.2 2280 объёмом не менее 128 ГБ;</w:t>
            </w:r>
          </w:p>
          <w:p w14:paraId="7BE1103F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подключение накопителя посредством интерфейса PCIe;</w:t>
            </w:r>
          </w:p>
          <w:p w14:paraId="043944FD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плата расширения PCIe–M.2;</w:t>
            </w:r>
          </w:p>
          <w:p w14:paraId="24185A61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металлический защитный корпус с системой активного охлаждения;</w:t>
            </w:r>
          </w:p>
          <w:p w14:paraId="5550051E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сетевой кабель Ethernet;</w:t>
            </w:r>
          </w:p>
          <w:p w14:paraId="79E12D7B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кабель Micro HDMI–HDMI;</w:t>
            </w:r>
          </w:p>
          <w:p w14:paraId="4E9AC2DD" w14:textId="77777777" w:rsidR="00347AFE" w:rsidRPr="00347AFE" w:rsidRDefault="00347AFE" w:rsidP="009C712C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сетевой адаптер питания USB Type-C.</w:t>
            </w:r>
          </w:p>
          <w:p w14:paraId="223289CE" w14:textId="77777777" w:rsidR="00347AFE" w:rsidRPr="00347AFE" w:rsidRDefault="00347AFE" w:rsidP="00347AFE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1.3. Все компоненты должны быть полностью совместимы между собой.</w:t>
            </w:r>
          </w:p>
          <w:p w14:paraId="45D23B3C" w14:textId="65C5AAF1" w:rsidR="00E37018" w:rsidRPr="00E37018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1.4. Компоненты должны поставляться в составе одного комплекта, готового к штатной эксплуатации.</w:t>
            </w:r>
          </w:p>
          <w:p w14:paraId="07FD56A7" w14:textId="77777777" w:rsidR="00E37018" w:rsidRPr="00347AFE" w:rsidRDefault="00E37018" w:rsidP="00347AFE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</w:p>
          <w:p w14:paraId="527C7D73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2. Требования к одноплатному компьютеру</w:t>
            </w:r>
          </w:p>
          <w:p w14:paraId="0CE5764E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2.1. Процессор:</w:t>
            </w:r>
          </w:p>
          <w:p w14:paraId="59F8336D" w14:textId="77777777" w:rsidR="00347AFE" w:rsidRPr="00347AFE" w:rsidRDefault="00347AFE" w:rsidP="009C712C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64-разрядный четырёхъядерный;</w:t>
            </w:r>
          </w:p>
          <w:p w14:paraId="21D9B311" w14:textId="77777777" w:rsidR="00347AFE" w:rsidRPr="00347AFE" w:rsidRDefault="00347AFE" w:rsidP="009C712C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архитектура ARM Cortex-A76 или эквивалентная/более производительная;</w:t>
            </w:r>
          </w:p>
          <w:p w14:paraId="37B75E2E" w14:textId="77777777" w:rsidR="00347AFE" w:rsidRPr="00347AFE" w:rsidRDefault="00347AFE" w:rsidP="009C712C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тактовая частота не менее 2,4 ГГц.</w:t>
            </w:r>
          </w:p>
          <w:p w14:paraId="10A4DDBC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2.2. Оперативная память:</w:t>
            </w:r>
          </w:p>
          <w:p w14:paraId="1FDB32AA" w14:textId="77777777" w:rsidR="00347AFE" w:rsidRPr="00347AFE" w:rsidRDefault="00347AFE" w:rsidP="009C712C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lastRenderedPageBreak/>
              <w:t>объём не менее 8 ГБ;</w:t>
            </w:r>
          </w:p>
          <w:p w14:paraId="37337488" w14:textId="77777777" w:rsidR="00347AFE" w:rsidRPr="00347AFE" w:rsidRDefault="00347AFE" w:rsidP="009C712C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тип LPDDR4X или выше.</w:t>
            </w:r>
          </w:p>
          <w:p w14:paraId="4C0A57E7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2.3. Графическая подсистема:</w:t>
            </w:r>
          </w:p>
          <w:p w14:paraId="43DB123C" w14:textId="77777777" w:rsidR="00347AFE" w:rsidRPr="00347AFE" w:rsidRDefault="00347AFE" w:rsidP="009C712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аппаратная обработка видео;</w:t>
            </w:r>
          </w:p>
          <w:p w14:paraId="46574F0E" w14:textId="77777777" w:rsidR="00347AFE" w:rsidRPr="00347AFE" w:rsidRDefault="00347AFE" w:rsidP="009C712C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вывод изображения высокого разрешения.</w:t>
            </w:r>
          </w:p>
          <w:p w14:paraId="1E809BF6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2.4. Интерфейсы:</w:t>
            </w:r>
          </w:p>
          <w:p w14:paraId="46EBF7F8" w14:textId="77777777" w:rsidR="00347AFE" w:rsidRPr="00347AFE" w:rsidRDefault="00347AFE" w:rsidP="009C712C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не менее 2 портов USB 3.0 со скоростью до 5 Гбит/</w:t>
            </w:r>
            <w:proofErr w:type="gramStart"/>
            <w:r w:rsidRPr="00347AFE">
              <w:rPr>
                <w:color w:val="0F1115"/>
              </w:rPr>
              <w:t>с</w:t>
            </w:r>
            <w:proofErr w:type="gramEnd"/>
            <w:r w:rsidRPr="00347AFE">
              <w:rPr>
                <w:color w:val="0F1115"/>
              </w:rPr>
              <w:t>;</w:t>
            </w:r>
          </w:p>
          <w:p w14:paraId="6594C97F" w14:textId="77777777" w:rsidR="00347AFE" w:rsidRPr="00347AFE" w:rsidRDefault="00347AFE" w:rsidP="009C712C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2 порта USB 2.0;</w:t>
            </w:r>
          </w:p>
          <w:p w14:paraId="1802F644" w14:textId="77777777" w:rsidR="00347AFE" w:rsidRPr="00347AFE" w:rsidRDefault="00347AFE" w:rsidP="009C712C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сетевой интерфейс Gigabit Ethernet RJ-45 со скоростью до 1 Гбит/</w:t>
            </w:r>
            <w:proofErr w:type="gramStart"/>
            <w:r w:rsidRPr="00347AFE">
              <w:rPr>
                <w:color w:val="0F1115"/>
              </w:rPr>
              <w:t>с</w:t>
            </w:r>
            <w:proofErr w:type="gramEnd"/>
            <w:r w:rsidRPr="00347AFE">
              <w:rPr>
                <w:color w:val="0F1115"/>
              </w:rPr>
              <w:t>;</w:t>
            </w:r>
          </w:p>
          <w:p w14:paraId="44AE3C1C" w14:textId="77777777" w:rsidR="00347AFE" w:rsidRPr="00347AFE" w:rsidRDefault="00347AFE" w:rsidP="009C712C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не менее 2 цифровых видеовыходов micro-HDMI;</w:t>
            </w:r>
          </w:p>
          <w:p w14:paraId="6B44DADB" w14:textId="77777777" w:rsidR="00347AFE" w:rsidRPr="00347AFE" w:rsidRDefault="00347AFE" w:rsidP="009C712C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разъём питания USB Type-C;</w:t>
            </w:r>
          </w:p>
          <w:p w14:paraId="4B8CF7D9" w14:textId="77777777" w:rsidR="00347AFE" w:rsidRPr="00347AFE" w:rsidRDefault="00347AFE" w:rsidP="009C712C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40-контактный интерфейс GPIO;</w:t>
            </w:r>
          </w:p>
          <w:p w14:paraId="7A0D1612" w14:textId="77777777" w:rsidR="00347AFE" w:rsidRPr="00347AFE" w:rsidRDefault="00347AFE" w:rsidP="009C712C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интерфейс расширения PCI Express для подключения высокоскоростного накопителя.</w:t>
            </w:r>
          </w:p>
          <w:p w14:paraId="6314B35D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2.5. Беспроводные интерфейсы:</w:t>
            </w:r>
          </w:p>
          <w:p w14:paraId="2C31D652" w14:textId="77777777" w:rsidR="00347AFE" w:rsidRPr="00347AFE" w:rsidRDefault="00347AFE" w:rsidP="009C712C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Wi-Fi в диапазонах 2,4/5 ГГц;</w:t>
            </w:r>
          </w:p>
          <w:p w14:paraId="0EF7D1F9" w14:textId="77777777" w:rsidR="00347AFE" w:rsidRPr="00347AFE" w:rsidRDefault="00347AFE" w:rsidP="009C712C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Bluetooth с поддержкой BLE.</w:t>
            </w:r>
          </w:p>
          <w:p w14:paraId="543EEA30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2.6. Программные требования:</w:t>
            </w:r>
          </w:p>
          <w:p w14:paraId="0CAB1E24" w14:textId="77777777" w:rsidR="00347AFE" w:rsidRPr="00347AFE" w:rsidRDefault="00347AFE" w:rsidP="009C712C">
            <w:pPr>
              <w:pStyle w:val="ds-markdown-paragraph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поддержка загрузки ОС с </w:t>
            </w:r>
            <w:proofErr w:type="gramStart"/>
            <w:r w:rsidRPr="00347AFE">
              <w:rPr>
                <w:color w:val="0F1115"/>
              </w:rPr>
              <w:t>внешнего</w:t>
            </w:r>
            <w:proofErr w:type="gramEnd"/>
            <w:r w:rsidRPr="00347AFE">
              <w:rPr>
                <w:color w:val="0F1115"/>
              </w:rPr>
              <w:t xml:space="preserve"> NVMe-накопителя посредством PCIe;</w:t>
            </w:r>
          </w:p>
          <w:p w14:paraId="1BAFF15E" w14:textId="77777777" w:rsidR="00347AFE" w:rsidRPr="00347AFE" w:rsidRDefault="00347AFE" w:rsidP="009C712C">
            <w:pPr>
              <w:pStyle w:val="ds-markdown-paragraph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возможность эксплуатации под управлением 64-разрядной ОС на базе Linux.</w:t>
            </w:r>
          </w:p>
          <w:p w14:paraId="47CB7605" w14:textId="48695AAA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3. Требования к твердотельному накопителю</w:t>
            </w:r>
            <w:r w:rsidR="00E3701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 комплекте</w:t>
            </w:r>
          </w:p>
          <w:p w14:paraId="637B739C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3.1. Форм-фактор: M.2 2280.</w:t>
            </w:r>
          </w:p>
          <w:p w14:paraId="120F00B1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3.2. Интерфейс: PCIe NVMe.</w:t>
            </w:r>
          </w:p>
          <w:p w14:paraId="649A31AF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3.3. Разъём: M-Key.</w:t>
            </w:r>
          </w:p>
          <w:p w14:paraId="0A70E6F0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3.4. Номинальная ёмкость: не менее 128 ГБ.</w:t>
            </w:r>
          </w:p>
          <w:p w14:paraId="285828EE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3.5. Назначение:</w:t>
            </w:r>
          </w:p>
          <w:p w14:paraId="5926FE96" w14:textId="77777777" w:rsidR="00347AFE" w:rsidRPr="00347AFE" w:rsidRDefault="00347AFE" w:rsidP="009C712C">
            <w:pPr>
              <w:pStyle w:val="ds-markdown-paragraph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установка непосредственно на плату расширения M.2;</w:t>
            </w:r>
          </w:p>
          <w:p w14:paraId="4801AF50" w14:textId="77777777" w:rsidR="00347AFE" w:rsidRPr="00347AFE" w:rsidRDefault="00347AFE" w:rsidP="009C712C">
            <w:pPr>
              <w:pStyle w:val="ds-markdown-paragraph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использование в качестве основного высокоскоростного устройства хранения данных.</w:t>
            </w:r>
          </w:p>
          <w:p w14:paraId="03AF5C58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3.6. Ограничения:</w:t>
            </w:r>
          </w:p>
          <w:p w14:paraId="79764BFF" w14:textId="77777777" w:rsidR="00347AFE" w:rsidRPr="00347AFE" w:rsidRDefault="00347AFE" w:rsidP="009C712C">
            <w:pPr>
              <w:pStyle w:val="ds-markdown-paragraph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использование </w:t>
            </w:r>
            <w:proofErr w:type="gramStart"/>
            <w:r w:rsidRPr="00347AFE">
              <w:rPr>
                <w:color w:val="0F1115"/>
              </w:rPr>
              <w:t>внешнего</w:t>
            </w:r>
            <w:proofErr w:type="gramEnd"/>
            <w:r w:rsidRPr="00347AFE">
              <w:rPr>
                <w:color w:val="0F1115"/>
              </w:rPr>
              <w:t xml:space="preserve"> USB-накопителя вместо предусмотренного M.2 NVMe-накопителя не допускается как замена требуемой конфигурации.</w:t>
            </w:r>
          </w:p>
          <w:p w14:paraId="4A4E6009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3.7. Функциональные требования:</w:t>
            </w:r>
          </w:p>
          <w:p w14:paraId="3BC71069" w14:textId="77777777" w:rsidR="00347AFE" w:rsidRPr="00347AFE" w:rsidRDefault="00347AFE" w:rsidP="009C712C">
            <w:pPr>
              <w:pStyle w:val="ds-markdown-paragraph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возможность установки операционной системы;</w:t>
            </w:r>
          </w:p>
          <w:p w14:paraId="5ECD6F7F" w14:textId="77777777" w:rsidR="00347AFE" w:rsidRPr="00347AFE" w:rsidRDefault="00347AFE" w:rsidP="009C712C">
            <w:pPr>
              <w:pStyle w:val="ds-markdown-paragraph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хранение данных непосредственно на устройстве.</w:t>
            </w:r>
          </w:p>
          <w:p w14:paraId="0A3B55CC" w14:textId="7E355DB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4. Требования к плате расширения</w:t>
            </w:r>
            <w:r w:rsidR="00E3701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 комплекте</w:t>
            </w:r>
          </w:p>
          <w:p w14:paraId="215733DA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4.1. Назначение:</w:t>
            </w:r>
          </w:p>
          <w:p w14:paraId="296CE346" w14:textId="77777777" w:rsidR="00347AFE" w:rsidRPr="00347AFE" w:rsidRDefault="00347AFE" w:rsidP="009C712C">
            <w:pPr>
              <w:pStyle w:val="ds-markdown-paragraph"/>
              <w:numPr>
                <w:ilvl w:val="0"/>
                <w:numId w:val="1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подключение одного накопителя M.2 2280 NVMe к одноплатному компьютеру через PCIe-интерфейс.</w:t>
            </w:r>
          </w:p>
          <w:p w14:paraId="5157CD4B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4.2. Подключение к вычислительной плате:</w:t>
            </w:r>
          </w:p>
          <w:p w14:paraId="306BA06C" w14:textId="77777777" w:rsidR="00347AFE" w:rsidRPr="00347AFE" w:rsidRDefault="00347AFE" w:rsidP="009C712C">
            <w:pPr>
              <w:pStyle w:val="ds-markdown-paragraph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посредством 16-контактного FPC/FFC-разъёма PCIe.</w:t>
            </w:r>
          </w:p>
          <w:p w14:paraId="2BF61179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lastRenderedPageBreak/>
              <w:t>4.3. Технические параметры:</w:t>
            </w:r>
          </w:p>
          <w:p w14:paraId="1A091851" w14:textId="77777777" w:rsidR="00347AFE" w:rsidRPr="00347AFE" w:rsidRDefault="00347AFE" w:rsidP="009C712C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использование одной линии PCIe x1;</w:t>
            </w:r>
          </w:p>
          <w:p w14:paraId="69F6883B" w14:textId="77777777" w:rsidR="00347AFE" w:rsidRPr="00347AFE" w:rsidRDefault="00347AFE" w:rsidP="009C712C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поддержка стандарта PCIe Gen2;</w:t>
            </w:r>
          </w:p>
          <w:p w14:paraId="31D5311A" w14:textId="77777777" w:rsidR="00347AFE" w:rsidRPr="00347AFE" w:rsidRDefault="00347AFE" w:rsidP="009C712C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один слот M.2 с ключом M-Key;</w:t>
            </w:r>
          </w:p>
          <w:p w14:paraId="5AC97AF9" w14:textId="77777777" w:rsidR="00347AFE" w:rsidRPr="00347AFE" w:rsidRDefault="00347AFE" w:rsidP="009C712C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поддержка накопителей формата 2280;</w:t>
            </w:r>
          </w:p>
          <w:p w14:paraId="7E7F9C10" w14:textId="77777777" w:rsidR="00347AFE" w:rsidRPr="00347AFE" w:rsidRDefault="00347AFE" w:rsidP="009C712C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питание установленного SSD непосредственно от платы расширения без отдельного внешнего блока питания.</w:t>
            </w:r>
          </w:p>
          <w:p w14:paraId="00930A74" w14:textId="57F1DD64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5. Механические требования к плате расширения</w:t>
            </w:r>
            <w:r w:rsidR="00E3701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 комплекте</w:t>
            </w:r>
          </w:p>
          <w:p w14:paraId="2404A257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5.1. Плата должна иметь механическое крепление накопителя, исключающее его самопроизвольное перемещение при транспортировке и эксплуатации.</w:t>
            </w:r>
          </w:p>
          <w:p w14:paraId="60D49ECC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5.2. В комплект платы должны входить:</w:t>
            </w:r>
          </w:p>
          <w:p w14:paraId="57DCF07B" w14:textId="77777777" w:rsidR="00347AFE" w:rsidRPr="00347AFE" w:rsidRDefault="00347AFE" w:rsidP="009C712C">
            <w:pPr>
              <w:pStyle w:val="ds-markdown-paragraph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необходимые крепёжные элементы;</w:t>
            </w:r>
          </w:p>
          <w:p w14:paraId="52028449" w14:textId="77777777" w:rsidR="00347AFE" w:rsidRPr="00347AFE" w:rsidRDefault="00347AFE" w:rsidP="009C712C">
            <w:pPr>
              <w:pStyle w:val="ds-markdown-paragraph"/>
              <w:numPr>
                <w:ilvl w:val="0"/>
                <w:numId w:val="1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соединительный PCIe-шлейф.</w:t>
            </w:r>
          </w:p>
          <w:p w14:paraId="4599CA0C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5.3. Конструкция платы должна позволять совместную установку:</w:t>
            </w:r>
          </w:p>
          <w:p w14:paraId="37E90CEB" w14:textId="77777777" w:rsidR="00347AFE" w:rsidRPr="00347AFE" w:rsidRDefault="00347AFE" w:rsidP="009C712C">
            <w:pPr>
              <w:pStyle w:val="ds-markdown-paragraph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одноплатного компьютера;</w:t>
            </w:r>
          </w:p>
          <w:p w14:paraId="02A1760E" w14:textId="77777777" w:rsidR="00347AFE" w:rsidRPr="00347AFE" w:rsidRDefault="00347AFE" w:rsidP="009C712C">
            <w:pPr>
              <w:pStyle w:val="ds-markdown-paragraph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SSD;</w:t>
            </w:r>
          </w:p>
          <w:p w14:paraId="073AB308" w14:textId="77777777" w:rsidR="00347AFE" w:rsidRPr="00347AFE" w:rsidRDefault="00347AFE" w:rsidP="009C712C">
            <w:pPr>
              <w:pStyle w:val="ds-markdown-paragraph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системы охлаждения;</w:t>
            </w:r>
          </w:p>
          <w:p w14:paraId="71F2F95F" w14:textId="77777777" w:rsidR="00347AFE" w:rsidRPr="00347AFE" w:rsidRDefault="00347AFE" w:rsidP="009C712C">
            <w:pPr>
              <w:pStyle w:val="ds-markdown-paragraph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внутри единого корпуса.</w:t>
            </w:r>
          </w:p>
          <w:p w14:paraId="11559C94" w14:textId="18060F25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6. Требования к защитному корпусу</w:t>
            </w:r>
            <w:r w:rsidR="00E3701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 комплекте</w:t>
            </w:r>
          </w:p>
          <w:p w14:paraId="1C6493B0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6.1. Материал: металл.</w:t>
            </w:r>
          </w:p>
          <w:p w14:paraId="59828A12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6.2. Конструкция:</w:t>
            </w:r>
          </w:p>
          <w:p w14:paraId="7FF7CB26" w14:textId="77777777" w:rsidR="00347AFE" w:rsidRPr="00347AFE" w:rsidRDefault="00347AFE" w:rsidP="009C712C">
            <w:pPr>
              <w:pStyle w:val="ds-markdown-paragraph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компактная;</w:t>
            </w:r>
          </w:p>
          <w:p w14:paraId="60395F3F" w14:textId="77777777" w:rsidR="00347AFE" w:rsidRPr="00347AFE" w:rsidRDefault="00347AFE" w:rsidP="009C712C">
            <w:pPr>
              <w:pStyle w:val="ds-markdown-paragraph"/>
              <w:numPr>
                <w:ilvl w:val="0"/>
                <w:numId w:val="1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обеспечивает размещение одноплатного компьютера, платы расширения PCIe–M.2, накопителя M.2 2280 и системы активного охлаждения.</w:t>
            </w:r>
          </w:p>
          <w:p w14:paraId="1407EA34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6.3. Габаритные размеры:</w:t>
            </w:r>
          </w:p>
          <w:p w14:paraId="0EB0791A" w14:textId="77777777" w:rsidR="00347AFE" w:rsidRPr="00347AFE" w:rsidRDefault="00347AFE" w:rsidP="009C712C">
            <w:pPr>
              <w:pStyle w:val="ds-markdown-paragraph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не более 90,8 × 40,8 × 69 мм.</w:t>
            </w:r>
          </w:p>
          <w:p w14:paraId="2322945E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6.4. Функции корпуса:</w:t>
            </w:r>
          </w:p>
          <w:p w14:paraId="00A29D4A" w14:textId="77777777" w:rsidR="00347AFE" w:rsidRPr="00347AFE" w:rsidRDefault="00347AFE" w:rsidP="009C712C">
            <w:pPr>
              <w:pStyle w:val="ds-markdown-paragraph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механическая защита электронных компонентов;</w:t>
            </w:r>
          </w:p>
          <w:p w14:paraId="7978C9C4" w14:textId="77777777" w:rsidR="00347AFE" w:rsidRPr="00347AFE" w:rsidRDefault="00347AFE" w:rsidP="009C712C">
            <w:pPr>
              <w:pStyle w:val="ds-markdown-paragraph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вентиляция;</w:t>
            </w:r>
          </w:p>
          <w:p w14:paraId="29E152A6" w14:textId="77777777" w:rsidR="00347AFE" w:rsidRPr="00347AFE" w:rsidRDefault="00347AFE" w:rsidP="009C712C">
            <w:pPr>
              <w:pStyle w:val="ds-markdown-paragraph"/>
              <w:numPr>
                <w:ilvl w:val="0"/>
                <w:numId w:val="2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эффективный отвод тепла.</w:t>
            </w:r>
          </w:p>
          <w:p w14:paraId="442C85A4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6.5. Вентиляция:</w:t>
            </w:r>
          </w:p>
          <w:p w14:paraId="7B0FCE86" w14:textId="77777777" w:rsidR="00347AFE" w:rsidRPr="00347AFE" w:rsidRDefault="00347AFE" w:rsidP="009C712C">
            <w:pPr>
              <w:pStyle w:val="ds-markdown-paragraph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вентиляционные отверстия на </w:t>
            </w:r>
            <w:proofErr w:type="gramStart"/>
            <w:r w:rsidRPr="00347AFE">
              <w:rPr>
                <w:color w:val="0F1115"/>
              </w:rPr>
              <w:t>верхней</w:t>
            </w:r>
            <w:proofErr w:type="gramEnd"/>
            <w:r w:rsidRPr="00347AFE">
              <w:rPr>
                <w:color w:val="0F1115"/>
              </w:rPr>
              <w:t xml:space="preserve"> и боковых поверхностях;</w:t>
            </w:r>
          </w:p>
          <w:p w14:paraId="2872E4BD" w14:textId="77777777" w:rsidR="00347AFE" w:rsidRPr="00347AFE" w:rsidRDefault="00347AFE" w:rsidP="009C712C">
            <w:pPr>
              <w:pStyle w:val="ds-markdown-paragraph"/>
              <w:numPr>
                <w:ilvl w:val="0"/>
                <w:numId w:val="2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свободная циркуляция воздуха.</w:t>
            </w:r>
          </w:p>
          <w:p w14:paraId="11B8C96D" w14:textId="2EDFE4CB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6.</w:t>
            </w:r>
            <w:r w:rsidR="00E37018">
              <w:rPr>
                <w:color w:val="0F1115"/>
              </w:rPr>
              <w:t>6</w:t>
            </w:r>
            <w:r w:rsidRPr="00347AFE">
              <w:rPr>
                <w:color w:val="0F1115"/>
              </w:rPr>
              <w:t>. Крепёжные элементы:</w:t>
            </w:r>
          </w:p>
          <w:p w14:paraId="79140E4C" w14:textId="77777777" w:rsidR="00347AFE" w:rsidRPr="00347AFE" w:rsidRDefault="00347AFE" w:rsidP="009C712C">
            <w:pPr>
              <w:pStyle w:val="ds-markdown-paragraph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полный набор металлических стоек, винтов и антискользящих опор/ножек;</w:t>
            </w:r>
          </w:p>
          <w:p w14:paraId="11756030" w14:textId="77777777" w:rsidR="00347AFE" w:rsidRPr="00347AFE" w:rsidRDefault="00347AFE" w:rsidP="009C712C">
            <w:pPr>
              <w:pStyle w:val="ds-markdown-paragraph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proofErr w:type="gramStart"/>
            <w:r w:rsidRPr="00347AFE">
              <w:rPr>
                <w:color w:val="0F1115"/>
              </w:rPr>
              <w:t>необходимый</w:t>
            </w:r>
            <w:proofErr w:type="gramEnd"/>
            <w:r w:rsidRPr="00347AFE">
              <w:rPr>
                <w:color w:val="0F1115"/>
              </w:rPr>
              <w:t xml:space="preserve"> для штатной установки одноплатного устройства, платы расширения и корпуса;</w:t>
            </w:r>
          </w:p>
          <w:p w14:paraId="5EF7DE8A" w14:textId="77777777" w:rsidR="00347AFE" w:rsidRPr="00347AFE" w:rsidRDefault="00347AFE" w:rsidP="009C712C">
            <w:pPr>
              <w:pStyle w:val="ds-markdown-paragraph"/>
              <w:numPr>
                <w:ilvl w:val="0"/>
                <w:numId w:val="2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все крепёжные элементы должны входить в комплект поставки.</w:t>
            </w:r>
          </w:p>
          <w:p w14:paraId="66212A73" w14:textId="313A639B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7. Требования к системе активного охлаждения</w:t>
            </w:r>
            <w:r w:rsidR="00E3701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 комплекте</w:t>
            </w:r>
          </w:p>
          <w:p w14:paraId="21666136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lastRenderedPageBreak/>
              <w:t>7.1. Тип системы:</w:t>
            </w:r>
          </w:p>
          <w:p w14:paraId="6FAC0984" w14:textId="77777777" w:rsidR="00347AFE" w:rsidRPr="00347AFE" w:rsidRDefault="00347AFE" w:rsidP="009C712C">
            <w:pPr>
              <w:pStyle w:val="ds-markdown-paragraph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активное воздушное охлаждение;</w:t>
            </w:r>
          </w:p>
          <w:p w14:paraId="35F5EFEF" w14:textId="77777777" w:rsidR="00347AFE" w:rsidRPr="00347AFE" w:rsidRDefault="00347AFE" w:rsidP="009C712C">
            <w:pPr>
              <w:pStyle w:val="ds-markdown-paragraph"/>
              <w:numPr>
                <w:ilvl w:val="0"/>
                <w:numId w:val="2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proofErr w:type="gramStart"/>
            <w:r w:rsidRPr="00347AFE">
              <w:rPr>
                <w:color w:val="0F1115"/>
              </w:rPr>
              <w:t>интегрирована</w:t>
            </w:r>
            <w:proofErr w:type="gramEnd"/>
            <w:r w:rsidRPr="00347AFE">
              <w:rPr>
                <w:color w:val="0F1115"/>
              </w:rPr>
              <w:t xml:space="preserve"> в корпус.</w:t>
            </w:r>
          </w:p>
          <w:p w14:paraId="37027BB7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7.2. Вентилятор:</w:t>
            </w:r>
          </w:p>
          <w:p w14:paraId="7550F7CA" w14:textId="77777777" w:rsidR="00347AFE" w:rsidRPr="00347AFE" w:rsidRDefault="00347AFE" w:rsidP="009C712C">
            <w:pPr>
              <w:pStyle w:val="ds-markdown-paragraph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алюминиевый;</w:t>
            </w:r>
          </w:p>
          <w:p w14:paraId="3E3EF832" w14:textId="77777777" w:rsidR="00347AFE" w:rsidRPr="00347AFE" w:rsidRDefault="00347AFE" w:rsidP="009C712C">
            <w:pPr>
              <w:pStyle w:val="ds-markdown-paragraph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тип blower (турбинного типа);</w:t>
            </w:r>
          </w:p>
          <w:p w14:paraId="10C45ABA" w14:textId="77777777" w:rsidR="00347AFE" w:rsidRPr="00347AFE" w:rsidRDefault="00347AFE" w:rsidP="009C712C">
            <w:pPr>
              <w:pStyle w:val="ds-markdown-paragraph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размер 30 × 30 мм;</w:t>
            </w:r>
          </w:p>
          <w:p w14:paraId="57D94CC3" w14:textId="77777777" w:rsidR="00347AFE" w:rsidRPr="00347AFE" w:rsidRDefault="00347AFE" w:rsidP="009C712C">
            <w:pPr>
              <w:pStyle w:val="ds-markdown-paragraph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возможность регулирования скорости вращения;</w:t>
            </w:r>
          </w:p>
          <w:p w14:paraId="4662C1B6" w14:textId="77777777" w:rsidR="00347AFE" w:rsidRPr="00347AFE" w:rsidRDefault="00347AFE" w:rsidP="009C712C">
            <w:pPr>
              <w:pStyle w:val="ds-markdown-paragraph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обеспечивает принудительный поток воздуха через радиатор процессора;</w:t>
            </w:r>
          </w:p>
          <w:p w14:paraId="55AE3A08" w14:textId="77777777" w:rsidR="00347AFE" w:rsidRPr="00347AFE" w:rsidRDefault="00347AFE" w:rsidP="009C712C">
            <w:pPr>
              <w:pStyle w:val="ds-markdown-paragraph"/>
              <w:numPr>
                <w:ilvl w:val="0"/>
                <w:numId w:val="2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proofErr w:type="gramStart"/>
            <w:r w:rsidRPr="00347AFE">
              <w:rPr>
                <w:color w:val="0F1115"/>
              </w:rPr>
              <w:t>рассчитан</w:t>
            </w:r>
            <w:proofErr w:type="gramEnd"/>
            <w:r w:rsidRPr="00347AFE">
              <w:rPr>
                <w:color w:val="0F1115"/>
              </w:rPr>
              <w:t xml:space="preserve"> на продолжительную эксплуатацию.</w:t>
            </w:r>
          </w:p>
          <w:p w14:paraId="17F539B9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7.3. Радиатор:</w:t>
            </w:r>
          </w:p>
          <w:p w14:paraId="35B42881" w14:textId="77777777" w:rsidR="00347AFE" w:rsidRPr="00347AFE" w:rsidRDefault="00347AFE" w:rsidP="009C712C">
            <w:pPr>
              <w:pStyle w:val="ds-markdown-paragraph"/>
              <w:numPr>
                <w:ilvl w:val="0"/>
                <w:numId w:val="2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металлическое исполнение;</w:t>
            </w:r>
          </w:p>
          <w:p w14:paraId="5B829C7A" w14:textId="77777777" w:rsidR="00347AFE" w:rsidRPr="00347AFE" w:rsidRDefault="00347AFE" w:rsidP="009C712C">
            <w:pPr>
              <w:pStyle w:val="ds-markdown-paragraph"/>
              <w:numPr>
                <w:ilvl w:val="0"/>
                <w:numId w:val="2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развитая площадь теплоотвода.</w:t>
            </w:r>
          </w:p>
          <w:p w14:paraId="3CB9D654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7.4. Функциональные требования:</w:t>
            </w:r>
          </w:p>
          <w:p w14:paraId="40601E78" w14:textId="77777777" w:rsidR="00347AFE" w:rsidRPr="00347AFE" w:rsidRDefault="00347AFE" w:rsidP="009C712C">
            <w:pPr>
              <w:pStyle w:val="ds-markdown-paragraph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стабильная работа вычислительной платы при продолжительной вычислительной нагрузке;</w:t>
            </w:r>
          </w:p>
          <w:p w14:paraId="427DC626" w14:textId="77777777" w:rsidR="00347AFE" w:rsidRPr="00347AFE" w:rsidRDefault="00347AFE" w:rsidP="009C712C">
            <w:pPr>
              <w:pStyle w:val="ds-markdown-paragraph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питание вентилятора от вычислительной платы без отдельного внешнего блока питания.</w:t>
            </w:r>
          </w:p>
          <w:p w14:paraId="6E277080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7.5. Компоновка:</w:t>
            </w:r>
          </w:p>
          <w:p w14:paraId="7A13D063" w14:textId="77777777" w:rsidR="00347AFE" w:rsidRPr="00347AFE" w:rsidRDefault="00347AFE" w:rsidP="009C712C">
            <w:pPr>
              <w:pStyle w:val="ds-markdown-paragrap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корпус должен обеспечивать совместную установку одноплатного компьютера, PCIe-платы расширения для M.2 2280, SSD и системы активного охлаждения;</w:t>
            </w:r>
          </w:p>
          <w:p w14:paraId="652E69C3" w14:textId="77777777" w:rsidR="00347AFE" w:rsidRPr="00347AFE" w:rsidRDefault="00347AFE" w:rsidP="009C712C">
            <w:pPr>
              <w:pStyle w:val="ds-markdown-paragraph"/>
              <w:numPr>
                <w:ilvl w:val="0"/>
                <w:numId w:val="2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без необходимости использования дополнительного внешнего защитного корпуса.</w:t>
            </w:r>
          </w:p>
          <w:p w14:paraId="409C4B29" w14:textId="719E7C44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8. Доступ к интерфейсам и сборка</w:t>
            </w:r>
            <w:r w:rsidR="00E3701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 комплекте</w:t>
            </w:r>
          </w:p>
          <w:p w14:paraId="46FC3E42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8.1. Конструкция корпуса должна обеспечивать доступ к основным интерфейсам без демонтажа платы из корпуса:</w:t>
            </w:r>
          </w:p>
          <w:p w14:paraId="55ED4610" w14:textId="77777777" w:rsidR="00347AFE" w:rsidRPr="00347AFE" w:rsidRDefault="00347AFE" w:rsidP="009C712C">
            <w:pPr>
              <w:pStyle w:val="ds-markdown-paragraph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USB;</w:t>
            </w:r>
          </w:p>
          <w:p w14:paraId="0AA5B6B9" w14:textId="77777777" w:rsidR="00347AFE" w:rsidRPr="00347AFE" w:rsidRDefault="00347AFE" w:rsidP="009C712C">
            <w:pPr>
              <w:pStyle w:val="ds-markdown-paragraph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Ethernet;</w:t>
            </w:r>
          </w:p>
          <w:p w14:paraId="125F81B2" w14:textId="77777777" w:rsidR="00347AFE" w:rsidRPr="00347AFE" w:rsidRDefault="00347AFE" w:rsidP="009C712C">
            <w:pPr>
              <w:pStyle w:val="ds-markdown-paragraph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micro-HDMI;</w:t>
            </w:r>
          </w:p>
          <w:p w14:paraId="74FF3CC3" w14:textId="77777777" w:rsidR="00347AFE" w:rsidRPr="00347AFE" w:rsidRDefault="00347AFE" w:rsidP="009C712C">
            <w:pPr>
              <w:pStyle w:val="ds-markdown-paragraph"/>
              <w:numPr>
                <w:ilvl w:val="0"/>
                <w:numId w:val="2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USB Type-C.</w:t>
            </w:r>
          </w:p>
          <w:p w14:paraId="58996AE5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8.3. Допускается наличие в комплекте инструмента, необходимого для сборки корпуса.</w:t>
            </w:r>
          </w:p>
          <w:p w14:paraId="10A6A790" w14:textId="1DC02D2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9. Требования к Ethernet-кабелю</w:t>
            </w:r>
            <w:r w:rsidR="00E37018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 в комплекте</w:t>
            </w:r>
          </w:p>
          <w:p w14:paraId="64770704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9.1. Назначение:</w:t>
            </w:r>
          </w:p>
          <w:p w14:paraId="45551E23" w14:textId="77777777" w:rsidR="00347AFE" w:rsidRPr="00347AFE" w:rsidRDefault="00347AFE" w:rsidP="009C712C">
            <w:pPr>
              <w:pStyle w:val="ds-markdown-paragraph"/>
              <w:numPr>
                <w:ilvl w:val="0"/>
                <w:numId w:val="29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подключение вычислительного устройства к сетевому оборудованию.</w:t>
            </w:r>
          </w:p>
          <w:p w14:paraId="6D71FDF4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9.2. Характеристики:</w:t>
            </w:r>
          </w:p>
          <w:p w14:paraId="4928604B" w14:textId="77777777" w:rsidR="00347AFE" w:rsidRPr="00347AFE" w:rsidRDefault="00347AFE" w:rsidP="009C712C">
            <w:pPr>
              <w:pStyle w:val="ds-markdown-paragraph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разъёмы RJ-45;</w:t>
            </w:r>
          </w:p>
          <w:p w14:paraId="64F3627E" w14:textId="77777777" w:rsidR="00347AFE" w:rsidRPr="00347AFE" w:rsidRDefault="00347AFE" w:rsidP="009C712C">
            <w:pPr>
              <w:pStyle w:val="ds-markdown-paragraph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длина не менее 1,5 м;</w:t>
            </w:r>
          </w:p>
          <w:p w14:paraId="68165B74" w14:textId="77777777" w:rsidR="00347AFE" w:rsidRPr="00347AFE" w:rsidRDefault="00347AFE" w:rsidP="009C712C">
            <w:pPr>
              <w:pStyle w:val="ds-markdown-paragraph"/>
              <w:numPr>
                <w:ilvl w:val="0"/>
                <w:numId w:val="3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предназначен для передачи данных со скоростью до 1 Гбит/</w:t>
            </w:r>
            <w:proofErr w:type="gramStart"/>
            <w:r w:rsidRPr="00347AFE">
              <w:rPr>
                <w:color w:val="0F1115"/>
              </w:rPr>
              <w:t>с</w:t>
            </w:r>
            <w:proofErr w:type="gramEnd"/>
            <w:r w:rsidRPr="00347AFE">
              <w:rPr>
                <w:color w:val="0F1115"/>
              </w:rPr>
              <w:t>.</w:t>
            </w:r>
          </w:p>
          <w:p w14:paraId="3CBF6F9F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9.3. Тип:</w:t>
            </w:r>
          </w:p>
          <w:p w14:paraId="1729F19E" w14:textId="77777777" w:rsidR="00347AFE" w:rsidRPr="00347AFE" w:rsidRDefault="00347AFE" w:rsidP="009C712C">
            <w:pPr>
              <w:pStyle w:val="ds-markdown-paragraph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proofErr w:type="gramStart"/>
            <w:r w:rsidRPr="00347AFE">
              <w:rPr>
                <w:color w:val="0F1115"/>
              </w:rPr>
              <w:t>готовый</w:t>
            </w:r>
            <w:proofErr w:type="gramEnd"/>
            <w:r w:rsidRPr="00347AFE">
              <w:rPr>
                <w:color w:val="0F1115"/>
              </w:rPr>
              <w:t xml:space="preserve"> патч-корд с разъёмами RJ-45 на обоих концах;</w:t>
            </w:r>
          </w:p>
          <w:p w14:paraId="3F26FF7C" w14:textId="77777777" w:rsidR="00347AFE" w:rsidRPr="00347AFE" w:rsidRDefault="00347AFE" w:rsidP="009C712C">
            <w:pPr>
              <w:pStyle w:val="ds-markdown-paragraph"/>
              <w:numPr>
                <w:ilvl w:val="0"/>
                <w:numId w:val="31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обеспечивает непосредственное подключение вычислительного </w:t>
            </w:r>
            <w:r w:rsidRPr="00347AFE">
              <w:rPr>
                <w:color w:val="0F1115"/>
              </w:rPr>
              <w:lastRenderedPageBreak/>
              <w:t>устройства к сетевому оборудованию.</w:t>
            </w:r>
          </w:p>
          <w:p w14:paraId="5623FDA7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10. Требования к кабелю Micro HDMI–HDMI</w:t>
            </w:r>
          </w:p>
          <w:p w14:paraId="3DC6E60E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10.1. Назначение:</w:t>
            </w:r>
          </w:p>
          <w:p w14:paraId="127480A1" w14:textId="77777777" w:rsidR="00347AFE" w:rsidRPr="00347AFE" w:rsidRDefault="00347AFE" w:rsidP="009C712C">
            <w:pPr>
              <w:pStyle w:val="ds-markdown-paragraph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подключение устройства отображения.</w:t>
            </w:r>
          </w:p>
          <w:p w14:paraId="1A77564A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10.2. Характеристики:</w:t>
            </w:r>
          </w:p>
          <w:p w14:paraId="6F361864" w14:textId="77777777" w:rsidR="00347AFE" w:rsidRPr="00347AFE" w:rsidRDefault="00347AFE" w:rsidP="009C712C">
            <w:pPr>
              <w:pStyle w:val="ds-markdown-paragraph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  <w:lang w:val="en-US"/>
              </w:rPr>
            </w:pPr>
            <w:r w:rsidRPr="00347AFE">
              <w:rPr>
                <w:color w:val="0F1115"/>
                <w:lang w:val="en-US"/>
              </w:rPr>
              <w:t>Micro HDMI Type-D — HDMI Type-A;</w:t>
            </w:r>
          </w:p>
          <w:p w14:paraId="0952A76C" w14:textId="77777777" w:rsidR="00347AFE" w:rsidRPr="00347AFE" w:rsidRDefault="00347AFE" w:rsidP="009C712C">
            <w:pPr>
              <w:pStyle w:val="ds-markdown-paragraph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длина не менее 1,5 м;</w:t>
            </w:r>
          </w:p>
          <w:p w14:paraId="42ED8DB6" w14:textId="77777777" w:rsidR="00347AFE" w:rsidRPr="00347AFE" w:rsidRDefault="00347AFE" w:rsidP="009C712C">
            <w:pPr>
              <w:pStyle w:val="ds-markdown-paragraph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разъёмы male/male.</w:t>
            </w:r>
          </w:p>
          <w:p w14:paraId="2E6250CA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10.3. Функциональные требования:</w:t>
            </w:r>
          </w:p>
          <w:p w14:paraId="0CC22EC7" w14:textId="77777777" w:rsidR="00347AFE" w:rsidRPr="00347AFE" w:rsidRDefault="00347AFE" w:rsidP="009C712C">
            <w:pPr>
              <w:pStyle w:val="ds-markdown-paragraph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цифровая передача изображения и звука;</w:t>
            </w:r>
          </w:p>
          <w:p w14:paraId="10893028" w14:textId="77777777" w:rsidR="00347AFE" w:rsidRPr="00347AFE" w:rsidRDefault="00347AFE" w:rsidP="009C712C">
            <w:pPr>
              <w:pStyle w:val="ds-markdown-paragraph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поддержка разрешения не менее 4K;</w:t>
            </w:r>
          </w:p>
          <w:p w14:paraId="7A093A48" w14:textId="77777777" w:rsidR="00347AFE" w:rsidRPr="00347AFE" w:rsidRDefault="00347AFE" w:rsidP="009C712C">
            <w:pPr>
              <w:pStyle w:val="ds-markdown-paragraph"/>
              <w:numPr>
                <w:ilvl w:val="0"/>
                <w:numId w:val="3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proofErr w:type="gramStart"/>
            <w:r w:rsidRPr="00347AFE">
              <w:rPr>
                <w:color w:val="0F1115"/>
              </w:rPr>
              <w:t>предназначен</w:t>
            </w:r>
            <w:proofErr w:type="gramEnd"/>
            <w:r w:rsidRPr="00347AFE">
              <w:rPr>
                <w:color w:val="0F1115"/>
              </w:rPr>
              <w:t xml:space="preserve"> для непосредственного подключения micro-HDMI выхода одноплатного компьютера к стандартному HDMI-входу монитора, телевизора либо иного устройства отображения.</w:t>
            </w:r>
          </w:p>
          <w:p w14:paraId="4F0DCE7F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11. Требования к блоку питания</w:t>
            </w:r>
          </w:p>
          <w:p w14:paraId="5FB7BF2B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11.1. Тип:</w:t>
            </w:r>
          </w:p>
          <w:p w14:paraId="272DB714" w14:textId="77777777" w:rsidR="00347AFE" w:rsidRPr="00347AFE" w:rsidRDefault="00347AFE" w:rsidP="009C712C">
            <w:pPr>
              <w:pStyle w:val="ds-markdown-paragraph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внешний сетевой адаптер;</w:t>
            </w:r>
          </w:p>
          <w:p w14:paraId="1FD547AB" w14:textId="77777777" w:rsidR="00347AFE" w:rsidRPr="00347AFE" w:rsidRDefault="00347AFE" w:rsidP="009C712C">
            <w:pPr>
              <w:pStyle w:val="ds-markdown-paragraph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подключение к вычислительному устройству посредством USB Type-C.</w:t>
            </w:r>
          </w:p>
          <w:p w14:paraId="542B36F3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11.2. Входные параметры:</w:t>
            </w:r>
          </w:p>
          <w:p w14:paraId="18E7DB3A" w14:textId="77777777" w:rsidR="00347AFE" w:rsidRPr="00347AFE" w:rsidRDefault="00347AFE" w:rsidP="009C712C">
            <w:pPr>
              <w:pStyle w:val="ds-markdown-paragraph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напряжение 100–240</w:t>
            </w:r>
            <w:proofErr w:type="gramStart"/>
            <w:r w:rsidRPr="00347AFE">
              <w:rPr>
                <w:color w:val="0F1115"/>
              </w:rPr>
              <w:t xml:space="preserve"> В</w:t>
            </w:r>
            <w:proofErr w:type="gramEnd"/>
            <w:r w:rsidRPr="00347AFE">
              <w:rPr>
                <w:color w:val="0F1115"/>
              </w:rPr>
              <w:t xml:space="preserve"> переменного тока;</w:t>
            </w:r>
          </w:p>
          <w:p w14:paraId="11D1F679" w14:textId="77777777" w:rsidR="00347AFE" w:rsidRPr="00347AFE" w:rsidRDefault="00347AFE" w:rsidP="009C712C">
            <w:pPr>
              <w:pStyle w:val="ds-markdown-paragraph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частота 50/60 Гц.</w:t>
            </w:r>
          </w:p>
          <w:p w14:paraId="3EE92E7D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11.3. Выходные параметры:</w:t>
            </w:r>
          </w:p>
          <w:p w14:paraId="12A94389" w14:textId="77777777" w:rsidR="00347AFE" w:rsidRPr="00347AFE" w:rsidRDefault="00347AFE" w:rsidP="009C712C">
            <w:pPr>
              <w:pStyle w:val="ds-markdown-paragraph"/>
              <w:numPr>
                <w:ilvl w:val="0"/>
                <w:numId w:val="3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напряжение 5</w:t>
            </w:r>
            <w:proofErr w:type="gramStart"/>
            <w:r w:rsidRPr="00347AFE">
              <w:rPr>
                <w:color w:val="0F1115"/>
              </w:rPr>
              <w:t xml:space="preserve"> В</w:t>
            </w:r>
            <w:proofErr w:type="gramEnd"/>
            <w:r w:rsidRPr="00347AFE">
              <w:rPr>
                <w:color w:val="0F1115"/>
              </w:rPr>
              <w:t>;</w:t>
            </w:r>
          </w:p>
          <w:p w14:paraId="0290953F" w14:textId="77777777" w:rsidR="00347AFE" w:rsidRPr="00347AFE" w:rsidRDefault="00347AFE" w:rsidP="009C712C">
            <w:pPr>
              <w:pStyle w:val="ds-markdown-paragraph"/>
              <w:numPr>
                <w:ilvl w:val="0"/>
                <w:numId w:val="3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ток не менее 5</w:t>
            </w:r>
            <w:proofErr w:type="gramStart"/>
            <w:r w:rsidRPr="00347AFE">
              <w:rPr>
                <w:color w:val="0F1115"/>
              </w:rPr>
              <w:t xml:space="preserve"> А</w:t>
            </w:r>
            <w:proofErr w:type="gramEnd"/>
            <w:r w:rsidRPr="00347AFE">
              <w:rPr>
                <w:color w:val="0F1115"/>
              </w:rPr>
              <w:t>;</w:t>
            </w:r>
          </w:p>
          <w:p w14:paraId="7FBA4762" w14:textId="77777777" w:rsidR="00347AFE" w:rsidRPr="00347AFE" w:rsidRDefault="00347AFE" w:rsidP="009C712C">
            <w:pPr>
              <w:pStyle w:val="ds-markdown-paragraph"/>
              <w:numPr>
                <w:ilvl w:val="0"/>
                <w:numId w:val="3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выходная мощность не менее 25 Вт.</w:t>
            </w:r>
          </w:p>
          <w:p w14:paraId="28516EF8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11.4. Функциональные требования:</w:t>
            </w:r>
          </w:p>
          <w:p w14:paraId="571AEDF1" w14:textId="77777777" w:rsidR="00347AFE" w:rsidRPr="00347AFE" w:rsidRDefault="00347AFE" w:rsidP="009C712C">
            <w:pPr>
              <w:pStyle w:val="ds-markdown-paragraph"/>
              <w:numPr>
                <w:ilvl w:val="0"/>
                <w:numId w:val="3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стабильное питание вычислительного устройства, подключённого NVMe-накопителя и штатной периферии;</w:t>
            </w:r>
          </w:p>
          <w:p w14:paraId="3F272C30" w14:textId="77777777" w:rsidR="00347AFE" w:rsidRPr="00347AFE" w:rsidRDefault="00347AFE" w:rsidP="009C712C">
            <w:pPr>
              <w:pStyle w:val="ds-markdown-paragraph"/>
              <w:numPr>
                <w:ilvl w:val="0"/>
                <w:numId w:val="38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поддержка технологии USB Power Delivery либо функционально эквивалентного механизма обеспечения требуемого режима питания.</w:t>
            </w:r>
          </w:p>
          <w:p w14:paraId="5CD70E05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11.5. Защита:</w:t>
            </w:r>
          </w:p>
          <w:p w14:paraId="4141B4D3" w14:textId="77777777" w:rsidR="00347AFE" w:rsidRPr="00347AFE" w:rsidRDefault="00347AFE" w:rsidP="009C712C">
            <w:pPr>
              <w:pStyle w:val="ds-markdown-paragraph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от короткого замыкания;</w:t>
            </w:r>
          </w:p>
          <w:p w14:paraId="10C2E8C8" w14:textId="77777777" w:rsidR="00347AFE" w:rsidRPr="00347AFE" w:rsidRDefault="00347AFE" w:rsidP="009C712C">
            <w:pPr>
              <w:pStyle w:val="ds-markdown-paragraph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от перегрузки по току;</w:t>
            </w:r>
          </w:p>
          <w:p w14:paraId="20690A3D" w14:textId="77777777" w:rsidR="00347AFE" w:rsidRPr="00347AFE" w:rsidRDefault="00347AFE" w:rsidP="009C712C">
            <w:pPr>
              <w:pStyle w:val="ds-markdown-paragraph"/>
              <w:numPr>
                <w:ilvl w:val="0"/>
                <w:numId w:val="39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от перегрева.</w:t>
            </w:r>
          </w:p>
          <w:p w14:paraId="78BA87DE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12. Совместимость и компоновка компонентов</w:t>
            </w:r>
          </w:p>
          <w:p w14:paraId="26FB5B51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12.1. Все компоненты комплекта должны быть конструктивно, электрически и функционально совместимы между собой.</w:t>
            </w:r>
          </w:p>
          <w:p w14:paraId="13EAFC15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12.2. Установка SSD M.2 2280 должна осуществляться через предусмотренную плату расширения PCIe–M.2.</w:t>
            </w:r>
          </w:p>
          <w:p w14:paraId="38D57A4F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12.3. Одноплатный компьютер, плата расширения, SSD и система </w:t>
            </w:r>
            <w:r w:rsidRPr="00347AFE">
              <w:rPr>
                <w:color w:val="0F1115"/>
              </w:rPr>
              <w:lastRenderedPageBreak/>
              <w:t>охлаждения должны одновременно размещаться внутри одного металлического корпуса.</w:t>
            </w:r>
          </w:p>
          <w:p w14:paraId="70C209E1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12.4. Подключение накопителя не должно приводить к невозможности использования штатных USB, Ethernet, HDMI и других основных интерфейсов вычислительного устройства.</w:t>
            </w:r>
          </w:p>
          <w:p w14:paraId="5F01ED21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13. Комплектность поставки</w:t>
            </w:r>
          </w:p>
          <w:p w14:paraId="67F2F682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13.1. Комплект должен поставляться как единая законченная конфигурация.</w:t>
            </w:r>
          </w:p>
          <w:p w14:paraId="6EE7CC2A" w14:textId="77777777" w:rsidR="00347AFE" w:rsidRPr="00347AFE" w:rsidRDefault="00347AFE" w:rsidP="00E37018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13.2. Не требовать приобретения дополнительных обязательных компонентов для штатной работы.</w:t>
            </w:r>
          </w:p>
          <w:p w14:paraId="369DBFF3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14. Состав одного комплекта</w:t>
            </w:r>
          </w:p>
          <w:p w14:paraId="5CD9A8EA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14.1. 1 шт. — одноплатный компьютер с 64-разрядным четырёхъядерным ARM-процессором частотой не менее 2,4 ГГц и оперативной памятью не менее 8 ГБ.</w:t>
            </w:r>
          </w:p>
          <w:p w14:paraId="2531F878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14.2. 1 шт. — твердотельный накопитель M.2 2280 NVMe объёмом не менее 128 ГБ.</w:t>
            </w:r>
          </w:p>
          <w:p w14:paraId="0915D6CF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14.3. 1 шт. — плата расширения PCIe–M.2 с поддержкой M.2 2280 NVMe и PCIe x1 Gen2.</w:t>
            </w:r>
          </w:p>
          <w:p w14:paraId="25DE740E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14.4. 1 шт. — металлический корпус с вентиляционными отверстиями и встроенной системой активного охлаждения blower 30 × 30 мм с регулировкой скорости.</w:t>
            </w:r>
          </w:p>
          <w:p w14:paraId="6217010B" w14:textId="0CC8800F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14.5. 1 шт. — сетевой кабель Ethernet RJ-45, длиной не менее 1,5 м.</w:t>
            </w:r>
          </w:p>
          <w:p w14:paraId="278FF989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14.6. 1 шт. — кабель Micro HDMI–HDMI длиной не менее 1,5 м.</w:t>
            </w:r>
          </w:p>
          <w:p w14:paraId="5964BDE2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14.7. 1 шт. — сетевой адаптер питания USB Type-C, 5</w:t>
            </w:r>
            <w:proofErr w:type="gramStart"/>
            <w:r w:rsidRPr="00347AFE">
              <w:rPr>
                <w:color w:val="0F1115"/>
              </w:rPr>
              <w:t xml:space="preserve"> В</w:t>
            </w:r>
            <w:proofErr w:type="gramEnd"/>
            <w:r w:rsidRPr="00347AFE">
              <w:rPr>
                <w:color w:val="0F1115"/>
              </w:rPr>
              <w:t>/5 А, мощностью не менее 25 Вт.</w:t>
            </w:r>
          </w:p>
          <w:p w14:paraId="08D55B06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15. Требования к состоянию оборудования</w:t>
            </w:r>
          </w:p>
          <w:p w14:paraId="7C11B970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15.1. Оборудование должно быть:</w:t>
            </w:r>
          </w:p>
          <w:p w14:paraId="4F03E9BC" w14:textId="77777777" w:rsidR="00347AFE" w:rsidRPr="00347AFE" w:rsidRDefault="00347AFE" w:rsidP="009C712C">
            <w:pPr>
              <w:pStyle w:val="ds-markdown-paragraph"/>
              <w:numPr>
                <w:ilvl w:val="0"/>
                <w:numId w:val="4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новым;</w:t>
            </w:r>
          </w:p>
          <w:p w14:paraId="642AA870" w14:textId="77777777" w:rsidR="00347AFE" w:rsidRPr="00347AFE" w:rsidRDefault="00347AFE" w:rsidP="009C712C">
            <w:pPr>
              <w:pStyle w:val="ds-markdown-paragraph"/>
              <w:numPr>
                <w:ilvl w:val="0"/>
                <w:numId w:val="4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ранее не использовавшимся;</w:t>
            </w:r>
          </w:p>
          <w:p w14:paraId="538CB40B" w14:textId="77777777" w:rsidR="00347AFE" w:rsidRPr="00347AFE" w:rsidRDefault="00347AFE" w:rsidP="009C712C">
            <w:pPr>
              <w:pStyle w:val="ds-markdown-paragraph"/>
              <w:numPr>
                <w:ilvl w:val="0"/>
                <w:numId w:val="4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не восстановленным;</w:t>
            </w:r>
          </w:p>
          <w:p w14:paraId="57E3DE4A" w14:textId="77777777" w:rsidR="00347AFE" w:rsidRPr="00347AFE" w:rsidRDefault="00347AFE" w:rsidP="009C712C">
            <w:pPr>
              <w:pStyle w:val="ds-markdown-paragraph"/>
              <w:numPr>
                <w:ilvl w:val="0"/>
                <w:numId w:val="4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proofErr w:type="gramStart"/>
            <w:r w:rsidRPr="00347AFE">
              <w:rPr>
                <w:color w:val="0F1115"/>
              </w:rPr>
              <w:t>не бывшим в эксплуатации;</w:t>
            </w:r>
            <w:proofErr w:type="gramEnd"/>
          </w:p>
          <w:p w14:paraId="5BD3A3FC" w14:textId="77777777" w:rsidR="00347AFE" w:rsidRPr="00347AFE" w:rsidRDefault="00347AFE" w:rsidP="009C712C">
            <w:pPr>
              <w:pStyle w:val="ds-markdown-paragraph"/>
              <w:numPr>
                <w:ilvl w:val="0"/>
                <w:numId w:val="40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без механических повреждений и иных дефектов.</w:t>
            </w:r>
          </w:p>
          <w:p w14:paraId="6146D1FD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15.2. Все основные компоненты должны иметь заводскую маркировку и серийные номера, если их наличие предусмотрено производителем.</w:t>
            </w:r>
          </w:p>
          <w:p w14:paraId="74F2AFC6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16. Требования к эквивалентному оборудованию</w:t>
            </w:r>
          </w:p>
          <w:p w14:paraId="1D4E291B" w14:textId="77777777" w:rsidR="00347AFE" w:rsidRPr="00347AFE" w:rsidRDefault="00347AFE" w:rsidP="00347AFE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16.1. При предложении эквивалентного оборудования участник </w:t>
            </w:r>
            <w:r w:rsidRPr="00347AFE">
              <w:rPr>
                <w:color w:val="0F1115"/>
              </w:rPr>
              <w:lastRenderedPageBreak/>
              <w:t>обязан:</w:t>
            </w:r>
          </w:p>
          <w:p w14:paraId="5A8BB31E" w14:textId="77777777" w:rsidR="00347AFE" w:rsidRPr="00347AFE" w:rsidRDefault="00347AFE" w:rsidP="009C712C">
            <w:pPr>
              <w:pStyle w:val="ds-markdown-paragraph"/>
              <w:numPr>
                <w:ilvl w:val="0"/>
                <w:numId w:val="41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указать конкретные модели всех основных компонентов, входящих в предлагаемый комплект;</w:t>
            </w:r>
          </w:p>
          <w:p w14:paraId="3C637C96" w14:textId="77777777" w:rsidR="00347AFE" w:rsidRPr="00347AFE" w:rsidRDefault="00347AFE" w:rsidP="009C712C">
            <w:pPr>
              <w:pStyle w:val="ds-markdown-paragraph"/>
              <w:numPr>
                <w:ilvl w:val="0"/>
                <w:numId w:val="41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предоставить техническую документацию производителя, позволяющую подтвердить соответствие каждого установленного требования.</w:t>
            </w:r>
          </w:p>
          <w:p w14:paraId="4FAF558A" w14:textId="77777777" w:rsidR="00347AFE" w:rsidRPr="00347AFE" w:rsidRDefault="00347AFE" w:rsidP="00347AFE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16.2. Эквивалентность определяется по совокупности характеристик готового комплекта, включая:</w:t>
            </w:r>
          </w:p>
          <w:p w14:paraId="1471812D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архитектуру вычислительного устройства;</w:t>
            </w:r>
          </w:p>
          <w:p w14:paraId="6175605B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объём оперативной памяти;</w:t>
            </w:r>
          </w:p>
          <w:p w14:paraId="6EFE680F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состав и количество интерфейсов;</w:t>
            </w:r>
          </w:p>
          <w:p w14:paraId="30EB01F5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способ подключения M.2-накопителя через PCIe;</w:t>
            </w:r>
          </w:p>
          <w:p w14:paraId="42B6ED3E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форм-фактор M.2 2280;</w:t>
            </w:r>
          </w:p>
          <w:p w14:paraId="7EB84A2C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конструкцию PCIe-платы расширения;</w:t>
            </w:r>
          </w:p>
          <w:p w14:paraId="7F027457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металлический корпус с </w:t>
            </w:r>
            <w:proofErr w:type="gramStart"/>
            <w:r w:rsidRPr="00347AFE">
              <w:rPr>
                <w:color w:val="0F1115"/>
              </w:rPr>
              <w:t>активным</w:t>
            </w:r>
            <w:proofErr w:type="gramEnd"/>
            <w:r w:rsidRPr="00347AFE">
              <w:rPr>
                <w:color w:val="0F1115"/>
              </w:rPr>
              <w:t xml:space="preserve"> blower-охлаждением;</w:t>
            </w:r>
          </w:p>
          <w:p w14:paraId="1C361F46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параметры блока питания;</w:t>
            </w:r>
          </w:p>
          <w:p w14:paraId="635A8909" w14:textId="77777777" w:rsidR="00347AFE" w:rsidRPr="00347AFE" w:rsidRDefault="00347AFE" w:rsidP="009C712C">
            <w:pPr>
              <w:pStyle w:val="ds-markdown-paragraph"/>
              <w:numPr>
                <w:ilvl w:val="0"/>
                <w:numId w:val="42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полный состав комплекта поставки.</w:t>
            </w:r>
          </w:p>
          <w:p w14:paraId="2347F87C" w14:textId="77777777" w:rsidR="00347AFE" w:rsidRPr="00347AFE" w:rsidRDefault="00347AFE" w:rsidP="00347AFE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16.3. Не рассматриваются как эквивалентная комплектация:</w:t>
            </w:r>
          </w:p>
          <w:p w14:paraId="1B147B33" w14:textId="77777777" w:rsidR="00347AFE" w:rsidRPr="00347AFE" w:rsidRDefault="00347AFE" w:rsidP="009C712C">
            <w:pPr>
              <w:pStyle w:val="ds-markdown-paragraph"/>
              <w:numPr>
                <w:ilvl w:val="0"/>
                <w:numId w:val="4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замена PCIe/M.2 NVMe-накопителя на USB-накопитель;</w:t>
            </w:r>
          </w:p>
          <w:p w14:paraId="7BC7184F" w14:textId="77777777" w:rsidR="00347AFE" w:rsidRPr="00347AFE" w:rsidRDefault="00347AFE" w:rsidP="009C712C">
            <w:pPr>
              <w:pStyle w:val="ds-markdown-paragraph"/>
              <w:numPr>
                <w:ilvl w:val="0"/>
                <w:numId w:val="4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изменение форм-фактора M.2 2280;</w:t>
            </w:r>
          </w:p>
          <w:p w14:paraId="1FFC852A" w14:textId="77777777" w:rsidR="00347AFE" w:rsidRPr="00347AFE" w:rsidRDefault="00347AFE" w:rsidP="009C712C">
            <w:pPr>
              <w:pStyle w:val="ds-markdown-paragraph"/>
              <w:numPr>
                <w:ilvl w:val="0"/>
                <w:numId w:val="4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отказ от активной системы охлаждения;</w:t>
            </w:r>
          </w:p>
          <w:p w14:paraId="358D567A" w14:textId="77777777" w:rsidR="00347AFE" w:rsidRPr="00347AFE" w:rsidRDefault="00347AFE" w:rsidP="009C712C">
            <w:pPr>
              <w:pStyle w:val="ds-markdown-paragraph"/>
              <w:numPr>
                <w:ilvl w:val="0"/>
                <w:numId w:val="4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замена металлического корпуса на обычный пластиковый корпус;</w:t>
            </w:r>
          </w:p>
          <w:p w14:paraId="0A3B6555" w14:textId="77777777" w:rsidR="00347AFE" w:rsidRPr="00347AFE" w:rsidRDefault="00347AFE" w:rsidP="009C712C">
            <w:pPr>
              <w:pStyle w:val="ds-markdown-paragraph"/>
              <w:numPr>
                <w:ilvl w:val="0"/>
                <w:numId w:val="43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необходимость приобретения дополнительных обязательных компонентов для штатной эксплуатации комплекта.</w:t>
            </w:r>
          </w:p>
          <w:p w14:paraId="23AB2DA5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17. Требования к установке и сохранению работоспособности</w:t>
            </w:r>
          </w:p>
          <w:p w14:paraId="7902DC85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17.1. Плата расширения должна обеспечивать:</w:t>
            </w:r>
          </w:p>
          <w:p w14:paraId="7DD2C263" w14:textId="77777777" w:rsidR="00347AFE" w:rsidRPr="00347AFE" w:rsidRDefault="00347AFE" w:rsidP="009C712C">
            <w:pPr>
              <w:pStyle w:val="ds-markdown-paragraph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физическую установку накопителя M.2 2280;</w:t>
            </w:r>
          </w:p>
          <w:p w14:paraId="19785BB5" w14:textId="77777777" w:rsidR="00347AFE" w:rsidRPr="00347AFE" w:rsidRDefault="00347AFE" w:rsidP="009C712C">
            <w:pPr>
              <w:pStyle w:val="ds-markdown-paragraph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механическую фиксацию накопителя;</w:t>
            </w:r>
          </w:p>
          <w:p w14:paraId="3962FF74" w14:textId="77777777" w:rsidR="00347AFE" w:rsidRPr="00347AFE" w:rsidRDefault="00347AFE" w:rsidP="009C712C">
            <w:pPr>
              <w:pStyle w:val="ds-markdown-paragraph"/>
              <w:numPr>
                <w:ilvl w:val="0"/>
                <w:numId w:val="4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его размещение внутри штатного корпуса комплекта.</w:t>
            </w:r>
          </w:p>
          <w:p w14:paraId="25EED0AC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17.2. После установки накопителя, платы расширения и системы охлаждения все компоненты должны одновременно размещаться внутри предусмотренного корпуса без демонтажа штатных элементов охлаждения.</w:t>
            </w:r>
          </w:p>
          <w:p w14:paraId="55C80D8E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17.3. После полной сборки комплекта должны одновременно сохраняться функционально </w:t>
            </w:r>
            <w:proofErr w:type="gramStart"/>
            <w:r w:rsidRPr="00347AFE">
              <w:rPr>
                <w:color w:val="0F1115"/>
              </w:rPr>
              <w:t>доступными</w:t>
            </w:r>
            <w:proofErr w:type="gramEnd"/>
            <w:r w:rsidRPr="00347AFE">
              <w:rPr>
                <w:color w:val="0F1115"/>
              </w:rPr>
              <w:t>:</w:t>
            </w:r>
          </w:p>
          <w:p w14:paraId="76BCEDD4" w14:textId="77777777" w:rsidR="00347AFE" w:rsidRPr="00347AFE" w:rsidRDefault="00347AFE" w:rsidP="009C712C">
            <w:pPr>
              <w:pStyle w:val="ds-markdown-paragraph"/>
              <w:numPr>
                <w:ilvl w:val="0"/>
                <w:numId w:val="4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не менее 2 портов USB 3.0;</w:t>
            </w:r>
          </w:p>
          <w:p w14:paraId="48FCD7C6" w14:textId="77777777" w:rsidR="00347AFE" w:rsidRPr="00347AFE" w:rsidRDefault="00347AFE" w:rsidP="009C712C">
            <w:pPr>
              <w:pStyle w:val="ds-markdown-paragraph"/>
              <w:numPr>
                <w:ilvl w:val="0"/>
                <w:numId w:val="45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2 портов USB 2.0;</w:t>
            </w:r>
          </w:p>
          <w:p w14:paraId="26EEA737" w14:textId="77777777" w:rsidR="00347AFE" w:rsidRPr="00347AFE" w:rsidRDefault="00347AFE" w:rsidP="009C712C">
            <w:pPr>
              <w:pStyle w:val="ds-markdown-paragraph"/>
              <w:numPr>
                <w:ilvl w:val="0"/>
                <w:numId w:val="45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Gigabit Ethernet RJ-45;</w:t>
            </w:r>
          </w:p>
          <w:p w14:paraId="2C91AC1E" w14:textId="77777777" w:rsidR="00347AFE" w:rsidRPr="00347AFE" w:rsidRDefault="00347AFE" w:rsidP="009C712C">
            <w:pPr>
              <w:pStyle w:val="ds-markdown-paragraph"/>
              <w:numPr>
                <w:ilvl w:val="0"/>
                <w:numId w:val="45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2 видеовыходов micro-HDMI;</w:t>
            </w:r>
          </w:p>
          <w:p w14:paraId="6B84CB25" w14:textId="77777777" w:rsidR="00347AFE" w:rsidRPr="00347AFE" w:rsidRDefault="00347AFE" w:rsidP="009C712C">
            <w:pPr>
              <w:pStyle w:val="ds-markdown-paragraph"/>
              <w:numPr>
                <w:ilvl w:val="0"/>
                <w:numId w:val="45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USB Type-C для питания;</w:t>
            </w:r>
          </w:p>
          <w:p w14:paraId="607238E2" w14:textId="77777777" w:rsidR="00347AFE" w:rsidRPr="00347AFE" w:rsidRDefault="00347AFE" w:rsidP="009C712C">
            <w:pPr>
              <w:pStyle w:val="ds-markdown-paragraph"/>
              <w:numPr>
                <w:ilvl w:val="0"/>
                <w:numId w:val="45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без необходимости демонтажа корпуса.</w:t>
            </w:r>
          </w:p>
          <w:p w14:paraId="18FD2C6B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18. Приёмка</w:t>
            </w:r>
          </w:p>
          <w:p w14:paraId="439DB114" w14:textId="77777777" w:rsidR="00347AFE" w:rsidRPr="00347AFE" w:rsidRDefault="00347AFE" w:rsidP="00347AFE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18.1. При приёмке Заказчик вправе проверить соответствие поставляемого комплекта заявленным техническим характеристикам путём:</w:t>
            </w:r>
          </w:p>
          <w:p w14:paraId="139F2C8D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визуального осмотра;</w:t>
            </w:r>
          </w:p>
          <w:p w14:paraId="5C7CE05B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проверки комплектности;</w:t>
            </w:r>
          </w:p>
          <w:p w14:paraId="3DB7F9AC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идентификации моделей и серийных номеров компонентов;</w:t>
            </w:r>
          </w:p>
          <w:p w14:paraId="55F20390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запуска устройства;</w:t>
            </w:r>
          </w:p>
          <w:p w14:paraId="407FA17A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проверки определения NVMe-накопителя;</w:t>
            </w:r>
          </w:p>
          <w:p w14:paraId="7B6289F4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проверки загрузки операционной системы с NVMe-накопителя;</w:t>
            </w:r>
          </w:p>
          <w:p w14:paraId="0E533E2B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проверки работы USB-интерфейсов;</w:t>
            </w:r>
          </w:p>
          <w:p w14:paraId="2A84BA16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проверки работы Gigabit Ethernet;</w:t>
            </w:r>
          </w:p>
          <w:p w14:paraId="40E395E4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проверки работы видеовыходов;</w:t>
            </w:r>
          </w:p>
          <w:p w14:paraId="75FA12A2" w14:textId="77777777" w:rsidR="00347AFE" w:rsidRPr="00347AFE" w:rsidRDefault="00347AFE" w:rsidP="009C712C">
            <w:pPr>
              <w:pStyle w:val="ds-markdown-paragraph"/>
              <w:numPr>
                <w:ilvl w:val="0"/>
                <w:numId w:val="46"/>
              </w:numPr>
              <w:shd w:val="clear" w:color="auto" w:fill="FFFFFF"/>
              <w:spacing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>проверки работы системы активного охлаждения.</w:t>
            </w:r>
          </w:p>
          <w:p w14:paraId="15A9C3A5" w14:textId="77777777" w:rsidR="00347AFE" w:rsidRPr="00347AFE" w:rsidRDefault="00347AFE" w:rsidP="00347AFE">
            <w:pPr>
              <w:pStyle w:val="1"/>
              <w:shd w:val="clear" w:color="auto" w:fill="FFFFFF"/>
              <w:spacing w:after="240" w:line="510" w:lineRule="atLeast"/>
              <w:outlineLvl w:val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19. Гарантия</w:t>
            </w:r>
          </w:p>
          <w:p w14:paraId="2CC34EE9" w14:textId="77777777" w:rsidR="00347AFE" w:rsidRPr="00347AFE" w:rsidRDefault="00347AFE" w:rsidP="000A6DCC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347AFE">
              <w:rPr>
                <w:color w:val="0F1115"/>
              </w:rPr>
              <w:t>19.1. Срок гарантии:</w:t>
            </w:r>
          </w:p>
          <w:p w14:paraId="5BB6FC70" w14:textId="77777777" w:rsidR="00347AFE" w:rsidRPr="00347AFE" w:rsidRDefault="00347AFE" w:rsidP="009C712C">
            <w:pPr>
              <w:pStyle w:val="ds-markdown-paragraph"/>
              <w:numPr>
                <w:ilvl w:val="0"/>
                <w:numId w:val="47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F1115"/>
              </w:rPr>
            </w:pPr>
            <w:r w:rsidRPr="00347AFE">
              <w:rPr>
                <w:color w:val="0F1115"/>
              </w:rPr>
              <w:t xml:space="preserve">не менее 12 (двенадцати) месяцев </w:t>
            </w:r>
            <w:proofErr w:type="gramStart"/>
            <w:r w:rsidRPr="00347AFE">
              <w:rPr>
                <w:color w:val="0F1115"/>
              </w:rPr>
              <w:t>с даты подписания</w:t>
            </w:r>
            <w:proofErr w:type="gramEnd"/>
            <w:r w:rsidRPr="00347AFE">
              <w:rPr>
                <w:color w:val="0F1115"/>
              </w:rPr>
              <w:t xml:space="preserve"> акта приёма-передачи.</w:t>
            </w:r>
          </w:p>
          <w:p w14:paraId="3E7B9248" w14:textId="4457EE48" w:rsidR="009F5767" w:rsidRPr="00347AFE" w:rsidRDefault="009F5767" w:rsidP="009F576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A7AB4D" w14:textId="77777777" w:rsidR="00CA5F0C" w:rsidRPr="00347AFE" w:rsidRDefault="00CA5F0C" w:rsidP="009F576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A5F0C" w:rsidRPr="00347AFE" w14:paraId="0DFCAB9A" w14:textId="77777777" w:rsidTr="00864D84">
        <w:trPr>
          <w:trHeight w:val="3407"/>
          <w:jc w:val="center"/>
        </w:trPr>
        <w:tc>
          <w:tcPr>
            <w:tcW w:w="1809" w:type="dxa"/>
          </w:tcPr>
          <w:p w14:paraId="7C4B8905" w14:textId="77777777" w:rsidR="00CA5F0C" w:rsidRPr="00347AFE" w:rsidRDefault="004030C0" w:rsidP="00CA5F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закупок услуг/работ не связанных со строительством</w:t>
            </w:r>
          </w:p>
        </w:tc>
        <w:tc>
          <w:tcPr>
            <w:tcW w:w="7088" w:type="dxa"/>
          </w:tcPr>
          <w:p w14:paraId="78D49247" w14:textId="77777777" w:rsidR="00CA5F0C" w:rsidRPr="00347AFE" w:rsidRDefault="009F5767" w:rsidP="00CA5F0C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47AF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-</w:t>
            </w:r>
          </w:p>
        </w:tc>
      </w:tr>
    </w:tbl>
    <w:p w14:paraId="314FE586" w14:textId="77777777" w:rsidR="00864D84" w:rsidRPr="00347AFE" w:rsidRDefault="00864D84" w:rsidP="00CA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61251075" w14:textId="77777777" w:rsidR="00CA5F0C" w:rsidRPr="00347AFE" w:rsidRDefault="00CA5F0C" w:rsidP="00CA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Примечание.</w:t>
      </w:r>
    </w:p>
    <w:p w14:paraId="65F53CFB" w14:textId="77777777" w:rsidR="00CA5F0C" w:rsidRPr="00347AFE" w:rsidRDefault="00CA5F0C" w:rsidP="00CA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 1. Установление в настоящей технической спецификации квалификационных требований, предъявляемых к потенциальному поставщику, не допускается.</w:t>
      </w:r>
    </w:p>
    <w:p w14:paraId="0C315948" w14:textId="77777777" w:rsidR="00CA5F0C" w:rsidRPr="00347AFE" w:rsidRDefault="00CA5F0C" w:rsidP="00CA5F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 2. Установление требований технической спецификации в иных документах не допускается.</w:t>
      </w:r>
    </w:p>
    <w:p w14:paraId="5C3AC871" w14:textId="77777777" w:rsidR="00CA5F0C" w:rsidRPr="00347AFE" w:rsidRDefault="00CA5F0C" w:rsidP="00864D8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7AF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 3. Техническая спецификация разрабатывается на казахском и русском языках.</w:t>
      </w:r>
    </w:p>
    <w:p w14:paraId="5628741C" w14:textId="77777777" w:rsidR="00434C8A" w:rsidRPr="00347AFE" w:rsidRDefault="00434C8A">
      <w:pPr>
        <w:rPr>
          <w:rFonts w:ascii="Times New Roman" w:hAnsi="Times New Roman" w:cs="Times New Roman"/>
          <w:sz w:val="24"/>
          <w:szCs w:val="24"/>
        </w:rPr>
      </w:pPr>
    </w:p>
    <w:sectPr w:rsidR="00434C8A" w:rsidRPr="00347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6C7"/>
    <w:multiLevelType w:val="multilevel"/>
    <w:tmpl w:val="132C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5870F2"/>
    <w:multiLevelType w:val="multilevel"/>
    <w:tmpl w:val="84E2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7D2334"/>
    <w:multiLevelType w:val="multilevel"/>
    <w:tmpl w:val="5CB4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F43C14"/>
    <w:multiLevelType w:val="multilevel"/>
    <w:tmpl w:val="FFE24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8870CD"/>
    <w:multiLevelType w:val="multilevel"/>
    <w:tmpl w:val="7204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3E4F27"/>
    <w:multiLevelType w:val="multilevel"/>
    <w:tmpl w:val="7E4E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C861BE"/>
    <w:multiLevelType w:val="multilevel"/>
    <w:tmpl w:val="0010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9DC67D6"/>
    <w:multiLevelType w:val="multilevel"/>
    <w:tmpl w:val="8500B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0F134A"/>
    <w:multiLevelType w:val="multilevel"/>
    <w:tmpl w:val="6D3E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A42313A"/>
    <w:multiLevelType w:val="multilevel"/>
    <w:tmpl w:val="9BDA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B921466"/>
    <w:multiLevelType w:val="multilevel"/>
    <w:tmpl w:val="7D188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D4076BB"/>
    <w:multiLevelType w:val="multilevel"/>
    <w:tmpl w:val="480A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EC00EB6"/>
    <w:multiLevelType w:val="multilevel"/>
    <w:tmpl w:val="2F96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72737D"/>
    <w:multiLevelType w:val="multilevel"/>
    <w:tmpl w:val="BBDC6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56A477E"/>
    <w:multiLevelType w:val="multilevel"/>
    <w:tmpl w:val="FEF2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7E60038"/>
    <w:multiLevelType w:val="multilevel"/>
    <w:tmpl w:val="0CFA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9532D34"/>
    <w:multiLevelType w:val="multilevel"/>
    <w:tmpl w:val="9DDE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C2870A4"/>
    <w:multiLevelType w:val="multilevel"/>
    <w:tmpl w:val="36B4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16F5A2F"/>
    <w:multiLevelType w:val="multilevel"/>
    <w:tmpl w:val="FCCC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1822760"/>
    <w:multiLevelType w:val="multilevel"/>
    <w:tmpl w:val="7866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1D82041"/>
    <w:multiLevelType w:val="multilevel"/>
    <w:tmpl w:val="3AA2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2531423"/>
    <w:multiLevelType w:val="multilevel"/>
    <w:tmpl w:val="6954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2F07C90"/>
    <w:multiLevelType w:val="multilevel"/>
    <w:tmpl w:val="C4FA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47E2B72"/>
    <w:multiLevelType w:val="multilevel"/>
    <w:tmpl w:val="E7BC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49479BA"/>
    <w:multiLevelType w:val="multilevel"/>
    <w:tmpl w:val="6C64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524167B"/>
    <w:multiLevelType w:val="multilevel"/>
    <w:tmpl w:val="3D48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5572D5B"/>
    <w:multiLevelType w:val="multilevel"/>
    <w:tmpl w:val="7586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7312D7C"/>
    <w:multiLevelType w:val="multilevel"/>
    <w:tmpl w:val="60586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AA95AD1"/>
    <w:multiLevelType w:val="multilevel"/>
    <w:tmpl w:val="BEDC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CA6259D"/>
    <w:multiLevelType w:val="multilevel"/>
    <w:tmpl w:val="84E0F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CE03F07"/>
    <w:multiLevelType w:val="multilevel"/>
    <w:tmpl w:val="44749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F645631"/>
    <w:multiLevelType w:val="multilevel"/>
    <w:tmpl w:val="D5E4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03E723A"/>
    <w:multiLevelType w:val="multilevel"/>
    <w:tmpl w:val="B938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13F6DA8"/>
    <w:multiLevelType w:val="multilevel"/>
    <w:tmpl w:val="16287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3063819"/>
    <w:multiLevelType w:val="multilevel"/>
    <w:tmpl w:val="92B83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339611C"/>
    <w:multiLevelType w:val="multilevel"/>
    <w:tmpl w:val="8D9C2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6521653"/>
    <w:multiLevelType w:val="multilevel"/>
    <w:tmpl w:val="3DF2E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8140EA5"/>
    <w:multiLevelType w:val="multilevel"/>
    <w:tmpl w:val="14685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8217D22"/>
    <w:multiLevelType w:val="multilevel"/>
    <w:tmpl w:val="87FA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9DC5A6E"/>
    <w:multiLevelType w:val="multilevel"/>
    <w:tmpl w:val="D728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3A6153E4"/>
    <w:multiLevelType w:val="multilevel"/>
    <w:tmpl w:val="22A2F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A977070"/>
    <w:multiLevelType w:val="multilevel"/>
    <w:tmpl w:val="A6EC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3B9B6A26"/>
    <w:multiLevelType w:val="hybridMultilevel"/>
    <w:tmpl w:val="F6EEA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C0C5492"/>
    <w:multiLevelType w:val="multilevel"/>
    <w:tmpl w:val="4CDA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C6B245E"/>
    <w:multiLevelType w:val="multilevel"/>
    <w:tmpl w:val="AA3E9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D0C24BA"/>
    <w:multiLevelType w:val="multilevel"/>
    <w:tmpl w:val="6BD2B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D6F1F23"/>
    <w:multiLevelType w:val="multilevel"/>
    <w:tmpl w:val="7936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406944A7"/>
    <w:multiLevelType w:val="multilevel"/>
    <w:tmpl w:val="D9B8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08D2AB4"/>
    <w:multiLevelType w:val="multilevel"/>
    <w:tmpl w:val="E3B0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22F56A4"/>
    <w:multiLevelType w:val="multilevel"/>
    <w:tmpl w:val="4A04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31D0058"/>
    <w:multiLevelType w:val="multilevel"/>
    <w:tmpl w:val="B0AE8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436544BB"/>
    <w:multiLevelType w:val="multilevel"/>
    <w:tmpl w:val="ECB0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48680C69"/>
    <w:multiLevelType w:val="multilevel"/>
    <w:tmpl w:val="A6AC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8691764"/>
    <w:multiLevelType w:val="multilevel"/>
    <w:tmpl w:val="3560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9783E62"/>
    <w:multiLevelType w:val="multilevel"/>
    <w:tmpl w:val="D6B6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9FF12DD"/>
    <w:multiLevelType w:val="multilevel"/>
    <w:tmpl w:val="D4D20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E914FB1"/>
    <w:multiLevelType w:val="multilevel"/>
    <w:tmpl w:val="F028C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F925AD9"/>
    <w:multiLevelType w:val="multilevel"/>
    <w:tmpl w:val="0FE88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2525822"/>
    <w:multiLevelType w:val="multilevel"/>
    <w:tmpl w:val="BA04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5170B45"/>
    <w:multiLevelType w:val="multilevel"/>
    <w:tmpl w:val="2E1A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5593323E"/>
    <w:multiLevelType w:val="multilevel"/>
    <w:tmpl w:val="5C384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59E032D3"/>
    <w:multiLevelType w:val="multilevel"/>
    <w:tmpl w:val="19C4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5D3E4AA8"/>
    <w:multiLevelType w:val="hybridMultilevel"/>
    <w:tmpl w:val="BE149F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5E1806CD"/>
    <w:multiLevelType w:val="multilevel"/>
    <w:tmpl w:val="463A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5EB75D69"/>
    <w:multiLevelType w:val="multilevel"/>
    <w:tmpl w:val="9B34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EFA59C2"/>
    <w:multiLevelType w:val="multilevel"/>
    <w:tmpl w:val="71F4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5F9404CC"/>
    <w:multiLevelType w:val="multilevel"/>
    <w:tmpl w:val="4760A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5F9E7F69"/>
    <w:multiLevelType w:val="multilevel"/>
    <w:tmpl w:val="49F6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60AA1D04"/>
    <w:multiLevelType w:val="multilevel"/>
    <w:tmpl w:val="A4B6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62F9306A"/>
    <w:multiLevelType w:val="multilevel"/>
    <w:tmpl w:val="0E26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63393D94"/>
    <w:multiLevelType w:val="multilevel"/>
    <w:tmpl w:val="46E6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5497C34"/>
    <w:multiLevelType w:val="multilevel"/>
    <w:tmpl w:val="35BC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7433901"/>
    <w:multiLevelType w:val="multilevel"/>
    <w:tmpl w:val="57BC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68374F28"/>
    <w:multiLevelType w:val="multilevel"/>
    <w:tmpl w:val="DC8A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9121C91"/>
    <w:multiLevelType w:val="multilevel"/>
    <w:tmpl w:val="34B4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6A1A3E4C"/>
    <w:multiLevelType w:val="multilevel"/>
    <w:tmpl w:val="5566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6B100C0E"/>
    <w:multiLevelType w:val="multilevel"/>
    <w:tmpl w:val="730A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6EA335EC"/>
    <w:multiLevelType w:val="multilevel"/>
    <w:tmpl w:val="B72E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6F56048D"/>
    <w:multiLevelType w:val="multilevel"/>
    <w:tmpl w:val="799A7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6F9863A2"/>
    <w:multiLevelType w:val="multilevel"/>
    <w:tmpl w:val="28D49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6FF8488A"/>
    <w:multiLevelType w:val="multilevel"/>
    <w:tmpl w:val="11C4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719E1C50"/>
    <w:multiLevelType w:val="multilevel"/>
    <w:tmpl w:val="B1B0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26E3CCA"/>
    <w:multiLevelType w:val="multilevel"/>
    <w:tmpl w:val="8EA8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3C63100"/>
    <w:multiLevelType w:val="multilevel"/>
    <w:tmpl w:val="F886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73D03C94"/>
    <w:multiLevelType w:val="multilevel"/>
    <w:tmpl w:val="7CE4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74C918CF"/>
    <w:multiLevelType w:val="multilevel"/>
    <w:tmpl w:val="D9C0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7A533E4"/>
    <w:multiLevelType w:val="multilevel"/>
    <w:tmpl w:val="F09EA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A71156C"/>
    <w:multiLevelType w:val="multilevel"/>
    <w:tmpl w:val="2F58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7E1075E5"/>
    <w:multiLevelType w:val="multilevel"/>
    <w:tmpl w:val="6094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7E862B60"/>
    <w:multiLevelType w:val="multilevel"/>
    <w:tmpl w:val="86B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>
    <w:nsid w:val="7F1A6B22"/>
    <w:multiLevelType w:val="multilevel"/>
    <w:tmpl w:val="96000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7FDA25B5"/>
    <w:multiLevelType w:val="multilevel"/>
    <w:tmpl w:val="8982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62"/>
  </w:num>
  <w:num w:numId="3">
    <w:abstractNumId w:val="37"/>
  </w:num>
  <w:num w:numId="4">
    <w:abstractNumId w:val="22"/>
  </w:num>
  <w:num w:numId="5">
    <w:abstractNumId w:val="3"/>
  </w:num>
  <w:num w:numId="6">
    <w:abstractNumId w:val="47"/>
  </w:num>
  <w:num w:numId="7">
    <w:abstractNumId w:val="54"/>
  </w:num>
  <w:num w:numId="8">
    <w:abstractNumId w:val="65"/>
  </w:num>
  <w:num w:numId="9">
    <w:abstractNumId w:val="76"/>
  </w:num>
  <w:num w:numId="10">
    <w:abstractNumId w:val="28"/>
  </w:num>
  <w:num w:numId="11">
    <w:abstractNumId w:val="85"/>
  </w:num>
  <w:num w:numId="12">
    <w:abstractNumId w:val="18"/>
  </w:num>
  <w:num w:numId="13">
    <w:abstractNumId w:val="52"/>
  </w:num>
  <w:num w:numId="14">
    <w:abstractNumId w:val="86"/>
  </w:num>
  <w:num w:numId="15">
    <w:abstractNumId w:val="35"/>
  </w:num>
  <w:num w:numId="16">
    <w:abstractNumId w:val="36"/>
  </w:num>
  <w:num w:numId="17">
    <w:abstractNumId w:val="75"/>
  </w:num>
  <w:num w:numId="18">
    <w:abstractNumId w:val="16"/>
  </w:num>
  <w:num w:numId="19">
    <w:abstractNumId w:val="40"/>
  </w:num>
  <w:num w:numId="20">
    <w:abstractNumId w:val="82"/>
  </w:num>
  <w:num w:numId="21">
    <w:abstractNumId w:val="46"/>
  </w:num>
  <w:num w:numId="22">
    <w:abstractNumId w:val="14"/>
  </w:num>
  <w:num w:numId="23">
    <w:abstractNumId w:val="1"/>
  </w:num>
  <w:num w:numId="24">
    <w:abstractNumId w:val="69"/>
  </w:num>
  <w:num w:numId="25">
    <w:abstractNumId w:val="41"/>
  </w:num>
  <w:num w:numId="26">
    <w:abstractNumId w:val="53"/>
  </w:num>
  <w:num w:numId="27">
    <w:abstractNumId w:val="71"/>
  </w:num>
  <w:num w:numId="28">
    <w:abstractNumId w:val="57"/>
  </w:num>
  <w:num w:numId="29">
    <w:abstractNumId w:val="26"/>
  </w:num>
  <w:num w:numId="30">
    <w:abstractNumId w:val="29"/>
  </w:num>
  <w:num w:numId="31">
    <w:abstractNumId w:val="72"/>
  </w:num>
  <w:num w:numId="32">
    <w:abstractNumId w:val="44"/>
  </w:num>
  <w:num w:numId="33">
    <w:abstractNumId w:val="90"/>
  </w:num>
  <w:num w:numId="34">
    <w:abstractNumId w:val="33"/>
  </w:num>
  <w:num w:numId="35">
    <w:abstractNumId w:val="63"/>
  </w:num>
  <w:num w:numId="36">
    <w:abstractNumId w:val="15"/>
  </w:num>
  <w:num w:numId="37">
    <w:abstractNumId w:val="11"/>
  </w:num>
  <w:num w:numId="38">
    <w:abstractNumId w:val="70"/>
  </w:num>
  <w:num w:numId="39">
    <w:abstractNumId w:val="21"/>
  </w:num>
  <w:num w:numId="40">
    <w:abstractNumId w:val="7"/>
  </w:num>
  <w:num w:numId="41">
    <w:abstractNumId w:val="23"/>
  </w:num>
  <w:num w:numId="42">
    <w:abstractNumId w:val="79"/>
  </w:num>
  <w:num w:numId="43">
    <w:abstractNumId w:val="32"/>
  </w:num>
  <w:num w:numId="44">
    <w:abstractNumId w:val="68"/>
  </w:num>
  <w:num w:numId="45">
    <w:abstractNumId w:val="24"/>
  </w:num>
  <w:num w:numId="46">
    <w:abstractNumId w:val="67"/>
  </w:num>
  <w:num w:numId="47">
    <w:abstractNumId w:val="91"/>
  </w:num>
  <w:num w:numId="48">
    <w:abstractNumId w:val="80"/>
  </w:num>
  <w:num w:numId="49">
    <w:abstractNumId w:val="56"/>
  </w:num>
  <w:num w:numId="50">
    <w:abstractNumId w:val="34"/>
  </w:num>
  <w:num w:numId="51">
    <w:abstractNumId w:val="84"/>
  </w:num>
  <w:num w:numId="52">
    <w:abstractNumId w:val="39"/>
  </w:num>
  <w:num w:numId="53">
    <w:abstractNumId w:val="17"/>
  </w:num>
  <w:num w:numId="54">
    <w:abstractNumId w:val="66"/>
  </w:num>
  <w:num w:numId="55">
    <w:abstractNumId w:val="51"/>
  </w:num>
  <w:num w:numId="56">
    <w:abstractNumId w:val="31"/>
  </w:num>
  <w:num w:numId="57">
    <w:abstractNumId w:val="78"/>
  </w:num>
  <w:num w:numId="58">
    <w:abstractNumId w:val="88"/>
  </w:num>
  <w:num w:numId="59">
    <w:abstractNumId w:val="77"/>
  </w:num>
  <w:num w:numId="60">
    <w:abstractNumId w:val="43"/>
  </w:num>
  <w:num w:numId="61">
    <w:abstractNumId w:val="6"/>
  </w:num>
  <w:num w:numId="62">
    <w:abstractNumId w:val="25"/>
  </w:num>
  <w:num w:numId="63">
    <w:abstractNumId w:val="48"/>
  </w:num>
  <w:num w:numId="64">
    <w:abstractNumId w:val="81"/>
  </w:num>
  <w:num w:numId="65">
    <w:abstractNumId w:val="49"/>
  </w:num>
  <w:num w:numId="66">
    <w:abstractNumId w:val="61"/>
  </w:num>
  <w:num w:numId="67">
    <w:abstractNumId w:val="9"/>
  </w:num>
  <w:num w:numId="68">
    <w:abstractNumId w:val="4"/>
  </w:num>
  <w:num w:numId="69">
    <w:abstractNumId w:val="10"/>
  </w:num>
  <w:num w:numId="70">
    <w:abstractNumId w:val="89"/>
  </w:num>
  <w:num w:numId="71">
    <w:abstractNumId w:val="45"/>
  </w:num>
  <w:num w:numId="72">
    <w:abstractNumId w:val="73"/>
  </w:num>
  <w:num w:numId="73">
    <w:abstractNumId w:val="19"/>
  </w:num>
  <w:num w:numId="74">
    <w:abstractNumId w:val="0"/>
  </w:num>
  <w:num w:numId="75">
    <w:abstractNumId w:val="74"/>
  </w:num>
  <w:num w:numId="76">
    <w:abstractNumId w:val="50"/>
  </w:num>
  <w:num w:numId="77">
    <w:abstractNumId w:val="38"/>
  </w:num>
  <w:num w:numId="78">
    <w:abstractNumId w:val="64"/>
  </w:num>
  <w:num w:numId="79">
    <w:abstractNumId w:val="60"/>
  </w:num>
  <w:num w:numId="80">
    <w:abstractNumId w:val="27"/>
  </w:num>
  <w:num w:numId="81">
    <w:abstractNumId w:val="20"/>
  </w:num>
  <w:num w:numId="82">
    <w:abstractNumId w:val="8"/>
  </w:num>
  <w:num w:numId="83">
    <w:abstractNumId w:val="13"/>
  </w:num>
  <w:num w:numId="84">
    <w:abstractNumId w:val="12"/>
  </w:num>
  <w:num w:numId="85">
    <w:abstractNumId w:val="55"/>
  </w:num>
  <w:num w:numId="86">
    <w:abstractNumId w:val="58"/>
  </w:num>
  <w:num w:numId="87">
    <w:abstractNumId w:val="30"/>
  </w:num>
  <w:num w:numId="88">
    <w:abstractNumId w:val="59"/>
  </w:num>
  <w:num w:numId="89">
    <w:abstractNumId w:val="5"/>
  </w:num>
  <w:num w:numId="90">
    <w:abstractNumId w:val="83"/>
  </w:num>
  <w:num w:numId="91">
    <w:abstractNumId w:val="87"/>
  </w:num>
  <w:num w:numId="92">
    <w:abstractNumId w:val="2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C8A"/>
    <w:rsid w:val="000A6DCC"/>
    <w:rsid w:val="001F565C"/>
    <w:rsid w:val="001F7409"/>
    <w:rsid w:val="002B4C38"/>
    <w:rsid w:val="00307D90"/>
    <w:rsid w:val="00347AFE"/>
    <w:rsid w:val="003F08C9"/>
    <w:rsid w:val="004030C0"/>
    <w:rsid w:val="00434C8A"/>
    <w:rsid w:val="005A0D7A"/>
    <w:rsid w:val="00864D84"/>
    <w:rsid w:val="009C712C"/>
    <w:rsid w:val="009F5767"/>
    <w:rsid w:val="00BC41C2"/>
    <w:rsid w:val="00C97FD3"/>
    <w:rsid w:val="00CA5F0C"/>
    <w:rsid w:val="00CD31DA"/>
    <w:rsid w:val="00E37018"/>
    <w:rsid w:val="00E5742B"/>
    <w:rsid w:val="00E76E28"/>
    <w:rsid w:val="00F9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61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8A"/>
  </w:style>
  <w:style w:type="paragraph" w:styleId="1">
    <w:name w:val="heading 1"/>
    <w:basedOn w:val="a"/>
    <w:next w:val="a"/>
    <w:link w:val="10"/>
    <w:uiPriority w:val="9"/>
    <w:qFormat/>
    <w:rsid w:val="00347A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47A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C8A"/>
    <w:pPr>
      <w:ind w:left="720"/>
      <w:contextualSpacing/>
    </w:pPr>
  </w:style>
  <w:style w:type="table" w:styleId="a4">
    <w:name w:val="Table Grid"/>
    <w:basedOn w:val="a1"/>
    <w:uiPriority w:val="59"/>
    <w:rsid w:val="00CA5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347AF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styleId="a5">
    <w:name w:val="Strong"/>
    <w:basedOn w:val="a0"/>
    <w:uiPriority w:val="22"/>
    <w:qFormat/>
    <w:rsid w:val="00347AFE"/>
    <w:rPr>
      <w:b/>
      <w:bCs/>
    </w:rPr>
  </w:style>
  <w:style w:type="paragraph" w:styleId="a6">
    <w:name w:val="Normal (Web)"/>
    <w:basedOn w:val="a"/>
    <w:uiPriority w:val="99"/>
    <w:semiHidden/>
    <w:unhideWhenUsed/>
    <w:rsid w:val="0034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7A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s-markdown-paragraph">
    <w:name w:val="ds-markdown-paragraph"/>
    <w:basedOn w:val="a"/>
    <w:rsid w:val="0034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8A"/>
  </w:style>
  <w:style w:type="paragraph" w:styleId="1">
    <w:name w:val="heading 1"/>
    <w:basedOn w:val="a"/>
    <w:next w:val="a"/>
    <w:link w:val="10"/>
    <w:uiPriority w:val="9"/>
    <w:qFormat/>
    <w:rsid w:val="00347A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47A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C8A"/>
    <w:pPr>
      <w:ind w:left="720"/>
      <w:contextualSpacing/>
    </w:pPr>
  </w:style>
  <w:style w:type="table" w:styleId="a4">
    <w:name w:val="Table Grid"/>
    <w:basedOn w:val="a1"/>
    <w:uiPriority w:val="59"/>
    <w:rsid w:val="00CA5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347AFE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styleId="a5">
    <w:name w:val="Strong"/>
    <w:basedOn w:val="a0"/>
    <w:uiPriority w:val="22"/>
    <w:qFormat/>
    <w:rsid w:val="00347AFE"/>
    <w:rPr>
      <w:b/>
      <w:bCs/>
    </w:rPr>
  </w:style>
  <w:style w:type="paragraph" w:styleId="a6">
    <w:name w:val="Normal (Web)"/>
    <w:basedOn w:val="a"/>
    <w:uiPriority w:val="99"/>
    <w:semiHidden/>
    <w:unhideWhenUsed/>
    <w:rsid w:val="0034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7A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s-markdown-paragraph">
    <w:name w:val="ds-markdown-paragraph"/>
    <w:basedOn w:val="a"/>
    <w:rsid w:val="0034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194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24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3458</Words>
  <Characters>19715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Baurzhan Khasenov</dc:creator>
  <cp:lastModifiedBy>Сабит Токтарбекович. Асильбеков</cp:lastModifiedBy>
  <cp:revision>4</cp:revision>
  <dcterms:created xsi:type="dcterms:W3CDTF">2026-09-15T09:31:00Z</dcterms:created>
  <dcterms:modified xsi:type="dcterms:W3CDTF">2026-09-17T20:19:00Z</dcterms:modified>
</cp:coreProperties>
</file>