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78" w:type="dxa"/>
        <w:tblCellSpacing w:w="0" w:type="auto"/>
        <w:tblInd w:w="3984" w:type="dxa"/>
        <w:tblLook w:val="04A0" w:firstRow="1" w:lastRow="0" w:firstColumn="1" w:lastColumn="0" w:noHBand="0" w:noVBand="1"/>
      </w:tblPr>
      <w:tblGrid>
        <w:gridCol w:w="7386"/>
        <w:gridCol w:w="3692"/>
      </w:tblGrid>
      <w:tr w:rsidR="000C28B5" w:rsidTr="00A975C4">
        <w:trPr>
          <w:trHeight w:val="30"/>
          <w:tblCellSpacing w:w="0" w:type="auto"/>
        </w:trPr>
        <w:tc>
          <w:tcPr>
            <w:tcW w:w="7386" w:type="dxa"/>
            <w:tcMar>
              <w:top w:w="15" w:type="dxa"/>
              <w:left w:w="15" w:type="dxa"/>
              <w:bottom w:w="15" w:type="dxa"/>
              <w:right w:w="15" w:type="dxa"/>
            </w:tcMar>
            <w:vAlign w:val="center"/>
          </w:tcPr>
          <w:p w:rsidR="000C28B5" w:rsidRPr="00605365" w:rsidRDefault="000C28B5" w:rsidP="0009530A">
            <w:pPr>
              <w:spacing w:after="0"/>
              <w:jc w:val="center"/>
              <w:rPr>
                <w:lang w:val="ru-RU"/>
              </w:rPr>
            </w:pPr>
            <w:r>
              <w:rPr>
                <w:color w:val="000000"/>
                <w:sz w:val="20"/>
              </w:rPr>
              <w:t> </w:t>
            </w:r>
          </w:p>
        </w:tc>
        <w:tc>
          <w:tcPr>
            <w:tcW w:w="3692" w:type="dxa"/>
            <w:tcMar>
              <w:top w:w="15" w:type="dxa"/>
              <w:left w:w="15" w:type="dxa"/>
              <w:bottom w:w="15" w:type="dxa"/>
              <w:right w:w="15" w:type="dxa"/>
            </w:tcMar>
            <w:vAlign w:val="center"/>
          </w:tcPr>
          <w:p w:rsidR="000C28B5" w:rsidRDefault="000C28B5" w:rsidP="007B4F1E">
            <w:pPr>
              <w:spacing w:after="0"/>
              <w:jc w:val="center"/>
            </w:pPr>
            <w:proofErr w:type="spellStart"/>
            <w:r>
              <w:rPr>
                <w:color w:val="000000"/>
                <w:sz w:val="20"/>
              </w:rPr>
              <w:t>Приложение</w:t>
            </w:r>
            <w:proofErr w:type="spellEnd"/>
            <w:r>
              <w:rPr>
                <w:color w:val="000000"/>
                <w:sz w:val="20"/>
              </w:rPr>
              <w:t xml:space="preserve"> 1</w:t>
            </w:r>
            <w:r w:rsidR="007B4F1E">
              <w:rPr>
                <w:color w:val="000000"/>
                <w:sz w:val="20"/>
                <w:lang w:val="ru-RU"/>
              </w:rPr>
              <w:t>6</w:t>
            </w:r>
            <w:r>
              <w:br/>
            </w:r>
            <w:r>
              <w:rPr>
                <w:color w:val="000000"/>
                <w:sz w:val="20"/>
              </w:rPr>
              <w:t xml:space="preserve">к </w:t>
            </w:r>
            <w:proofErr w:type="spellStart"/>
            <w:r>
              <w:rPr>
                <w:color w:val="000000"/>
                <w:sz w:val="20"/>
              </w:rPr>
              <w:t>конкурсной</w:t>
            </w:r>
            <w:proofErr w:type="spellEnd"/>
            <w:r>
              <w:rPr>
                <w:color w:val="000000"/>
                <w:sz w:val="20"/>
              </w:rPr>
              <w:t xml:space="preserve"> </w:t>
            </w:r>
            <w:proofErr w:type="spellStart"/>
            <w:r>
              <w:rPr>
                <w:color w:val="000000"/>
                <w:sz w:val="20"/>
              </w:rPr>
              <w:t>документации</w:t>
            </w:r>
            <w:proofErr w:type="spellEnd"/>
          </w:p>
        </w:tc>
      </w:tr>
    </w:tbl>
    <w:p w:rsidR="00A975C4" w:rsidRPr="00405159" w:rsidRDefault="000C28B5" w:rsidP="00A975C4">
      <w:pPr>
        <w:spacing w:after="0"/>
        <w:jc w:val="center"/>
        <w:rPr>
          <w:b/>
          <w:color w:val="000000"/>
          <w:sz w:val="28"/>
          <w:szCs w:val="28"/>
          <w:lang w:val="ru-RU"/>
        </w:rPr>
      </w:pPr>
      <w:bookmarkStart w:id="0" w:name="z2391"/>
      <w:r w:rsidRPr="00405159">
        <w:rPr>
          <w:b/>
          <w:color w:val="000000"/>
          <w:sz w:val="28"/>
          <w:szCs w:val="28"/>
          <w:lang w:val="ru-RU"/>
        </w:rPr>
        <w:t>Техническая спецификация закупаемых услуг</w:t>
      </w:r>
    </w:p>
    <w:p w:rsidR="000C28B5" w:rsidRPr="00405159" w:rsidRDefault="000C28B5" w:rsidP="00A975C4">
      <w:pPr>
        <w:spacing w:after="0"/>
        <w:jc w:val="center"/>
        <w:rPr>
          <w:sz w:val="28"/>
          <w:szCs w:val="28"/>
          <w:lang w:val="ru-RU"/>
        </w:rPr>
      </w:pPr>
      <w:r w:rsidRPr="00405159">
        <w:rPr>
          <w:b/>
          <w:color w:val="000000"/>
          <w:sz w:val="28"/>
          <w:szCs w:val="28"/>
          <w:lang w:val="ru-RU"/>
        </w:rPr>
        <w:t>(заполняется заказчиком)</w:t>
      </w:r>
    </w:p>
    <w:p w:rsidR="000C28B5" w:rsidRPr="007D0A31" w:rsidRDefault="000C28B5" w:rsidP="000C28B5">
      <w:pPr>
        <w:spacing w:after="0"/>
        <w:contextualSpacing/>
        <w:jc w:val="both"/>
        <w:rPr>
          <w:sz w:val="28"/>
          <w:szCs w:val="28"/>
          <w:u w:val="single"/>
          <w:lang w:val="ru-RU"/>
        </w:rPr>
      </w:pPr>
      <w:bookmarkStart w:id="1" w:name="z2392"/>
      <w:bookmarkEnd w:id="0"/>
      <w:r w:rsidRPr="007D0A31">
        <w:rPr>
          <w:color w:val="000000"/>
          <w:sz w:val="28"/>
          <w:szCs w:val="28"/>
          <w:lang w:val="ru-RU"/>
        </w:rPr>
        <w:t>Наименование заказчика</w:t>
      </w:r>
      <w:r w:rsidR="00EC7334" w:rsidRPr="007D0A31">
        <w:rPr>
          <w:sz w:val="28"/>
          <w:szCs w:val="28"/>
          <w:lang w:val="ru-RU"/>
        </w:rPr>
        <w:t xml:space="preserve"> </w:t>
      </w:r>
      <w:r w:rsidR="00EC7334" w:rsidRPr="007D0A31">
        <w:rPr>
          <w:rStyle w:val="s0"/>
          <w:sz w:val="28"/>
          <w:szCs w:val="28"/>
          <w:u w:val="single"/>
          <w:lang w:val="ru-RU"/>
        </w:rPr>
        <w:t>филиал АО «Казтелерадио» «Дирекция национального спутникового телерадиовещания»</w:t>
      </w:r>
    </w:p>
    <w:bookmarkEnd w:id="1"/>
    <w:p w:rsidR="000C28B5" w:rsidRPr="007D0A31" w:rsidRDefault="000C28B5" w:rsidP="000C28B5">
      <w:pPr>
        <w:spacing w:after="0"/>
        <w:contextualSpacing/>
        <w:jc w:val="both"/>
        <w:rPr>
          <w:sz w:val="28"/>
          <w:szCs w:val="28"/>
          <w:lang w:val="ru-RU"/>
        </w:rPr>
      </w:pPr>
      <w:r w:rsidRPr="007D0A31">
        <w:rPr>
          <w:color w:val="000000"/>
          <w:sz w:val="28"/>
          <w:szCs w:val="28"/>
          <w:lang w:val="ru-RU"/>
        </w:rPr>
        <w:t xml:space="preserve">Наименование организатора </w:t>
      </w:r>
      <w:r w:rsidR="00EC7334" w:rsidRPr="007D0A31">
        <w:rPr>
          <w:rStyle w:val="s0"/>
          <w:sz w:val="28"/>
          <w:szCs w:val="28"/>
          <w:u w:val="single"/>
          <w:lang w:val="ru-RU"/>
        </w:rPr>
        <w:t>АО «</w:t>
      </w:r>
      <w:proofErr w:type="spellStart"/>
      <w:r w:rsidR="00EC7334" w:rsidRPr="007D0A31">
        <w:rPr>
          <w:rStyle w:val="s0"/>
          <w:sz w:val="28"/>
          <w:szCs w:val="28"/>
          <w:u w:val="single"/>
          <w:lang w:val="ru-RU"/>
        </w:rPr>
        <w:t>Казтелерадио</w:t>
      </w:r>
      <w:proofErr w:type="spellEnd"/>
      <w:r w:rsidR="00EC7334" w:rsidRPr="007D0A31">
        <w:rPr>
          <w:rStyle w:val="s0"/>
          <w:sz w:val="28"/>
          <w:szCs w:val="28"/>
          <w:u w:val="single"/>
          <w:lang w:val="ru-RU"/>
        </w:rPr>
        <w:t>»</w:t>
      </w:r>
    </w:p>
    <w:p w:rsidR="000C28B5" w:rsidRPr="007D0A31" w:rsidRDefault="000C28B5" w:rsidP="000C28B5">
      <w:pPr>
        <w:spacing w:after="0"/>
        <w:contextualSpacing/>
        <w:jc w:val="both"/>
        <w:rPr>
          <w:sz w:val="28"/>
          <w:szCs w:val="28"/>
          <w:lang w:val="ru-RU"/>
        </w:rPr>
      </w:pPr>
      <w:r w:rsidRPr="007D0A31">
        <w:rPr>
          <w:color w:val="000000"/>
          <w:sz w:val="28"/>
          <w:szCs w:val="28"/>
          <w:lang w:val="ru-RU"/>
        </w:rPr>
        <w:t>№ конкурса _____________________________</w:t>
      </w:r>
    </w:p>
    <w:p w:rsidR="00405159" w:rsidRPr="007D0A31" w:rsidRDefault="000C28B5" w:rsidP="00405159">
      <w:pPr>
        <w:contextualSpacing/>
        <w:jc w:val="both"/>
        <w:rPr>
          <w:sz w:val="28"/>
          <w:szCs w:val="28"/>
          <w:lang w:val="ru-RU"/>
        </w:rPr>
      </w:pPr>
      <w:r w:rsidRPr="007D0A31">
        <w:rPr>
          <w:color w:val="000000"/>
          <w:sz w:val="28"/>
          <w:szCs w:val="28"/>
          <w:lang w:val="ru-RU"/>
        </w:rPr>
        <w:t xml:space="preserve">Наименование конкурса </w:t>
      </w:r>
      <w:r w:rsidR="00405159" w:rsidRPr="007D0A31">
        <w:rPr>
          <w:rStyle w:val="s0"/>
          <w:sz w:val="28"/>
          <w:szCs w:val="28"/>
          <w:u w:val="single"/>
          <w:lang w:val="ru-RU"/>
        </w:rPr>
        <w:t>Услуги</w:t>
      </w:r>
      <w:r w:rsidR="00B10FF0" w:rsidRPr="007D0A31">
        <w:rPr>
          <w:rStyle w:val="s0"/>
          <w:sz w:val="28"/>
          <w:szCs w:val="28"/>
          <w:u w:val="single"/>
          <w:lang w:val="ru-RU"/>
        </w:rPr>
        <w:t xml:space="preserve"> по аренде каналов связи IP VPN</w:t>
      </w:r>
    </w:p>
    <w:p w:rsidR="000C28B5" w:rsidRPr="007D0A31" w:rsidRDefault="000C28B5" w:rsidP="00405159">
      <w:pPr>
        <w:contextualSpacing/>
        <w:jc w:val="both"/>
        <w:rPr>
          <w:sz w:val="28"/>
          <w:szCs w:val="28"/>
          <w:lang w:val="ru-RU"/>
        </w:rPr>
      </w:pPr>
      <w:r w:rsidRPr="007D0A31">
        <w:rPr>
          <w:color w:val="000000"/>
          <w:sz w:val="28"/>
          <w:szCs w:val="28"/>
          <w:lang w:val="ru-RU"/>
        </w:rPr>
        <w:t>№ лота _________________________________</w:t>
      </w:r>
    </w:p>
    <w:p w:rsidR="000C28B5" w:rsidRDefault="000C28B5" w:rsidP="00405159">
      <w:pPr>
        <w:contextualSpacing/>
        <w:jc w:val="both"/>
        <w:rPr>
          <w:rStyle w:val="s0"/>
          <w:sz w:val="28"/>
          <w:szCs w:val="28"/>
          <w:u w:val="single"/>
          <w:lang w:val="ru-RU"/>
        </w:rPr>
      </w:pPr>
      <w:r w:rsidRPr="007D0A31">
        <w:rPr>
          <w:color w:val="000000"/>
          <w:sz w:val="28"/>
          <w:szCs w:val="28"/>
          <w:lang w:val="ru-RU"/>
        </w:rPr>
        <w:t xml:space="preserve">Наименование лота </w:t>
      </w:r>
      <w:r w:rsidR="00405159" w:rsidRPr="007D0A31">
        <w:rPr>
          <w:rStyle w:val="s0"/>
          <w:sz w:val="28"/>
          <w:szCs w:val="28"/>
          <w:u w:val="single"/>
          <w:lang w:val="ru-RU"/>
        </w:rPr>
        <w:t>Услуги</w:t>
      </w:r>
      <w:r w:rsidR="00B10FF0" w:rsidRPr="007D0A31">
        <w:rPr>
          <w:rStyle w:val="s0"/>
          <w:sz w:val="28"/>
          <w:szCs w:val="28"/>
          <w:u w:val="single"/>
          <w:lang w:val="ru-RU"/>
        </w:rPr>
        <w:t xml:space="preserve"> по аренде каналов связи IP VPN</w:t>
      </w:r>
      <w:bookmarkStart w:id="2" w:name="_GoBack"/>
      <w:bookmarkEnd w:id="2"/>
    </w:p>
    <w:p w:rsidR="00585FF5" w:rsidRPr="00B10FF0" w:rsidRDefault="00585FF5" w:rsidP="00405159">
      <w:pPr>
        <w:contextualSpacing/>
        <w:jc w:val="both"/>
        <w:rPr>
          <w:sz w:val="28"/>
          <w:szCs w:val="28"/>
          <w:lang w:val="ru-RU"/>
        </w:rPr>
      </w:pPr>
    </w:p>
    <w:p w:rsidR="00405159" w:rsidRPr="00605365" w:rsidRDefault="00405159" w:rsidP="000C28B5">
      <w:pPr>
        <w:spacing w:after="0"/>
        <w:jc w:val="both"/>
        <w:rPr>
          <w:lang w:val="ru-RU"/>
        </w:rPr>
      </w:pPr>
    </w:p>
    <w:tbl>
      <w:tblPr>
        <w:tblStyle w:val="a7"/>
        <w:tblW w:w="15134"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2802"/>
        <w:gridCol w:w="12332"/>
      </w:tblGrid>
      <w:tr w:rsidR="000C28B5" w:rsidRPr="00405159" w:rsidTr="004B593F">
        <w:trPr>
          <w:trHeight w:val="30"/>
        </w:trPr>
        <w:tc>
          <w:tcPr>
            <w:tcW w:w="2802" w:type="dxa"/>
          </w:tcPr>
          <w:p w:rsidR="000C28B5" w:rsidRPr="00405159" w:rsidRDefault="000C28B5" w:rsidP="00F660FD">
            <w:pPr>
              <w:spacing w:after="20"/>
              <w:ind w:right="-108"/>
              <w:rPr>
                <w:sz w:val="24"/>
                <w:szCs w:val="24"/>
                <w:lang w:val="ru-RU"/>
              </w:rPr>
            </w:pPr>
            <w:r w:rsidRPr="00405159">
              <w:rPr>
                <w:color w:val="000000"/>
                <w:sz w:val="24"/>
                <w:szCs w:val="24"/>
                <w:lang w:val="ru-RU"/>
              </w:rPr>
              <w:t>Наименование кода Единого номенклатурного справочника товаров, работ, услуг*</w:t>
            </w:r>
          </w:p>
        </w:tc>
        <w:tc>
          <w:tcPr>
            <w:tcW w:w="12332" w:type="dxa"/>
          </w:tcPr>
          <w:p w:rsidR="00405159" w:rsidRPr="00B10FF0" w:rsidRDefault="00405159" w:rsidP="0009530A">
            <w:pPr>
              <w:spacing w:after="20"/>
              <w:ind w:left="20"/>
              <w:jc w:val="both"/>
              <w:rPr>
                <w:b/>
                <w:sz w:val="24"/>
                <w:szCs w:val="24"/>
                <w:lang w:val="ru-RU"/>
              </w:rPr>
            </w:pPr>
          </w:p>
          <w:p w:rsidR="00405159" w:rsidRPr="00B10FF0" w:rsidRDefault="00405159" w:rsidP="0009530A">
            <w:pPr>
              <w:spacing w:after="20"/>
              <w:ind w:left="20"/>
              <w:jc w:val="both"/>
              <w:rPr>
                <w:b/>
                <w:sz w:val="24"/>
                <w:szCs w:val="24"/>
                <w:lang w:val="ru-RU"/>
              </w:rPr>
            </w:pPr>
          </w:p>
          <w:p w:rsidR="000C28B5" w:rsidRPr="00405159" w:rsidRDefault="007B4F1E" w:rsidP="0009530A">
            <w:pPr>
              <w:spacing w:after="20"/>
              <w:ind w:left="20"/>
              <w:jc w:val="both"/>
              <w:rPr>
                <w:sz w:val="24"/>
                <w:szCs w:val="24"/>
                <w:lang w:val="ru-RU"/>
              </w:rPr>
            </w:pPr>
            <w:r w:rsidRPr="00405159">
              <w:rPr>
                <w:b/>
                <w:sz w:val="24"/>
                <w:szCs w:val="24"/>
              </w:rPr>
              <w:t>619010.451.000000</w:t>
            </w:r>
          </w:p>
          <w:p w:rsidR="000C28B5" w:rsidRPr="00405159" w:rsidRDefault="000C28B5" w:rsidP="0009530A">
            <w:pPr>
              <w:spacing w:after="20"/>
              <w:ind w:left="20"/>
              <w:jc w:val="both"/>
              <w:rPr>
                <w:sz w:val="24"/>
                <w:szCs w:val="24"/>
                <w:lang w:val="ru-RU"/>
              </w:rPr>
            </w:pPr>
          </w:p>
        </w:tc>
      </w:tr>
      <w:tr w:rsidR="000C28B5" w:rsidRPr="00405159" w:rsidTr="004B593F">
        <w:trPr>
          <w:trHeight w:val="30"/>
        </w:trPr>
        <w:tc>
          <w:tcPr>
            <w:tcW w:w="2802" w:type="dxa"/>
          </w:tcPr>
          <w:p w:rsidR="000C28B5" w:rsidRPr="00405159" w:rsidRDefault="000C28B5" w:rsidP="00F660FD">
            <w:pPr>
              <w:spacing w:after="20"/>
              <w:ind w:right="-108"/>
              <w:rPr>
                <w:sz w:val="24"/>
                <w:szCs w:val="24"/>
              </w:rPr>
            </w:pPr>
            <w:proofErr w:type="spellStart"/>
            <w:r w:rsidRPr="00405159">
              <w:rPr>
                <w:color w:val="000000"/>
                <w:sz w:val="24"/>
                <w:szCs w:val="24"/>
              </w:rPr>
              <w:t>Наименование</w:t>
            </w:r>
            <w:proofErr w:type="spellEnd"/>
            <w:r w:rsidRPr="00405159">
              <w:rPr>
                <w:color w:val="000000"/>
                <w:sz w:val="24"/>
                <w:szCs w:val="24"/>
              </w:rPr>
              <w:t xml:space="preserve"> </w:t>
            </w:r>
            <w:proofErr w:type="spellStart"/>
            <w:r w:rsidRPr="00405159">
              <w:rPr>
                <w:color w:val="000000"/>
                <w:sz w:val="24"/>
                <w:szCs w:val="24"/>
              </w:rPr>
              <w:t>услуги</w:t>
            </w:r>
            <w:proofErr w:type="spellEnd"/>
            <w:r w:rsidRPr="00405159">
              <w:rPr>
                <w:color w:val="000000"/>
                <w:sz w:val="24"/>
                <w:szCs w:val="24"/>
              </w:rPr>
              <w:t>*</w:t>
            </w:r>
          </w:p>
        </w:tc>
        <w:tc>
          <w:tcPr>
            <w:tcW w:w="12332" w:type="dxa"/>
          </w:tcPr>
          <w:p w:rsidR="000C28B5" w:rsidRPr="00405159" w:rsidRDefault="000C28B5" w:rsidP="00614082">
            <w:pPr>
              <w:spacing w:after="20"/>
              <w:jc w:val="both"/>
              <w:rPr>
                <w:sz w:val="24"/>
                <w:szCs w:val="24"/>
                <w:lang w:val="ru-RU"/>
              </w:rPr>
            </w:pPr>
          </w:p>
        </w:tc>
      </w:tr>
      <w:tr w:rsidR="000C28B5" w:rsidRPr="00405159" w:rsidTr="004B593F">
        <w:trPr>
          <w:trHeight w:val="30"/>
        </w:trPr>
        <w:tc>
          <w:tcPr>
            <w:tcW w:w="2802" w:type="dxa"/>
          </w:tcPr>
          <w:p w:rsidR="000C28B5" w:rsidRPr="00405159" w:rsidRDefault="000C28B5" w:rsidP="00F660FD">
            <w:pPr>
              <w:spacing w:after="20"/>
              <w:ind w:right="-108"/>
              <w:rPr>
                <w:sz w:val="24"/>
                <w:szCs w:val="24"/>
              </w:rPr>
            </w:pPr>
            <w:proofErr w:type="spellStart"/>
            <w:r w:rsidRPr="00405159">
              <w:rPr>
                <w:color w:val="000000"/>
                <w:sz w:val="24"/>
                <w:szCs w:val="24"/>
              </w:rPr>
              <w:t>Единица</w:t>
            </w:r>
            <w:proofErr w:type="spellEnd"/>
            <w:r w:rsidRPr="00405159">
              <w:rPr>
                <w:color w:val="000000"/>
                <w:sz w:val="24"/>
                <w:szCs w:val="24"/>
              </w:rPr>
              <w:t xml:space="preserve"> </w:t>
            </w:r>
            <w:proofErr w:type="spellStart"/>
            <w:r w:rsidRPr="00405159">
              <w:rPr>
                <w:color w:val="000000"/>
                <w:sz w:val="24"/>
                <w:szCs w:val="24"/>
              </w:rPr>
              <w:t>измерения</w:t>
            </w:r>
            <w:proofErr w:type="spellEnd"/>
            <w:r w:rsidRPr="00405159">
              <w:rPr>
                <w:color w:val="000000"/>
                <w:sz w:val="24"/>
                <w:szCs w:val="24"/>
              </w:rPr>
              <w:t>*</w:t>
            </w:r>
          </w:p>
        </w:tc>
        <w:tc>
          <w:tcPr>
            <w:tcW w:w="12332" w:type="dxa"/>
          </w:tcPr>
          <w:p w:rsidR="000C28B5" w:rsidRPr="00405159" w:rsidRDefault="000C28B5" w:rsidP="00614082">
            <w:pPr>
              <w:spacing w:after="20"/>
              <w:jc w:val="both"/>
              <w:rPr>
                <w:sz w:val="24"/>
                <w:szCs w:val="24"/>
                <w:lang w:val="ru-RU"/>
              </w:rPr>
            </w:pPr>
          </w:p>
        </w:tc>
      </w:tr>
      <w:tr w:rsidR="000C28B5" w:rsidRPr="00405159" w:rsidTr="004B593F">
        <w:trPr>
          <w:trHeight w:val="30"/>
        </w:trPr>
        <w:tc>
          <w:tcPr>
            <w:tcW w:w="2802" w:type="dxa"/>
          </w:tcPr>
          <w:p w:rsidR="000C28B5" w:rsidRPr="00405159" w:rsidRDefault="000C28B5" w:rsidP="00F660FD">
            <w:pPr>
              <w:spacing w:after="20"/>
              <w:ind w:right="-108"/>
              <w:rPr>
                <w:sz w:val="24"/>
                <w:szCs w:val="24"/>
              </w:rPr>
            </w:pPr>
            <w:proofErr w:type="spellStart"/>
            <w:r w:rsidRPr="00405159">
              <w:rPr>
                <w:color w:val="000000"/>
                <w:sz w:val="24"/>
                <w:szCs w:val="24"/>
              </w:rPr>
              <w:t>Количество</w:t>
            </w:r>
            <w:proofErr w:type="spellEnd"/>
            <w:r w:rsidRPr="00405159">
              <w:rPr>
                <w:color w:val="000000"/>
                <w:sz w:val="24"/>
                <w:szCs w:val="24"/>
              </w:rPr>
              <w:t xml:space="preserve"> (</w:t>
            </w:r>
            <w:proofErr w:type="spellStart"/>
            <w:r w:rsidRPr="00405159">
              <w:rPr>
                <w:color w:val="000000"/>
                <w:sz w:val="24"/>
                <w:szCs w:val="24"/>
              </w:rPr>
              <w:t>объем</w:t>
            </w:r>
            <w:proofErr w:type="spellEnd"/>
            <w:r w:rsidRPr="00405159">
              <w:rPr>
                <w:color w:val="000000"/>
                <w:sz w:val="24"/>
                <w:szCs w:val="24"/>
              </w:rPr>
              <w:t>)*</w:t>
            </w:r>
          </w:p>
        </w:tc>
        <w:tc>
          <w:tcPr>
            <w:tcW w:w="12332" w:type="dxa"/>
          </w:tcPr>
          <w:p w:rsidR="000C28B5" w:rsidRPr="00405159" w:rsidRDefault="000C28B5" w:rsidP="00614082">
            <w:pPr>
              <w:spacing w:after="20"/>
              <w:jc w:val="both"/>
              <w:rPr>
                <w:sz w:val="24"/>
                <w:szCs w:val="24"/>
                <w:lang w:val="ru-RU"/>
              </w:rPr>
            </w:pPr>
          </w:p>
        </w:tc>
      </w:tr>
      <w:tr w:rsidR="000C28B5" w:rsidRPr="00CF209D" w:rsidTr="004B593F">
        <w:trPr>
          <w:trHeight w:val="477"/>
        </w:trPr>
        <w:tc>
          <w:tcPr>
            <w:tcW w:w="2802" w:type="dxa"/>
          </w:tcPr>
          <w:p w:rsidR="000C28B5" w:rsidRPr="00405159" w:rsidRDefault="000C28B5" w:rsidP="00F660FD">
            <w:pPr>
              <w:spacing w:after="20"/>
              <w:ind w:right="-108"/>
              <w:rPr>
                <w:sz w:val="24"/>
                <w:szCs w:val="24"/>
                <w:lang w:val="ru-RU"/>
              </w:rPr>
            </w:pPr>
            <w:r w:rsidRPr="00405159">
              <w:rPr>
                <w:color w:val="000000"/>
                <w:sz w:val="24"/>
                <w:szCs w:val="24"/>
                <w:lang w:val="ru-RU"/>
              </w:rPr>
              <w:t>Цена за единицу, без учета налога на добавленную стоимость *</w:t>
            </w:r>
          </w:p>
        </w:tc>
        <w:tc>
          <w:tcPr>
            <w:tcW w:w="12332" w:type="dxa"/>
          </w:tcPr>
          <w:p w:rsidR="000C28B5" w:rsidRPr="00405159" w:rsidRDefault="000C28B5" w:rsidP="0009530A">
            <w:pPr>
              <w:spacing w:after="20"/>
              <w:ind w:left="20"/>
              <w:jc w:val="both"/>
              <w:rPr>
                <w:sz w:val="24"/>
                <w:szCs w:val="24"/>
                <w:lang w:val="ru-RU"/>
              </w:rPr>
            </w:pPr>
          </w:p>
          <w:p w:rsidR="000C28B5" w:rsidRPr="00405159" w:rsidRDefault="000C28B5" w:rsidP="0009530A">
            <w:pPr>
              <w:spacing w:after="20"/>
              <w:ind w:left="20"/>
              <w:jc w:val="both"/>
              <w:rPr>
                <w:sz w:val="24"/>
                <w:szCs w:val="24"/>
                <w:lang w:val="ru-RU"/>
              </w:rPr>
            </w:pPr>
          </w:p>
        </w:tc>
      </w:tr>
      <w:tr w:rsidR="000C28B5" w:rsidRPr="00CF209D" w:rsidTr="004B593F">
        <w:trPr>
          <w:trHeight w:val="30"/>
        </w:trPr>
        <w:tc>
          <w:tcPr>
            <w:tcW w:w="2802" w:type="dxa"/>
          </w:tcPr>
          <w:p w:rsidR="000C28B5" w:rsidRPr="00405159" w:rsidRDefault="000C28B5" w:rsidP="00F660FD">
            <w:pPr>
              <w:spacing w:after="20"/>
              <w:ind w:right="-108"/>
              <w:rPr>
                <w:sz w:val="24"/>
                <w:szCs w:val="24"/>
                <w:lang w:val="ru-RU"/>
              </w:rPr>
            </w:pPr>
            <w:r w:rsidRPr="00405159">
              <w:rPr>
                <w:color w:val="000000"/>
                <w:sz w:val="24"/>
                <w:szCs w:val="24"/>
                <w:lang w:val="ru-RU"/>
              </w:rPr>
              <w:t>Общая сумма, выделенная для закупки, без учета налога на добавленную стоимость *</w:t>
            </w:r>
          </w:p>
        </w:tc>
        <w:tc>
          <w:tcPr>
            <w:tcW w:w="12332" w:type="dxa"/>
          </w:tcPr>
          <w:p w:rsidR="000C28B5" w:rsidRPr="00405159" w:rsidRDefault="000C28B5" w:rsidP="0009530A">
            <w:pPr>
              <w:spacing w:after="20"/>
              <w:ind w:left="20"/>
              <w:jc w:val="both"/>
              <w:rPr>
                <w:sz w:val="24"/>
                <w:szCs w:val="24"/>
                <w:lang w:val="ru-RU"/>
              </w:rPr>
            </w:pPr>
          </w:p>
          <w:p w:rsidR="000C28B5" w:rsidRPr="00405159" w:rsidRDefault="000C28B5" w:rsidP="0009530A">
            <w:pPr>
              <w:spacing w:after="20"/>
              <w:ind w:left="20"/>
              <w:jc w:val="both"/>
              <w:rPr>
                <w:sz w:val="24"/>
                <w:szCs w:val="24"/>
                <w:lang w:val="ru-RU"/>
              </w:rPr>
            </w:pPr>
          </w:p>
        </w:tc>
      </w:tr>
      <w:tr w:rsidR="000C28B5" w:rsidRPr="00405159" w:rsidTr="004B593F">
        <w:trPr>
          <w:trHeight w:val="30"/>
        </w:trPr>
        <w:tc>
          <w:tcPr>
            <w:tcW w:w="2802" w:type="dxa"/>
          </w:tcPr>
          <w:p w:rsidR="000C28B5" w:rsidRPr="00405159" w:rsidRDefault="000C28B5" w:rsidP="00F660FD">
            <w:pPr>
              <w:spacing w:after="20"/>
              <w:ind w:right="-108"/>
              <w:rPr>
                <w:sz w:val="24"/>
                <w:szCs w:val="24"/>
              </w:rPr>
            </w:pPr>
            <w:proofErr w:type="spellStart"/>
            <w:r w:rsidRPr="00405159">
              <w:rPr>
                <w:color w:val="000000"/>
                <w:sz w:val="24"/>
                <w:szCs w:val="24"/>
              </w:rPr>
              <w:t>Срок</w:t>
            </w:r>
            <w:proofErr w:type="spellEnd"/>
            <w:r w:rsidRPr="00405159">
              <w:rPr>
                <w:color w:val="000000"/>
                <w:sz w:val="24"/>
                <w:szCs w:val="24"/>
              </w:rPr>
              <w:t xml:space="preserve"> </w:t>
            </w:r>
            <w:proofErr w:type="spellStart"/>
            <w:r w:rsidRPr="00405159">
              <w:rPr>
                <w:color w:val="000000"/>
                <w:sz w:val="24"/>
                <w:szCs w:val="24"/>
              </w:rPr>
              <w:t>оказания</w:t>
            </w:r>
            <w:proofErr w:type="spellEnd"/>
            <w:r w:rsidRPr="00405159">
              <w:rPr>
                <w:color w:val="000000"/>
                <w:sz w:val="24"/>
                <w:szCs w:val="24"/>
              </w:rPr>
              <w:t xml:space="preserve"> </w:t>
            </w:r>
            <w:proofErr w:type="spellStart"/>
            <w:r w:rsidRPr="00405159">
              <w:rPr>
                <w:color w:val="000000"/>
                <w:sz w:val="24"/>
                <w:szCs w:val="24"/>
              </w:rPr>
              <w:t>услуги</w:t>
            </w:r>
            <w:proofErr w:type="spellEnd"/>
            <w:r w:rsidRPr="00405159">
              <w:rPr>
                <w:color w:val="000000"/>
                <w:sz w:val="24"/>
                <w:szCs w:val="24"/>
              </w:rPr>
              <w:t>*</w:t>
            </w:r>
          </w:p>
        </w:tc>
        <w:tc>
          <w:tcPr>
            <w:tcW w:w="12332" w:type="dxa"/>
          </w:tcPr>
          <w:p w:rsidR="000C28B5" w:rsidRPr="00405159" w:rsidRDefault="000C28B5" w:rsidP="00614082">
            <w:pPr>
              <w:spacing w:after="20"/>
              <w:jc w:val="both"/>
              <w:rPr>
                <w:sz w:val="24"/>
                <w:szCs w:val="24"/>
                <w:lang w:val="ru-RU"/>
              </w:rPr>
            </w:pPr>
          </w:p>
        </w:tc>
      </w:tr>
      <w:tr w:rsidR="000C28B5" w:rsidRPr="00405159" w:rsidTr="004B593F">
        <w:trPr>
          <w:trHeight w:val="30"/>
        </w:trPr>
        <w:tc>
          <w:tcPr>
            <w:tcW w:w="2802" w:type="dxa"/>
          </w:tcPr>
          <w:p w:rsidR="000C28B5" w:rsidRPr="00405159" w:rsidRDefault="000C28B5" w:rsidP="00F660FD">
            <w:pPr>
              <w:spacing w:after="20"/>
              <w:ind w:right="-108"/>
              <w:rPr>
                <w:sz w:val="24"/>
                <w:szCs w:val="24"/>
              </w:rPr>
            </w:pPr>
            <w:proofErr w:type="spellStart"/>
            <w:r w:rsidRPr="00405159">
              <w:rPr>
                <w:color w:val="000000"/>
                <w:sz w:val="24"/>
                <w:szCs w:val="24"/>
              </w:rPr>
              <w:t>Размер</w:t>
            </w:r>
            <w:proofErr w:type="spellEnd"/>
            <w:r w:rsidRPr="00405159">
              <w:rPr>
                <w:color w:val="000000"/>
                <w:sz w:val="24"/>
                <w:szCs w:val="24"/>
              </w:rPr>
              <w:t xml:space="preserve"> </w:t>
            </w:r>
            <w:proofErr w:type="spellStart"/>
            <w:r w:rsidRPr="00405159">
              <w:rPr>
                <w:color w:val="000000"/>
                <w:sz w:val="24"/>
                <w:szCs w:val="24"/>
              </w:rPr>
              <w:t>авансового</w:t>
            </w:r>
            <w:proofErr w:type="spellEnd"/>
            <w:r w:rsidRPr="00405159">
              <w:rPr>
                <w:color w:val="000000"/>
                <w:sz w:val="24"/>
                <w:szCs w:val="24"/>
              </w:rPr>
              <w:t xml:space="preserve"> </w:t>
            </w:r>
            <w:proofErr w:type="spellStart"/>
            <w:r w:rsidRPr="00405159">
              <w:rPr>
                <w:color w:val="000000"/>
                <w:sz w:val="24"/>
                <w:szCs w:val="24"/>
              </w:rPr>
              <w:t>платежа</w:t>
            </w:r>
            <w:proofErr w:type="spellEnd"/>
            <w:r w:rsidRPr="00405159">
              <w:rPr>
                <w:color w:val="000000"/>
                <w:sz w:val="24"/>
                <w:szCs w:val="24"/>
              </w:rPr>
              <w:t>*</w:t>
            </w:r>
          </w:p>
        </w:tc>
        <w:tc>
          <w:tcPr>
            <w:tcW w:w="12332" w:type="dxa"/>
          </w:tcPr>
          <w:p w:rsidR="000C28B5" w:rsidRPr="00405159" w:rsidRDefault="000C28B5" w:rsidP="00614082">
            <w:pPr>
              <w:spacing w:after="20"/>
              <w:jc w:val="both"/>
              <w:rPr>
                <w:sz w:val="24"/>
                <w:szCs w:val="24"/>
                <w:lang w:val="ru-RU"/>
              </w:rPr>
            </w:pPr>
          </w:p>
        </w:tc>
      </w:tr>
      <w:tr w:rsidR="000C28B5" w:rsidRPr="00405159" w:rsidTr="004B593F">
        <w:trPr>
          <w:trHeight w:val="30"/>
        </w:trPr>
        <w:tc>
          <w:tcPr>
            <w:tcW w:w="2802" w:type="dxa"/>
          </w:tcPr>
          <w:p w:rsidR="000C28B5" w:rsidRPr="00405159" w:rsidRDefault="000C28B5" w:rsidP="00F660FD">
            <w:pPr>
              <w:spacing w:after="20"/>
              <w:ind w:right="-108"/>
              <w:rPr>
                <w:sz w:val="24"/>
                <w:szCs w:val="24"/>
              </w:rPr>
            </w:pPr>
            <w:proofErr w:type="spellStart"/>
            <w:r w:rsidRPr="00405159">
              <w:rPr>
                <w:color w:val="000000"/>
                <w:sz w:val="24"/>
                <w:szCs w:val="24"/>
              </w:rPr>
              <w:t>Гарантийный</w:t>
            </w:r>
            <w:proofErr w:type="spellEnd"/>
            <w:r w:rsidRPr="00405159">
              <w:rPr>
                <w:color w:val="000000"/>
                <w:sz w:val="24"/>
                <w:szCs w:val="24"/>
              </w:rPr>
              <w:t xml:space="preserve"> </w:t>
            </w:r>
            <w:proofErr w:type="spellStart"/>
            <w:r w:rsidRPr="00405159">
              <w:rPr>
                <w:color w:val="000000"/>
                <w:sz w:val="24"/>
                <w:szCs w:val="24"/>
              </w:rPr>
              <w:t>срок</w:t>
            </w:r>
            <w:proofErr w:type="spellEnd"/>
            <w:r w:rsidRPr="00405159">
              <w:rPr>
                <w:color w:val="000000"/>
                <w:sz w:val="24"/>
                <w:szCs w:val="24"/>
              </w:rPr>
              <w:t xml:space="preserve"> (в </w:t>
            </w:r>
            <w:proofErr w:type="spellStart"/>
            <w:r w:rsidRPr="00405159">
              <w:rPr>
                <w:color w:val="000000"/>
                <w:sz w:val="24"/>
                <w:szCs w:val="24"/>
              </w:rPr>
              <w:lastRenderedPageBreak/>
              <w:t>месяцах</w:t>
            </w:r>
            <w:proofErr w:type="spellEnd"/>
            <w:r w:rsidRPr="00405159">
              <w:rPr>
                <w:color w:val="000000"/>
                <w:sz w:val="24"/>
                <w:szCs w:val="24"/>
              </w:rPr>
              <w:t>)</w:t>
            </w:r>
          </w:p>
        </w:tc>
        <w:tc>
          <w:tcPr>
            <w:tcW w:w="12332" w:type="dxa"/>
          </w:tcPr>
          <w:p w:rsidR="000C28B5" w:rsidRPr="00405159" w:rsidRDefault="007B4F1E" w:rsidP="00614082">
            <w:pPr>
              <w:spacing w:after="20"/>
              <w:jc w:val="both"/>
              <w:rPr>
                <w:sz w:val="24"/>
                <w:szCs w:val="24"/>
                <w:lang w:val="ru-RU"/>
              </w:rPr>
            </w:pPr>
            <w:r w:rsidRPr="00405159">
              <w:rPr>
                <w:sz w:val="24"/>
                <w:szCs w:val="24"/>
                <w:lang w:val="ru-RU"/>
              </w:rPr>
              <w:lastRenderedPageBreak/>
              <w:t>Не менее 12</w:t>
            </w:r>
          </w:p>
        </w:tc>
      </w:tr>
      <w:tr w:rsidR="004850A5" w:rsidRPr="00CF209D" w:rsidTr="00A975C4">
        <w:trPr>
          <w:trHeight w:val="132"/>
        </w:trPr>
        <w:tc>
          <w:tcPr>
            <w:tcW w:w="2802" w:type="dxa"/>
            <w:vMerge w:val="restart"/>
          </w:tcPr>
          <w:p w:rsidR="004850A5" w:rsidRPr="00405159" w:rsidRDefault="004850A5" w:rsidP="00F660FD">
            <w:pPr>
              <w:spacing w:after="20"/>
              <w:ind w:right="-108"/>
              <w:rPr>
                <w:sz w:val="24"/>
                <w:szCs w:val="24"/>
                <w:lang w:val="ru-RU"/>
              </w:rPr>
            </w:pPr>
            <w:r w:rsidRPr="00405159">
              <w:rPr>
                <w:color w:val="000000"/>
                <w:sz w:val="24"/>
                <w:szCs w:val="24"/>
                <w:lang w:val="ru-RU"/>
              </w:rPr>
              <w:lastRenderedPageBreak/>
              <w:t>Описание требуемых характеристик, параметров и иных исходных данных:</w:t>
            </w:r>
          </w:p>
        </w:tc>
        <w:tc>
          <w:tcPr>
            <w:tcW w:w="12332" w:type="dxa"/>
          </w:tcPr>
          <w:p w:rsidR="004850A5" w:rsidRPr="00405159" w:rsidRDefault="004850A5" w:rsidP="004B593F">
            <w:pPr>
              <w:rPr>
                <w:sz w:val="24"/>
                <w:szCs w:val="24"/>
                <w:lang w:val="ru-RU"/>
              </w:rPr>
            </w:pPr>
            <w:r w:rsidRPr="00405159">
              <w:rPr>
                <w:sz w:val="24"/>
                <w:szCs w:val="24"/>
                <w:lang w:val="ru-RU"/>
              </w:rPr>
              <w:t>1. ВВЕДЕНИЕ</w:t>
            </w:r>
          </w:p>
          <w:p w:rsidR="004850A5" w:rsidRPr="007D0A31" w:rsidRDefault="004850A5" w:rsidP="00A975C4">
            <w:pPr>
              <w:jc w:val="both"/>
              <w:rPr>
                <w:sz w:val="24"/>
                <w:szCs w:val="24"/>
                <w:lang w:val="ru-RU"/>
              </w:rPr>
            </w:pPr>
            <w:r w:rsidRPr="007D0A31">
              <w:rPr>
                <w:sz w:val="24"/>
                <w:szCs w:val="24"/>
                <w:lang w:val="ru-RU"/>
              </w:rPr>
              <w:t xml:space="preserve">Данная техническая спецификация </w:t>
            </w:r>
            <w:r w:rsidRPr="007D0A31">
              <w:rPr>
                <w:color w:val="000000"/>
                <w:sz w:val="24"/>
                <w:szCs w:val="24"/>
                <w:lang w:val="ru-RU"/>
              </w:rPr>
              <w:t xml:space="preserve">(далее-ТС) </w:t>
            </w:r>
            <w:r w:rsidRPr="007D0A31">
              <w:rPr>
                <w:sz w:val="24"/>
                <w:szCs w:val="24"/>
                <w:lang w:val="ru-RU"/>
              </w:rPr>
              <w:t xml:space="preserve">разработана для закупа </w:t>
            </w:r>
            <w:r w:rsidR="00405159" w:rsidRPr="007D0A31">
              <w:rPr>
                <w:sz w:val="24"/>
                <w:szCs w:val="24"/>
                <w:lang w:val="ru-RU"/>
              </w:rPr>
              <w:t xml:space="preserve">«Услуги по аренде каналов связи IP VPN» </w:t>
            </w:r>
            <w:r w:rsidRPr="007D0A31">
              <w:rPr>
                <w:sz w:val="24"/>
                <w:szCs w:val="24"/>
                <w:lang w:val="ru-RU"/>
              </w:rPr>
              <w:t>(</w:t>
            </w:r>
            <w:r w:rsidRPr="007D0A31">
              <w:rPr>
                <w:sz w:val="24"/>
                <w:szCs w:val="24"/>
              </w:rPr>
              <w:t>Layer</w:t>
            </w:r>
            <w:r w:rsidRPr="007D0A31">
              <w:rPr>
                <w:sz w:val="24"/>
                <w:szCs w:val="24"/>
                <w:lang w:val="ru-RU"/>
              </w:rPr>
              <w:t xml:space="preserve"> 3 </w:t>
            </w:r>
            <w:r w:rsidRPr="007D0A31">
              <w:rPr>
                <w:sz w:val="24"/>
                <w:szCs w:val="24"/>
              </w:rPr>
              <w:t>Virtual</w:t>
            </w:r>
            <w:r w:rsidRPr="007D0A31">
              <w:rPr>
                <w:sz w:val="24"/>
                <w:szCs w:val="24"/>
                <w:lang w:val="ru-RU"/>
              </w:rPr>
              <w:t xml:space="preserve"> </w:t>
            </w:r>
            <w:r w:rsidRPr="007D0A31">
              <w:rPr>
                <w:sz w:val="24"/>
                <w:szCs w:val="24"/>
              </w:rPr>
              <w:t>Private</w:t>
            </w:r>
            <w:r w:rsidRPr="007D0A31">
              <w:rPr>
                <w:sz w:val="24"/>
                <w:szCs w:val="24"/>
                <w:lang w:val="ru-RU"/>
              </w:rPr>
              <w:t xml:space="preserve"> </w:t>
            </w:r>
            <w:r w:rsidRPr="007D0A31">
              <w:rPr>
                <w:sz w:val="24"/>
                <w:szCs w:val="24"/>
              </w:rPr>
              <w:t>Network</w:t>
            </w:r>
            <w:r w:rsidRPr="007D0A31">
              <w:rPr>
                <w:sz w:val="24"/>
                <w:szCs w:val="24"/>
                <w:lang w:val="ru-RU"/>
              </w:rPr>
              <w:t xml:space="preserve">) по направлениям Алматы – Астана и Алматы – Уральск. </w:t>
            </w:r>
          </w:p>
          <w:p w:rsidR="004850A5" w:rsidRPr="00405159" w:rsidRDefault="004850A5" w:rsidP="00A975C4">
            <w:pPr>
              <w:jc w:val="both"/>
              <w:rPr>
                <w:sz w:val="24"/>
                <w:szCs w:val="24"/>
                <w:lang w:val="kk-KZ"/>
              </w:rPr>
            </w:pPr>
            <w:r w:rsidRPr="007D0A31">
              <w:rPr>
                <w:sz w:val="24"/>
                <w:szCs w:val="24"/>
                <w:lang w:val="ru-RU"/>
              </w:rPr>
              <w:t>Целью закупа услуги является организация надежного и непрерывного обмена служебной информацией, между региональными узлами Заказчика.</w:t>
            </w:r>
          </w:p>
        </w:tc>
      </w:tr>
      <w:tr w:rsidR="004850A5" w:rsidRPr="00CF209D" w:rsidTr="004B593F">
        <w:trPr>
          <w:trHeight w:val="375"/>
        </w:trPr>
        <w:tc>
          <w:tcPr>
            <w:tcW w:w="2802" w:type="dxa"/>
            <w:vMerge/>
          </w:tcPr>
          <w:p w:rsidR="004850A5" w:rsidRPr="00405159" w:rsidRDefault="004850A5" w:rsidP="00F660FD">
            <w:pPr>
              <w:spacing w:after="20"/>
              <w:ind w:right="-108"/>
              <w:rPr>
                <w:color w:val="000000"/>
                <w:sz w:val="24"/>
                <w:szCs w:val="24"/>
                <w:lang w:val="ru-RU"/>
              </w:rPr>
            </w:pPr>
          </w:p>
        </w:tc>
        <w:tc>
          <w:tcPr>
            <w:tcW w:w="12332" w:type="dxa"/>
          </w:tcPr>
          <w:p w:rsidR="004850A5" w:rsidRPr="00405159" w:rsidRDefault="004850A5" w:rsidP="004850A5">
            <w:pPr>
              <w:jc w:val="both"/>
              <w:rPr>
                <w:color w:val="000000"/>
                <w:sz w:val="24"/>
                <w:szCs w:val="24"/>
                <w:lang w:val="ru-RU"/>
              </w:rPr>
            </w:pPr>
            <w:r w:rsidRPr="00405159">
              <w:rPr>
                <w:color w:val="000000"/>
                <w:sz w:val="24"/>
                <w:szCs w:val="24"/>
                <w:lang w:val="ru-RU"/>
              </w:rPr>
              <w:t>2. ТРЕБОВАНИЯ К УСЛУГЕ</w:t>
            </w:r>
          </w:p>
          <w:p w:rsidR="004850A5" w:rsidRPr="00405159" w:rsidRDefault="004850A5" w:rsidP="004850A5">
            <w:pPr>
              <w:pStyle w:val="a6"/>
              <w:numPr>
                <w:ilvl w:val="1"/>
                <w:numId w:val="23"/>
              </w:numPr>
              <w:jc w:val="both"/>
              <w:rPr>
                <w:color w:val="000000"/>
                <w:sz w:val="24"/>
                <w:szCs w:val="24"/>
                <w:lang w:val="ru-RU"/>
              </w:rPr>
            </w:pPr>
            <w:r w:rsidRPr="00405159">
              <w:rPr>
                <w:color w:val="000000"/>
                <w:sz w:val="24"/>
                <w:szCs w:val="24"/>
                <w:lang w:val="ru-RU"/>
              </w:rPr>
              <w:t>Потенциальный Поставщик должен организовать канал</w:t>
            </w:r>
            <w:r w:rsidR="00DB0207" w:rsidRPr="00405159">
              <w:rPr>
                <w:color w:val="000000"/>
                <w:sz w:val="24"/>
                <w:szCs w:val="24"/>
                <w:lang w:val="ru-RU"/>
              </w:rPr>
              <w:t>ы</w:t>
            </w:r>
            <w:r w:rsidRPr="00405159">
              <w:rPr>
                <w:color w:val="000000"/>
                <w:sz w:val="24"/>
                <w:szCs w:val="24"/>
                <w:lang w:val="ru-RU"/>
              </w:rPr>
              <w:t xml:space="preserve"> связи «точка-точка» с гарантированной скоростью передачи данных по следующим направлениям:</w:t>
            </w:r>
          </w:p>
          <w:p w:rsidR="004850A5" w:rsidRPr="00405159" w:rsidRDefault="004850A5" w:rsidP="005C6649">
            <w:pPr>
              <w:pStyle w:val="a6"/>
              <w:numPr>
                <w:ilvl w:val="2"/>
                <w:numId w:val="29"/>
              </w:numPr>
              <w:jc w:val="both"/>
              <w:rPr>
                <w:color w:val="000000"/>
                <w:sz w:val="24"/>
                <w:szCs w:val="24"/>
                <w:lang w:val="ru-RU"/>
              </w:rPr>
            </w:pPr>
            <w:r w:rsidRPr="00405159">
              <w:rPr>
                <w:color w:val="000000"/>
                <w:sz w:val="24"/>
                <w:szCs w:val="24"/>
                <w:lang w:val="ru-RU"/>
              </w:rPr>
              <w:t xml:space="preserve">Технический центр г. Алматы ул. </w:t>
            </w:r>
            <w:proofErr w:type="spellStart"/>
            <w:r w:rsidRPr="00405159">
              <w:rPr>
                <w:color w:val="000000"/>
                <w:sz w:val="24"/>
                <w:szCs w:val="24"/>
                <w:lang w:val="ru-RU"/>
              </w:rPr>
              <w:t>Желтоксан</w:t>
            </w:r>
            <w:proofErr w:type="spellEnd"/>
            <w:r w:rsidRPr="00405159">
              <w:rPr>
                <w:color w:val="000000"/>
                <w:sz w:val="24"/>
                <w:szCs w:val="24"/>
                <w:lang w:val="ru-RU"/>
              </w:rPr>
              <w:t xml:space="preserve"> 185/1 – Технический центр г. Астана ул. Московская, 35;</w:t>
            </w:r>
          </w:p>
          <w:p w:rsidR="004850A5" w:rsidRPr="00405159" w:rsidRDefault="004850A5" w:rsidP="005C6649">
            <w:pPr>
              <w:pStyle w:val="a6"/>
              <w:numPr>
                <w:ilvl w:val="2"/>
                <w:numId w:val="29"/>
              </w:numPr>
              <w:jc w:val="both"/>
              <w:rPr>
                <w:color w:val="000000"/>
                <w:sz w:val="24"/>
                <w:szCs w:val="24"/>
                <w:lang w:val="ru-RU"/>
              </w:rPr>
            </w:pPr>
            <w:r w:rsidRPr="00405159">
              <w:rPr>
                <w:color w:val="000000"/>
                <w:sz w:val="24"/>
                <w:szCs w:val="24"/>
                <w:lang w:val="ru-RU"/>
              </w:rPr>
              <w:t xml:space="preserve">Технический центр г. Алматы ул. </w:t>
            </w:r>
            <w:proofErr w:type="spellStart"/>
            <w:r w:rsidRPr="00405159">
              <w:rPr>
                <w:color w:val="000000"/>
                <w:sz w:val="24"/>
                <w:szCs w:val="24"/>
                <w:lang w:val="ru-RU"/>
              </w:rPr>
              <w:t>Желтоксан</w:t>
            </w:r>
            <w:proofErr w:type="spellEnd"/>
            <w:r w:rsidRPr="00405159">
              <w:rPr>
                <w:color w:val="000000"/>
                <w:sz w:val="24"/>
                <w:szCs w:val="24"/>
                <w:lang w:val="ru-RU"/>
              </w:rPr>
              <w:t xml:space="preserve"> 185/1 – Технический центр г. Уральск ул. </w:t>
            </w:r>
            <w:proofErr w:type="spellStart"/>
            <w:r w:rsidRPr="00405159">
              <w:rPr>
                <w:color w:val="000000"/>
                <w:sz w:val="24"/>
                <w:szCs w:val="24"/>
                <w:lang w:val="ru-RU"/>
              </w:rPr>
              <w:t>Сдыкова</w:t>
            </w:r>
            <w:proofErr w:type="spellEnd"/>
            <w:r w:rsidRPr="00405159">
              <w:rPr>
                <w:color w:val="000000"/>
                <w:sz w:val="24"/>
                <w:szCs w:val="24"/>
                <w:lang w:val="ru-RU"/>
              </w:rPr>
              <w:t>, 1/4.</w:t>
            </w:r>
          </w:p>
          <w:p w:rsidR="004850A5" w:rsidRPr="00405159" w:rsidRDefault="004850A5" w:rsidP="004B0F19">
            <w:pPr>
              <w:pStyle w:val="a6"/>
              <w:numPr>
                <w:ilvl w:val="1"/>
                <w:numId w:val="29"/>
              </w:numPr>
              <w:ind w:left="459" w:hanging="426"/>
              <w:jc w:val="both"/>
              <w:rPr>
                <w:color w:val="000000"/>
                <w:sz w:val="24"/>
                <w:szCs w:val="24"/>
                <w:lang w:val="ru-RU"/>
              </w:rPr>
            </w:pPr>
            <w:r w:rsidRPr="00405159">
              <w:rPr>
                <w:color w:val="000000"/>
                <w:sz w:val="24"/>
                <w:szCs w:val="24"/>
                <w:lang w:val="ru-RU"/>
              </w:rPr>
              <w:t xml:space="preserve"> Потенциальный поставщик должен обеспечить изоляцию сети передачи данных Заказчика от публичных сетей передачи данных и сетей других клиентов Потенциального Поставщика.</w:t>
            </w:r>
          </w:p>
          <w:p w:rsidR="004850A5" w:rsidRPr="00405159" w:rsidRDefault="004850A5" w:rsidP="004B0F19">
            <w:pPr>
              <w:pStyle w:val="a6"/>
              <w:numPr>
                <w:ilvl w:val="1"/>
                <w:numId w:val="29"/>
              </w:numPr>
              <w:ind w:left="459" w:hanging="426"/>
              <w:jc w:val="both"/>
              <w:rPr>
                <w:color w:val="000000"/>
                <w:sz w:val="24"/>
                <w:szCs w:val="24"/>
                <w:lang w:val="ru-RU"/>
              </w:rPr>
            </w:pPr>
            <w:r w:rsidRPr="00405159">
              <w:rPr>
                <w:color w:val="000000"/>
                <w:sz w:val="24"/>
                <w:szCs w:val="24"/>
                <w:lang w:val="ru-RU"/>
              </w:rPr>
              <w:t xml:space="preserve"> Построение сети передачи данных Заказчика между техническими центрами должно осуществляться на базе собственной сети IP/MPLS Потенциального Поставщика.</w:t>
            </w:r>
          </w:p>
          <w:p w:rsidR="004B0F19" w:rsidRPr="00405159" w:rsidRDefault="004B0F19" w:rsidP="004B0F19">
            <w:pPr>
              <w:pStyle w:val="a6"/>
              <w:numPr>
                <w:ilvl w:val="1"/>
                <w:numId w:val="29"/>
              </w:numPr>
              <w:ind w:left="459" w:hanging="426"/>
              <w:jc w:val="both"/>
              <w:rPr>
                <w:color w:val="000000"/>
                <w:sz w:val="24"/>
                <w:szCs w:val="24"/>
                <w:lang w:val="ru-RU"/>
              </w:rPr>
            </w:pPr>
            <w:r w:rsidRPr="00405159">
              <w:rPr>
                <w:color w:val="000000"/>
                <w:sz w:val="24"/>
                <w:szCs w:val="24"/>
                <w:lang w:val="ru-RU"/>
              </w:rPr>
              <w:t>Потенциальный Поставщик должен организовать кабельные вводы в здания технических центров «</w:t>
            </w:r>
            <w:r w:rsidR="00CF7F45" w:rsidRPr="00405159">
              <w:rPr>
                <w:color w:val="000000"/>
                <w:sz w:val="24"/>
                <w:szCs w:val="24"/>
                <w:lang w:val="ru-RU"/>
              </w:rPr>
              <w:t>п</w:t>
            </w:r>
            <w:r w:rsidRPr="00405159">
              <w:rPr>
                <w:color w:val="000000"/>
                <w:sz w:val="24"/>
                <w:szCs w:val="24"/>
                <w:lang w:val="ru-RU"/>
              </w:rPr>
              <w:t>оследняя миля» через колодцы кабельной канализации</w:t>
            </w:r>
            <w:r w:rsidR="00CF7F45" w:rsidRPr="00405159">
              <w:rPr>
                <w:color w:val="000000"/>
                <w:sz w:val="24"/>
                <w:szCs w:val="24"/>
                <w:lang w:val="ru-RU"/>
              </w:rPr>
              <w:t xml:space="preserve"> в случае необходимости</w:t>
            </w:r>
            <w:r w:rsidRPr="00405159">
              <w:rPr>
                <w:color w:val="000000"/>
                <w:sz w:val="24"/>
                <w:szCs w:val="24"/>
                <w:lang w:val="ru-RU"/>
              </w:rPr>
              <w:t xml:space="preserve">. </w:t>
            </w:r>
          </w:p>
          <w:p w:rsidR="004850A5" w:rsidRPr="00405159" w:rsidRDefault="004850A5" w:rsidP="004B0F19">
            <w:pPr>
              <w:pStyle w:val="a6"/>
              <w:numPr>
                <w:ilvl w:val="1"/>
                <w:numId w:val="29"/>
              </w:numPr>
              <w:ind w:left="459" w:hanging="426"/>
              <w:jc w:val="both"/>
              <w:rPr>
                <w:color w:val="000000"/>
                <w:sz w:val="24"/>
                <w:szCs w:val="24"/>
                <w:lang w:val="ru-RU"/>
              </w:rPr>
            </w:pPr>
            <w:r w:rsidRPr="00405159">
              <w:rPr>
                <w:color w:val="000000"/>
                <w:sz w:val="24"/>
                <w:szCs w:val="24"/>
                <w:lang w:val="ru-RU"/>
              </w:rPr>
              <w:t>Потенциальный Поставщик обязан самостоятельно выполнить весь комплекс подготовительных, монтажных, пусконаладочных и инсталляционных работ, необходимых для предоставления услуги.</w:t>
            </w:r>
          </w:p>
          <w:p w:rsidR="004850A5" w:rsidRPr="00405159" w:rsidRDefault="004850A5" w:rsidP="004B0F19">
            <w:pPr>
              <w:pStyle w:val="a6"/>
              <w:numPr>
                <w:ilvl w:val="1"/>
                <w:numId w:val="29"/>
              </w:numPr>
              <w:ind w:left="459" w:hanging="426"/>
              <w:jc w:val="both"/>
              <w:rPr>
                <w:color w:val="000000"/>
                <w:sz w:val="24"/>
                <w:szCs w:val="24"/>
                <w:lang w:val="ru-RU"/>
              </w:rPr>
            </w:pPr>
            <w:r w:rsidRPr="00405159">
              <w:rPr>
                <w:color w:val="000000"/>
                <w:sz w:val="24"/>
                <w:szCs w:val="24"/>
                <w:lang w:val="ru-RU"/>
              </w:rPr>
              <w:t>Потенциальный Поставщик обязан уведомлять Заказчика о проведении плановых и внеплановых работ, способных повлиять на предоставление услуги, не менее чем за 48 часов до начала таких работ.</w:t>
            </w:r>
          </w:p>
          <w:p w:rsidR="004850A5" w:rsidRPr="00405159" w:rsidRDefault="004850A5" w:rsidP="004B0F19">
            <w:pPr>
              <w:pStyle w:val="a6"/>
              <w:numPr>
                <w:ilvl w:val="1"/>
                <w:numId w:val="29"/>
              </w:numPr>
              <w:ind w:left="459" w:hanging="426"/>
              <w:jc w:val="both"/>
              <w:rPr>
                <w:color w:val="000000"/>
                <w:sz w:val="24"/>
                <w:szCs w:val="24"/>
                <w:lang w:val="ru-RU"/>
              </w:rPr>
            </w:pPr>
            <w:r w:rsidRPr="00405159">
              <w:rPr>
                <w:color w:val="000000"/>
                <w:sz w:val="24"/>
                <w:szCs w:val="24"/>
                <w:lang w:val="ru-RU"/>
              </w:rPr>
              <w:t xml:space="preserve">Время восстановления работоспособности канала связи при возникновении аварии </w:t>
            </w:r>
            <w:r w:rsidR="004B0F19" w:rsidRPr="00405159">
              <w:rPr>
                <w:color w:val="000000"/>
                <w:sz w:val="24"/>
                <w:szCs w:val="24"/>
                <w:lang w:val="ru-RU"/>
              </w:rPr>
              <w:t>на участке «</w:t>
            </w:r>
            <w:r w:rsidR="00CF7F45" w:rsidRPr="00405159">
              <w:rPr>
                <w:color w:val="000000"/>
                <w:sz w:val="24"/>
                <w:szCs w:val="24"/>
                <w:lang w:val="kk-KZ"/>
              </w:rPr>
              <w:t>п</w:t>
            </w:r>
            <w:proofErr w:type="spellStart"/>
            <w:r w:rsidR="004B0F19" w:rsidRPr="00405159">
              <w:rPr>
                <w:color w:val="000000"/>
                <w:sz w:val="24"/>
                <w:szCs w:val="24"/>
                <w:lang w:val="ru-RU"/>
              </w:rPr>
              <w:t>оследняя</w:t>
            </w:r>
            <w:proofErr w:type="spellEnd"/>
            <w:r w:rsidR="004B0F19" w:rsidRPr="00405159">
              <w:rPr>
                <w:color w:val="000000"/>
                <w:sz w:val="24"/>
                <w:szCs w:val="24"/>
                <w:lang w:val="ru-RU"/>
              </w:rPr>
              <w:t xml:space="preserve"> миля» </w:t>
            </w:r>
            <w:r w:rsidRPr="00405159">
              <w:rPr>
                <w:color w:val="000000"/>
                <w:sz w:val="24"/>
                <w:szCs w:val="24"/>
                <w:lang w:val="ru-RU"/>
              </w:rPr>
              <w:t>не</w:t>
            </w:r>
            <w:r w:rsidR="004B0F19" w:rsidRPr="00405159">
              <w:rPr>
                <w:color w:val="000000"/>
                <w:sz w:val="24"/>
                <w:szCs w:val="24"/>
                <w:lang w:val="ru-RU"/>
              </w:rPr>
              <w:t xml:space="preserve"> должно превышать 6</w:t>
            </w:r>
            <w:r w:rsidRPr="00405159">
              <w:rPr>
                <w:color w:val="000000"/>
                <w:sz w:val="24"/>
                <w:szCs w:val="24"/>
                <w:lang w:val="ru-RU"/>
              </w:rPr>
              <w:t xml:space="preserve"> часов.</w:t>
            </w:r>
          </w:p>
          <w:p w:rsidR="004850A5" w:rsidRPr="00405159" w:rsidRDefault="004850A5" w:rsidP="004B0F19">
            <w:pPr>
              <w:pStyle w:val="a6"/>
              <w:numPr>
                <w:ilvl w:val="1"/>
                <w:numId w:val="29"/>
              </w:numPr>
              <w:ind w:left="459" w:hanging="426"/>
              <w:jc w:val="both"/>
              <w:rPr>
                <w:color w:val="000000"/>
                <w:sz w:val="24"/>
                <w:szCs w:val="24"/>
                <w:lang w:val="ru-RU"/>
              </w:rPr>
            </w:pPr>
            <w:r w:rsidRPr="00405159">
              <w:rPr>
                <w:color w:val="000000"/>
                <w:sz w:val="24"/>
                <w:szCs w:val="24"/>
                <w:lang w:val="ru-RU"/>
              </w:rPr>
              <w:t>Поставщик обязан осуществлять круглосуточный мониторинг состояния каналов связи Заказчика в режиме 24 часа в сутки, 7 дней в неделю.</w:t>
            </w:r>
          </w:p>
          <w:p w:rsidR="004850A5" w:rsidRPr="00405159" w:rsidRDefault="004850A5" w:rsidP="004B0F19">
            <w:pPr>
              <w:pStyle w:val="a6"/>
              <w:numPr>
                <w:ilvl w:val="1"/>
                <w:numId w:val="29"/>
              </w:numPr>
              <w:ind w:left="459" w:hanging="426"/>
              <w:jc w:val="both"/>
              <w:rPr>
                <w:color w:val="000000"/>
                <w:sz w:val="24"/>
                <w:szCs w:val="24"/>
                <w:lang w:val="ru-RU"/>
              </w:rPr>
            </w:pPr>
            <w:r w:rsidRPr="00405159">
              <w:rPr>
                <w:color w:val="000000"/>
                <w:sz w:val="24"/>
                <w:szCs w:val="24"/>
                <w:lang w:val="ru-RU"/>
              </w:rPr>
              <w:t>В случае возникновения неисправностей или ухудшения качества предоставляемой услуги круглосуточная служба технической поддержки Потенциального Поставщика должна принимать обращения Заказчика без ограничений по времени.</w:t>
            </w:r>
          </w:p>
          <w:p w:rsidR="004850A5" w:rsidRPr="00405159" w:rsidRDefault="004850A5" w:rsidP="004B0F19">
            <w:pPr>
              <w:pStyle w:val="a6"/>
              <w:numPr>
                <w:ilvl w:val="1"/>
                <w:numId w:val="29"/>
              </w:numPr>
              <w:ind w:left="459" w:hanging="426"/>
              <w:jc w:val="both"/>
              <w:rPr>
                <w:color w:val="000000"/>
                <w:sz w:val="24"/>
                <w:szCs w:val="24"/>
                <w:lang w:val="ru-RU"/>
              </w:rPr>
            </w:pPr>
            <w:r w:rsidRPr="00405159">
              <w:rPr>
                <w:color w:val="000000"/>
                <w:sz w:val="24"/>
                <w:szCs w:val="24"/>
                <w:lang w:val="ru-RU"/>
              </w:rPr>
              <w:t>По требованию Заказчика Потенциальный Поставщик обязан предоставить контактные номера телефонов и иные каналы связи службы технической поддержки.</w:t>
            </w:r>
          </w:p>
          <w:p w:rsidR="004850A5" w:rsidRPr="00405159" w:rsidRDefault="004850A5" w:rsidP="004B0F19">
            <w:pPr>
              <w:pStyle w:val="a6"/>
              <w:numPr>
                <w:ilvl w:val="1"/>
                <w:numId w:val="29"/>
              </w:numPr>
              <w:ind w:left="459" w:hanging="426"/>
              <w:jc w:val="both"/>
              <w:rPr>
                <w:color w:val="000000"/>
                <w:sz w:val="24"/>
                <w:szCs w:val="24"/>
                <w:lang w:val="ru-RU"/>
              </w:rPr>
            </w:pPr>
            <w:r w:rsidRPr="00405159">
              <w:rPr>
                <w:color w:val="000000"/>
                <w:sz w:val="24"/>
                <w:szCs w:val="24"/>
                <w:lang w:val="ru-RU"/>
              </w:rPr>
              <w:t xml:space="preserve">После регистрации обращения Потенциальный Поставщик обязан незамедлительно приступить к устранению неисправности и при необходимости направить специалистов на объект Заказчика. </w:t>
            </w:r>
          </w:p>
          <w:p w:rsidR="004850A5" w:rsidRPr="00405159" w:rsidRDefault="004850A5" w:rsidP="004B0F19">
            <w:pPr>
              <w:pStyle w:val="a6"/>
              <w:numPr>
                <w:ilvl w:val="1"/>
                <w:numId w:val="29"/>
              </w:numPr>
              <w:ind w:left="459" w:hanging="426"/>
              <w:jc w:val="both"/>
              <w:rPr>
                <w:color w:val="000000"/>
                <w:sz w:val="24"/>
                <w:szCs w:val="24"/>
                <w:lang w:val="ru-RU"/>
              </w:rPr>
            </w:pPr>
            <w:r w:rsidRPr="00405159">
              <w:rPr>
                <w:color w:val="000000"/>
                <w:sz w:val="24"/>
                <w:szCs w:val="24"/>
                <w:lang w:val="ru-RU"/>
              </w:rPr>
              <w:t xml:space="preserve">По письменному запросу Заказчика, после устранения неисправности, Поставщик обязан </w:t>
            </w:r>
            <w:proofErr w:type="gramStart"/>
            <w:r w:rsidRPr="00405159">
              <w:rPr>
                <w:color w:val="000000"/>
                <w:sz w:val="24"/>
                <w:szCs w:val="24"/>
                <w:lang w:val="ru-RU"/>
              </w:rPr>
              <w:t>предоставить официальный отчет</w:t>
            </w:r>
            <w:proofErr w:type="gramEnd"/>
            <w:r w:rsidRPr="00405159">
              <w:rPr>
                <w:color w:val="000000"/>
                <w:sz w:val="24"/>
                <w:szCs w:val="24"/>
                <w:lang w:val="ru-RU"/>
              </w:rPr>
              <w:t xml:space="preserve"> (письмо), содержащий информацию о причинах возникновения сбоя, времени его начала и окончания, продолжительности, а также о принятых мерах по устранению неисправности.</w:t>
            </w:r>
          </w:p>
        </w:tc>
      </w:tr>
      <w:tr w:rsidR="004850A5" w:rsidRPr="00405159" w:rsidTr="004850A5">
        <w:trPr>
          <w:trHeight w:val="270"/>
        </w:trPr>
        <w:tc>
          <w:tcPr>
            <w:tcW w:w="2802" w:type="dxa"/>
            <w:vMerge/>
          </w:tcPr>
          <w:p w:rsidR="004850A5" w:rsidRPr="00405159" w:rsidRDefault="004850A5" w:rsidP="00F660FD">
            <w:pPr>
              <w:spacing w:after="20"/>
              <w:ind w:right="-108"/>
              <w:rPr>
                <w:color w:val="000000"/>
                <w:sz w:val="24"/>
                <w:szCs w:val="24"/>
                <w:lang w:val="ru-RU"/>
              </w:rPr>
            </w:pPr>
          </w:p>
        </w:tc>
        <w:tc>
          <w:tcPr>
            <w:tcW w:w="12332" w:type="dxa"/>
            <w:tcBorders>
              <w:bottom w:val="single" w:sz="4" w:space="0" w:color="D9D9D9" w:themeColor="background1" w:themeShade="D9"/>
            </w:tcBorders>
          </w:tcPr>
          <w:p w:rsidR="004850A5" w:rsidRPr="00405159" w:rsidRDefault="004850A5" w:rsidP="001A53C5">
            <w:pPr>
              <w:jc w:val="both"/>
              <w:rPr>
                <w:color w:val="000000"/>
                <w:sz w:val="24"/>
                <w:szCs w:val="24"/>
                <w:lang w:val="ru-RU"/>
              </w:rPr>
            </w:pPr>
            <w:r w:rsidRPr="00405159">
              <w:rPr>
                <w:color w:val="000000"/>
                <w:sz w:val="24"/>
                <w:szCs w:val="24"/>
                <w:lang w:val="ru-RU"/>
              </w:rPr>
              <w:t xml:space="preserve">3. </w:t>
            </w:r>
            <w:r w:rsidRPr="00405159">
              <w:rPr>
                <w:color w:val="000000"/>
                <w:sz w:val="24"/>
                <w:szCs w:val="24"/>
              </w:rPr>
              <w:t>T</w:t>
            </w:r>
            <w:r w:rsidRPr="00405159">
              <w:rPr>
                <w:color w:val="000000"/>
                <w:sz w:val="24"/>
                <w:szCs w:val="24"/>
                <w:lang w:val="ru-RU"/>
              </w:rPr>
              <w:t>ЕХНИЧЕСКИЕ ТРЕБОВАНИЯ К КАНАЛУ:</w:t>
            </w:r>
          </w:p>
          <w:p w:rsidR="004850A5" w:rsidRPr="00405159" w:rsidRDefault="004850A5" w:rsidP="004850A5">
            <w:pPr>
              <w:pStyle w:val="a6"/>
              <w:numPr>
                <w:ilvl w:val="1"/>
                <w:numId w:val="24"/>
              </w:numPr>
              <w:jc w:val="both"/>
              <w:rPr>
                <w:sz w:val="24"/>
                <w:szCs w:val="24"/>
                <w:lang w:val="ru-RU" w:eastAsia="ru-RU"/>
              </w:rPr>
            </w:pPr>
            <w:r w:rsidRPr="00405159">
              <w:rPr>
                <w:color w:val="000000"/>
                <w:sz w:val="24"/>
                <w:szCs w:val="24"/>
                <w:lang w:val="ru-RU"/>
              </w:rPr>
              <w:t>Технология организаци</w:t>
            </w:r>
            <w:r w:rsidR="007B4F1E" w:rsidRPr="00405159">
              <w:rPr>
                <w:color w:val="000000"/>
                <w:sz w:val="24"/>
                <w:szCs w:val="24"/>
                <w:lang w:val="ru-RU"/>
              </w:rPr>
              <w:t>и</w:t>
            </w:r>
            <w:r w:rsidRPr="00405159">
              <w:rPr>
                <w:color w:val="000000"/>
                <w:sz w:val="24"/>
                <w:szCs w:val="24"/>
                <w:lang w:val="ru-RU"/>
              </w:rPr>
              <w:t>: Виртуальная частная сеть сетевого уровня (L3 VPN / MPLS). Потенциальный Поставщик обеспечивает маршрутизацию трафика между точками подключения Заказчика.</w:t>
            </w:r>
          </w:p>
          <w:p w:rsidR="004850A5" w:rsidRPr="00405159" w:rsidRDefault="004850A5" w:rsidP="004850A5">
            <w:pPr>
              <w:pStyle w:val="a6"/>
              <w:numPr>
                <w:ilvl w:val="1"/>
                <w:numId w:val="24"/>
              </w:numPr>
              <w:jc w:val="both"/>
              <w:rPr>
                <w:sz w:val="24"/>
                <w:szCs w:val="24"/>
                <w:lang w:val="ru-RU" w:eastAsia="ru-RU"/>
              </w:rPr>
            </w:pPr>
            <w:r w:rsidRPr="00405159">
              <w:rPr>
                <w:color w:val="000000"/>
                <w:sz w:val="24"/>
                <w:szCs w:val="24"/>
                <w:lang w:val="ru-RU"/>
              </w:rPr>
              <w:t xml:space="preserve">Полоса пропускания не менее </w:t>
            </w:r>
            <w:r w:rsidRPr="00405159">
              <w:rPr>
                <w:bCs/>
                <w:color w:val="000000"/>
                <w:sz w:val="24"/>
                <w:szCs w:val="24"/>
                <w:lang w:val="ru-RU"/>
              </w:rPr>
              <w:t>15 Мбит/</w:t>
            </w:r>
            <w:proofErr w:type="gramStart"/>
            <w:r w:rsidRPr="00405159">
              <w:rPr>
                <w:bCs/>
                <w:color w:val="000000"/>
                <w:sz w:val="24"/>
                <w:szCs w:val="24"/>
                <w:lang w:val="ru-RU"/>
              </w:rPr>
              <w:t>с</w:t>
            </w:r>
            <w:proofErr w:type="gramEnd"/>
            <w:r w:rsidRPr="00405159">
              <w:rPr>
                <w:color w:val="000000"/>
                <w:sz w:val="24"/>
                <w:szCs w:val="24"/>
                <w:lang w:val="ru-RU"/>
              </w:rPr>
              <w:t xml:space="preserve"> на каждом канале должна быть полностью выделенной (CIR=100%). </w:t>
            </w:r>
          </w:p>
          <w:p w:rsidR="004850A5" w:rsidRPr="00405159" w:rsidRDefault="004850A5" w:rsidP="004850A5">
            <w:pPr>
              <w:pStyle w:val="a6"/>
              <w:numPr>
                <w:ilvl w:val="1"/>
                <w:numId w:val="24"/>
              </w:numPr>
              <w:jc w:val="both"/>
              <w:rPr>
                <w:sz w:val="24"/>
                <w:szCs w:val="24"/>
                <w:lang w:val="ru-RU" w:eastAsia="ru-RU"/>
              </w:rPr>
            </w:pPr>
            <w:r w:rsidRPr="00405159">
              <w:rPr>
                <w:color w:val="000000"/>
                <w:sz w:val="24"/>
                <w:szCs w:val="24"/>
                <w:lang w:val="ru-RU"/>
              </w:rPr>
              <w:t>Полная поддержка стека протоколов IPv4, протоколов динамической маршрутизации (BGP v4 или OSPF) для взаимодействия с оборудованием Заказчика.</w:t>
            </w:r>
          </w:p>
          <w:p w:rsidR="004850A5" w:rsidRPr="00405159" w:rsidRDefault="004850A5" w:rsidP="004850A5">
            <w:pPr>
              <w:pStyle w:val="a6"/>
              <w:numPr>
                <w:ilvl w:val="1"/>
                <w:numId w:val="24"/>
              </w:numPr>
              <w:jc w:val="both"/>
              <w:rPr>
                <w:sz w:val="24"/>
                <w:szCs w:val="24"/>
                <w:lang w:val="ru-RU" w:eastAsia="ru-RU"/>
              </w:rPr>
            </w:pPr>
            <w:r w:rsidRPr="00405159">
              <w:rPr>
                <w:color w:val="000000"/>
                <w:sz w:val="24"/>
                <w:szCs w:val="24"/>
                <w:lang w:val="ru-RU"/>
              </w:rPr>
              <w:t xml:space="preserve">Электрический интерфейс </w:t>
            </w:r>
            <w:proofErr w:type="spellStart"/>
            <w:r w:rsidRPr="00405159">
              <w:rPr>
                <w:color w:val="000000"/>
                <w:sz w:val="24"/>
                <w:szCs w:val="24"/>
                <w:lang w:val="ru-RU"/>
              </w:rPr>
              <w:t>Ethernet</w:t>
            </w:r>
            <w:proofErr w:type="spellEnd"/>
            <w:r w:rsidRPr="00405159">
              <w:rPr>
                <w:color w:val="000000"/>
                <w:sz w:val="24"/>
                <w:szCs w:val="24"/>
                <w:lang w:val="ru-RU"/>
              </w:rPr>
              <w:t xml:space="preserve"> (100Base-TX/1000Base-T) с разъемом RJ-45.</w:t>
            </w:r>
          </w:p>
          <w:p w:rsidR="004850A5" w:rsidRPr="00405159" w:rsidRDefault="004850A5" w:rsidP="004850A5">
            <w:pPr>
              <w:pStyle w:val="a6"/>
              <w:numPr>
                <w:ilvl w:val="1"/>
                <w:numId w:val="24"/>
              </w:numPr>
              <w:jc w:val="both"/>
              <w:rPr>
                <w:sz w:val="24"/>
                <w:szCs w:val="24"/>
                <w:lang w:val="ru-RU" w:eastAsia="ru-RU"/>
              </w:rPr>
            </w:pPr>
            <w:r w:rsidRPr="00405159">
              <w:rPr>
                <w:color w:val="000000"/>
                <w:sz w:val="24"/>
                <w:szCs w:val="24"/>
                <w:lang w:val="ru-RU"/>
              </w:rPr>
              <w:t>Протокол передачи данных — IP.</w:t>
            </w:r>
          </w:p>
        </w:tc>
      </w:tr>
      <w:tr w:rsidR="004850A5" w:rsidRPr="00CF209D" w:rsidTr="004B0F19">
        <w:trPr>
          <w:trHeight w:val="1550"/>
        </w:trPr>
        <w:tc>
          <w:tcPr>
            <w:tcW w:w="2802" w:type="dxa"/>
            <w:vMerge/>
            <w:tcBorders>
              <w:right w:val="single" w:sz="4" w:space="0" w:color="D9D9D9" w:themeColor="background1" w:themeShade="D9"/>
            </w:tcBorders>
          </w:tcPr>
          <w:p w:rsidR="004850A5" w:rsidRPr="00405159" w:rsidRDefault="004850A5" w:rsidP="00F660FD">
            <w:pPr>
              <w:spacing w:after="20"/>
              <w:ind w:right="-108"/>
              <w:rPr>
                <w:color w:val="000000"/>
                <w:sz w:val="24"/>
                <w:szCs w:val="24"/>
                <w:lang w:val="ru-RU"/>
              </w:rPr>
            </w:pPr>
          </w:p>
        </w:tc>
        <w:tc>
          <w:tcPr>
            <w:tcW w:w="1233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4850A5" w:rsidRPr="00405159" w:rsidRDefault="004850A5" w:rsidP="00943F35">
            <w:pPr>
              <w:jc w:val="both"/>
              <w:rPr>
                <w:sz w:val="24"/>
                <w:szCs w:val="24"/>
                <w:lang w:val="ru-RU"/>
              </w:rPr>
            </w:pPr>
            <w:r w:rsidRPr="00405159">
              <w:rPr>
                <w:sz w:val="24"/>
                <w:szCs w:val="24"/>
                <w:lang w:val="ru-RU"/>
              </w:rPr>
              <w:t>4. ТРЕБОВАНИЯ К КАЧЕСТВУ ОБСЛУЖИВАНИЯ</w:t>
            </w:r>
          </w:p>
          <w:p w:rsidR="004850A5" w:rsidRPr="00405159" w:rsidRDefault="004850A5" w:rsidP="004850A5">
            <w:pPr>
              <w:pStyle w:val="a6"/>
              <w:numPr>
                <w:ilvl w:val="1"/>
                <w:numId w:val="22"/>
              </w:numPr>
              <w:jc w:val="both"/>
              <w:rPr>
                <w:color w:val="000000"/>
                <w:sz w:val="24"/>
                <w:szCs w:val="24"/>
                <w:lang w:val="ru-RU"/>
              </w:rPr>
            </w:pPr>
            <w:r w:rsidRPr="00405159">
              <w:rPr>
                <w:color w:val="000000"/>
                <w:sz w:val="24"/>
                <w:szCs w:val="24"/>
                <w:lang w:val="ru-RU"/>
              </w:rPr>
              <w:t>Коэффициент доступности услуги (</w:t>
            </w:r>
            <w:proofErr w:type="spellStart"/>
            <w:r w:rsidRPr="00405159">
              <w:rPr>
                <w:color w:val="000000"/>
                <w:sz w:val="24"/>
                <w:szCs w:val="24"/>
                <w:lang w:val="ru-RU"/>
              </w:rPr>
              <w:t>Availability</w:t>
            </w:r>
            <w:proofErr w:type="spellEnd"/>
            <w:r w:rsidRPr="00405159">
              <w:rPr>
                <w:color w:val="000000"/>
                <w:sz w:val="24"/>
                <w:szCs w:val="24"/>
                <w:lang w:val="ru-RU"/>
              </w:rPr>
              <w:t>): Не менее 99,9% в месяц для каждого канала.</w:t>
            </w:r>
          </w:p>
          <w:p w:rsidR="004850A5" w:rsidRPr="00405159" w:rsidRDefault="004850A5" w:rsidP="004850A5">
            <w:pPr>
              <w:pStyle w:val="a6"/>
              <w:numPr>
                <w:ilvl w:val="1"/>
                <w:numId w:val="22"/>
              </w:numPr>
              <w:jc w:val="both"/>
              <w:rPr>
                <w:color w:val="000000"/>
                <w:sz w:val="24"/>
                <w:szCs w:val="24"/>
                <w:lang w:val="ru-RU"/>
              </w:rPr>
            </w:pPr>
            <w:r w:rsidRPr="00405159">
              <w:rPr>
                <w:color w:val="000000"/>
                <w:sz w:val="24"/>
                <w:szCs w:val="24"/>
                <w:lang w:val="ru-RU"/>
              </w:rPr>
              <w:t>Задержка передачи пакетов (</w:t>
            </w:r>
            <w:proofErr w:type="spellStart"/>
            <w:r w:rsidRPr="00405159">
              <w:rPr>
                <w:color w:val="000000"/>
                <w:sz w:val="24"/>
                <w:szCs w:val="24"/>
                <w:lang w:val="ru-RU"/>
              </w:rPr>
              <w:t>One-Way</w:t>
            </w:r>
            <w:proofErr w:type="spellEnd"/>
            <w:r w:rsidRPr="00405159">
              <w:rPr>
                <w:color w:val="000000"/>
                <w:sz w:val="24"/>
                <w:szCs w:val="24"/>
                <w:lang w:val="ru-RU"/>
              </w:rPr>
              <w:t xml:space="preserve"> </w:t>
            </w:r>
            <w:proofErr w:type="spellStart"/>
            <w:r w:rsidRPr="00405159">
              <w:rPr>
                <w:color w:val="000000"/>
                <w:sz w:val="24"/>
                <w:szCs w:val="24"/>
                <w:lang w:val="ru-RU"/>
              </w:rPr>
              <w:t>Delay</w:t>
            </w:r>
            <w:proofErr w:type="spellEnd"/>
            <w:r w:rsidRPr="00405159">
              <w:rPr>
                <w:color w:val="000000"/>
                <w:sz w:val="24"/>
                <w:szCs w:val="24"/>
                <w:lang w:val="ru-RU"/>
              </w:rPr>
              <w:t xml:space="preserve"> / RTD):</w:t>
            </w:r>
          </w:p>
          <w:p w:rsidR="004B0F19" w:rsidRPr="00405159" w:rsidRDefault="004850A5" w:rsidP="004B0F19">
            <w:pPr>
              <w:pStyle w:val="a6"/>
              <w:numPr>
                <w:ilvl w:val="2"/>
                <w:numId w:val="22"/>
              </w:numPr>
              <w:ind w:left="1026" w:hanging="709"/>
              <w:jc w:val="both"/>
              <w:rPr>
                <w:color w:val="000000"/>
                <w:sz w:val="24"/>
                <w:szCs w:val="24"/>
                <w:lang w:val="ru-RU"/>
              </w:rPr>
            </w:pPr>
            <w:r w:rsidRPr="00405159">
              <w:rPr>
                <w:color w:val="000000"/>
                <w:sz w:val="24"/>
                <w:szCs w:val="24"/>
                <w:lang w:val="ru-RU"/>
              </w:rPr>
              <w:t xml:space="preserve">Алматы — Астана: RTD не более 35 </w:t>
            </w:r>
            <w:proofErr w:type="spellStart"/>
            <w:r w:rsidRPr="00405159">
              <w:rPr>
                <w:color w:val="000000"/>
                <w:sz w:val="24"/>
                <w:szCs w:val="24"/>
                <w:lang w:val="ru-RU"/>
              </w:rPr>
              <w:t>мс</w:t>
            </w:r>
            <w:proofErr w:type="spellEnd"/>
            <w:r w:rsidRPr="00405159">
              <w:rPr>
                <w:color w:val="000000"/>
                <w:sz w:val="24"/>
                <w:szCs w:val="24"/>
                <w:lang w:val="ru-RU"/>
              </w:rPr>
              <w:t>.</w:t>
            </w:r>
          </w:p>
          <w:p w:rsidR="004850A5" w:rsidRPr="00405159" w:rsidRDefault="004850A5" w:rsidP="004B0F19">
            <w:pPr>
              <w:pStyle w:val="a6"/>
              <w:numPr>
                <w:ilvl w:val="2"/>
                <w:numId w:val="22"/>
              </w:numPr>
              <w:ind w:left="1026" w:hanging="709"/>
              <w:jc w:val="both"/>
              <w:rPr>
                <w:color w:val="000000"/>
                <w:sz w:val="24"/>
                <w:szCs w:val="24"/>
                <w:lang w:val="ru-RU"/>
              </w:rPr>
            </w:pPr>
            <w:r w:rsidRPr="00405159">
              <w:rPr>
                <w:color w:val="000000"/>
                <w:sz w:val="24"/>
                <w:szCs w:val="24"/>
                <w:lang w:val="ru-RU"/>
              </w:rPr>
              <w:t xml:space="preserve">Алматы — Уральск: RTD не более 60 </w:t>
            </w:r>
            <w:proofErr w:type="spellStart"/>
            <w:r w:rsidRPr="00405159">
              <w:rPr>
                <w:color w:val="000000"/>
                <w:sz w:val="24"/>
                <w:szCs w:val="24"/>
                <w:lang w:val="ru-RU"/>
              </w:rPr>
              <w:t>мс</w:t>
            </w:r>
            <w:proofErr w:type="spellEnd"/>
            <w:r w:rsidRPr="00405159">
              <w:rPr>
                <w:color w:val="000000"/>
                <w:sz w:val="24"/>
                <w:szCs w:val="24"/>
                <w:lang w:val="ru-RU"/>
              </w:rPr>
              <w:t>.</w:t>
            </w:r>
          </w:p>
          <w:p w:rsidR="004850A5" w:rsidRPr="00405159" w:rsidRDefault="004850A5" w:rsidP="004850A5">
            <w:pPr>
              <w:pStyle w:val="a6"/>
              <w:numPr>
                <w:ilvl w:val="1"/>
                <w:numId w:val="22"/>
              </w:numPr>
              <w:jc w:val="both"/>
              <w:rPr>
                <w:color w:val="000000"/>
                <w:sz w:val="24"/>
                <w:szCs w:val="24"/>
                <w:lang w:val="ru-RU"/>
              </w:rPr>
            </w:pPr>
            <w:proofErr w:type="spellStart"/>
            <w:r w:rsidRPr="00405159">
              <w:rPr>
                <w:color w:val="000000"/>
                <w:sz w:val="24"/>
                <w:szCs w:val="24"/>
                <w:lang w:val="ru-RU"/>
              </w:rPr>
              <w:t>Джиттер</w:t>
            </w:r>
            <w:proofErr w:type="spellEnd"/>
            <w:r w:rsidRPr="00405159">
              <w:rPr>
                <w:color w:val="000000"/>
                <w:sz w:val="24"/>
                <w:szCs w:val="24"/>
                <w:lang w:val="ru-RU"/>
              </w:rPr>
              <w:t xml:space="preserve"> (</w:t>
            </w:r>
            <w:proofErr w:type="spellStart"/>
            <w:r w:rsidRPr="00405159">
              <w:rPr>
                <w:color w:val="000000"/>
                <w:sz w:val="24"/>
                <w:szCs w:val="24"/>
                <w:lang w:val="ru-RU"/>
              </w:rPr>
              <w:t>Jitter</w:t>
            </w:r>
            <w:proofErr w:type="spellEnd"/>
            <w:r w:rsidRPr="00405159">
              <w:rPr>
                <w:color w:val="000000"/>
                <w:sz w:val="24"/>
                <w:szCs w:val="24"/>
                <w:lang w:val="ru-RU"/>
              </w:rPr>
              <w:t xml:space="preserve"> / колебание задержки): Не более </w:t>
            </w:r>
            <w:r w:rsidR="004B0F19" w:rsidRPr="00405159">
              <w:rPr>
                <w:color w:val="000000"/>
                <w:sz w:val="24"/>
                <w:szCs w:val="24"/>
                <w:lang w:val="ru-RU"/>
              </w:rPr>
              <w:t>10</w:t>
            </w:r>
            <w:r w:rsidRPr="00405159">
              <w:rPr>
                <w:color w:val="000000"/>
                <w:sz w:val="24"/>
                <w:szCs w:val="24"/>
                <w:lang w:val="ru-RU"/>
              </w:rPr>
              <w:t xml:space="preserve"> </w:t>
            </w:r>
            <w:proofErr w:type="spellStart"/>
            <w:r w:rsidRPr="00405159">
              <w:rPr>
                <w:color w:val="000000"/>
                <w:sz w:val="24"/>
                <w:szCs w:val="24"/>
                <w:lang w:val="ru-RU"/>
              </w:rPr>
              <w:t>мс</w:t>
            </w:r>
            <w:proofErr w:type="spellEnd"/>
            <w:r w:rsidRPr="00405159">
              <w:rPr>
                <w:color w:val="000000"/>
                <w:sz w:val="24"/>
                <w:szCs w:val="24"/>
                <w:lang w:val="ru-RU"/>
              </w:rPr>
              <w:t>.</w:t>
            </w:r>
          </w:p>
          <w:p w:rsidR="004850A5" w:rsidRPr="00405159" w:rsidRDefault="004850A5" w:rsidP="004B0F19">
            <w:pPr>
              <w:pStyle w:val="a6"/>
              <w:numPr>
                <w:ilvl w:val="1"/>
                <w:numId w:val="22"/>
              </w:numPr>
              <w:jc w:val="both"/>
              <w:rPr>
                <w:color w:val="000000"/>
                <w:sz w:val="24"/>
                <w:szCs w:val="24"/>
                <w:lang w:val="ru-RU"/>
              </w:rPr>
            </w:pPr>
            <w:r w:rsidRPr="00405159">
              <w:rPr>
                <w:color w:val="000000"/>
                <w:sz w:val="24"/>
                <w:szCs w:val="24"/>
                <w:lang w:val="ru-RU"/>
              </w:rPr>
              <w:t>Потеря пакетов (</w:t>
            </w:r>
            <w:proofErr w:type="spellStart"/>
            <w:r w:rsidRPr="00405159">
              <w:rPr>
                <w:color w:val="000000"/>
                <w:sz w:val="24"/>
                <w:szCs w:val="24"/>
                <w:lang w:val="ru-RU"/>
              </w:rPr>
              <w:t>Packet</w:t>
            </w:r>
            <w:proofErr w:type="spellEnd"/>
            <w:r w:rsidRPr="00405159">
              <w:rPr>
                <w:color w:val="000000"/>
                <w:sz w:val="24"/>
                <w:szCs w:val="24"/>
                <w:lang w:val="ru-RU"/>
              </w:rPr>
              <w:t xml:space="preserve"> </w:t>
            </w:r>
            <w:proofErr w:type="spellStart"/>
            <w:r w:rsidRPr="00405159">
              <w:rPr>
                <w:color w:val="000000"/>
                <w:sz w:val="24"/>
                <w:szCs w:val="24"/>
                <w:lang w:val="ru-RU"/>
              </w:rPr>
              <w:t>Loss</w:t>
            </w:r>
            <w:proofErr w:type="spellEnd"/>
            <w:r w:rsidRPr="00405159">
              <w:rPr>
                <w:color w:val="000000"/>
                <w:sz w:val="24"/>
                <w:szCs w:val="24"/>
                <w:lang w:val="ru-RU"/>
              </w:rPr>
              <w:t>): Не более 0,1%.</w:t>
            </w:r>
          </w:p>
        </w:tc>
      </w:tr>
      <w:tr w:rsidR="004850A5" w:rsidRPr="00CF209D" w:rsidTr="004850A5">
        <w:trPr>
          <w:trHeight w:val="476"/>
        </w:trPr>
        <w:tc>
          <w:tcPr>
            <w:tcW w:w="2802" w:type="dxa"/>
            <w:vMerge/>
          </w:tcPr>
          <w:p w:rsidR="004850A5" w:rsidRPr="00405159" w:rsidRDefault="004850A5" w:rsidP="00F660FD">
            <w:pPr>
              <w:spacing w:after="20"/>
              <w:ind w:right="-108"/>
              <w:rPr>
                <w:color w:val="000000"/>
                <w:sz w:val="24"/>
                <w:szCs w:val="24"/>
                <w:lang w:val="ru-RU"/>
              </w:rPr>
            </w:pPr>
          </w:p>
        </w:tc>
        <w:tc>
          <w:tcPr>
            <w:tcW w:w="12332" w:type="dxa"/>
            <w:tcBorders>
              <w:top w:val="single" w:sz="4" w:space="0" w:color="D9D9D9" w:themeColor="background1" w:themeShade="D9"/>
            </w:tcBorders>
          </w:tcPr>
          <w:p w:rsidR="004850A5" w:rsidRPr="00405159" w:rsidRDefault="004850A5" w:rsidP="00E36708">
            <w:pPr>
              <w:spacing w:after="20"/>
              <w:ind w:left="20"/>
              <w:jc w:val="both"/>
              <w:rPr>
                <w:sz w:val="24"/>
                <w:szCs w:val="24"/>
                <w:lang w:val="ru-RU"/>
              </w:rPr>
            </w:pPr>
            <w:r w:rsidRPr="00405159">
              <w:rPr>
                <w:sz w:val="24"/>
                <w:szCs w:val="24"/>
                <w:lang w:val="ru-RU"/>
              </w:rPr>
              <w:t>5. ДОПОЛНИТЕЛЬНЫЕ ТРЕБОВАНИЯ</w:t>
            </w:r>
          </w:p>
          <w:p w:rsidR="004850A5" w:rsidRPr="00405159" w:rsidRDefault="004850A5" w:rsidP="00E269DE">
            <w:pPr>
              <w:pStyle w:val="a6"/>
              <w:numPr>
                <w:ilvl w:val="1"/>
                <w:numId w:val="27"/>
              </w:numPr>
              <w:ind w:left="459" w:hanging="426"/>
              <w:jc w:val="both"/>
              <w:rPr>
                <w:color w:val="000000"/>
                <w:sz w:val="24"/>
                <w:szCs w:val="24"/>
                <w:lang w:val="ru-RU"/>
              </w:rPr>
            </w:pPr>
            <w:r w:rsidRPr="00405159">
              <w:rPr>
                <w:color w:val="000000"/>
                <w:sz w:val="24"/>
                <w:szCs w:val="24"/>
                <w:lang w:val="ru-RU"/>
              </w:rPr>
              <w:t xml:space="preserve">Магистральная сеть </w:t>
            </w:r>
            <w:r w:rsidR="00E269DE" w:rsidRPr="00405159">
              <w:rPr>
                <w:color w:val="000000"/>
                <w:sz w:val="24"/>
                <w:szCs w:val="24"/>
                <w:lang w:val="ru-RU"/>
              </w:rPr>
              <w:t xml:space="preserve">Потенциального Поставщика </w:t>
            </w:r>
            <w:r w:rsidRPr="00405159">
              <w:rPr>
                <w:color w:val="000000"/>
                <w:sz w:val="24"/>
                <w:szCs w:val="24"/>
                <w:lang w:val="ru-RU"/>
              </w:rPr>
              <w:t>должна иметь автоматическое резервирование на сетевом уровн</w:t>
            </w:r>
            <w:r w:rsidR="004B0F19" w:rsidRPr="00405159">
              <w:rPr>
                <w:color w:val="000000"/>
                <w:sz w:val="24"/>
                <w:szCs w:val="24"/>
                <w:lang w:val="ru-RU"/>
              </w:rPr>
              <w:t>е</w:t>
            </w:r>
            <w:r w:rsidRPr="00405159">
              <w:rPr>
                <w:color w:val="000000"/>
                <w:sz w:val="24"/>
                <w:szCs w:val="24"/>
                <w:lang w:val="ru-RU"/>
              </w:rPr>
              <w:t>.</w:t>
            </w:r>
          </w:p>
          <w:p w:rsidR="00E269DE" w:rsidRPr="00405159" w:rsidRDefault="00E269DE" w:rsidP="00E269DE">
            <w:pPr>
              <w:pStyle w:val="a6"/>
              <w:numPr>
                <w:ilvl w:val="1"/>
                <w:numId w:val="27"/>
              </w:numPr>
              <w:ind w:left="459" w:hanging="426"/>
              <w:jc w:val="both"/>
              <w:rPr>
                <w:color w:val="000000"/>
                <w:sz w:val="24"/>
                <w:szCs w:val="24"/>
                <w:lang w:val="ru-RU"/>
              </w:rPr>
            </w:pPr>
            <w:r w:rsidRPr="00405159">
              <w:rPr>
                <w:color w:val="000000"/>
                <w:sz w:val="24"/>
                <w:szCs w:val="24"/>
                <w:lang w:val="ru-RU"/>
              </w:rPr>
              <w:t>Потенциальный Поставщик несет полную ответственность за качество и работоспособность канала связи до портов оконечного оборудования (маршрутизаторов) Заказчика на точках подключения (демаркационная линия — LAN-порт на оборудовании Потенциального Поставщика</w:t>
            </w:r>
            <w:r w:rsidR="004B0F19" w:rsidRPr="00405159">
              <w:rPr>
                <w:color w:val="000000"/>
                <w:sz w:val="24"/>
                <w:szCs w:val="24"/>
                <w:lang w:val="ru-RU"/>
              </w:rPr>
              <w:t>)</w:t>
            </w:r>
            <w:r w:rsidRPr="00405159">
              <w:rPr>
                <w:color w:val="000000"/>
                <w:sz w:val="24"/>
                <w:szCs w:val="24"/>
                <w:lang w:val="ru-RU"/>
              </w:rPr>
              <w:t>.</w:t>
            </w:r>
          </w:p>
          <w:p w:rsidR="004850A5" w:rsidRPr="00405159" w:rsidRDefault="00E269DE" w:rsidP="00CF7F45">
            <w:pPr>
              <w:pStyle w:val="a6"/>
              <w:numPr>
                <w:ilvl w:val="1"/>
                <w:numId w:val="27"/>
              </w:numPr>
              <w:ind w:left="459" w:hanging="426"/>
              <w:jc w:val="both"/>
              <w:rPr>
                <w:color w:val="000000"/>
                <w:sz w:val="24"/>
                <w:szCs w:val="24"/>
                <w:lang w:val="ru-RU"/>
              </w:rPr>
            </w:pPr>
            <w:r w:rsidRPr="00405159">
              <w:rPr>
                <w:color w:val="000000"/>
                <w:sz w:val="24"/>
                <w:szCs w:val="24"/>
                <w:lang w:val="ru-RU"/>
              </w:rPr>
              <w:t>Потенциальный Поставщик включает в стоимость услуги необходимое оконечное абонентское оборудование.</w:t>
            </w:r>
          </w:p>
        </w:tc>
      </w:tr>
      <w:tr w:rsidR="00EC7334" w:rsidRPr="00CF209D" w:rsidTr="004B593F">
        <w:trPr>
          <w:trHeight w:val="30"/>
        </w:trPr>
        <w:tc>
          <w:tcPr>
            <w:tcW w:w="2802" w:type="dxa"/>
          </w:tcPr>
          <w:p w:rsidR="00EC7334" w:rsidRPr="00405159" w:rsidRDefault="00EC7334" w:rsidP="00F660FD">
            <w:pPr>
              <w:spacing w:after="20"/>
              <w:ind w:right="-108"/>
              <w:rPr>
                <w:sz w:val="24"/>
                <w:szCs w:val="24"/>
                <w:lang w:val="ru-RU"/>
              </w:rPr>
            </w:pPr>
            <w:r w:rsidRPr="00405159">
              <w:rPr>
                <w:color w:val="000000"/>
                <w:sz w:val="24"/>
                <w:szCs w:val="24"/>
                <w:lang w:val="ru-RU"/>
              </w:rPr>
              <w:t xml:space="preserve">Условия к потенциальному поставщику в случае определения его победителем и заключения с ним договора о государственных закупках (Указываются при необходимости) (Отклонение потенциального поставщика за не </w:t>
            </w:r>
            <w:r w:rsidRPr="00405159">
              <w:rPr>
                <w:color w:val="000000"/>
                <w:sz w:val="24"/>
                <w:szCs w:val="24"/>
                <w:lang w:val="ru-RU"/>
              </w:rPr>
              <w:lastRenderedPageBreak/>
              <w:t>указание и непредставление указанных сведений не допускается)</w:t>
            </w:r>
          </w:p>
        </w:tc>
        <w:tc>
          <w:tcPr>
            <w:tcW w:w="12332" w:type="dxa"/>
          </w:tcPr>
          <w:p w:rsidR="00EC7334" w:rsidRPr="00405159" w:rsidRDefault="00547429" w:rsidP="00E36708">
            <w:pPr>
              <w:spacing w:after="20"/>
              <w:ind w:left="20"/>
              <w:jc w:val="both"/>
              <w:rPr>
                <w:sz w:val="24"/>
                <w:szCs w:val="24"/>
                <w:lang w:val="ru-RU"/>
              </w:rPr>
            </w:pPr>
            <w:r w:rsidRPr="00405159">
              <w:rPr>
                <w:rFonts w:eastAsiaTheme="minorHAnsi"/>
                <w:sz w:val="24"/>
                <w:szCs w:val="24"/>
                <w:lang w:val="ru-RU"/>
              </w:rPr>
              <w:lastRenderedPageBreak/>
              <w:t xml:space="preserve">Сумма указана из расчета полных 12 месяцев </w:t>
            </w:r>
            <w:r w:rsidR="00E36708" w:rsidRPr="00405159">
              <w:rPr>
                <w:rFonts w:eastAsiaTheme="minorHAnsi"/>
                <w:sz w:val="24"/>
                <w:szCs w:val="24"/>
                <w:lang w:val="ru-RU"/>
              </w:rPr>
              <w:t>предоставления услуги</w:t>
            </w:r>
            <w:r w:rsidRPr="00405159">
              <w:rPr>
                <w:rFonts w:eastAsiaTheme="minorHAnsi"/>
                <w:sz w:val="24"/>
                <w:szCs w:val="24"/>
                <w:lang w:val="ru-RU"/>
              </w:rPr>
              <w:t xml:space="preserve"> по договору, при заключении договора сумма будет пропорционально пересчитана по факту на день заключения договора. При необходимости Поставщик обязуется заключить дополнительное соглашение к договору в части уменьшения суммы договора, связанное с уменьшением потребности в объеме приобретаемых товаров, работ, услуг.</w:t>
            </w:r>
          </w:p>
        </w:tc>
      </w:tr>
    </w:tbl>
    <w:p w:rsidR="00B10FF0" w:rsidRDefault="000D1D23" w:rsidP="000D1D23">
      <w:pPr>
        <w:spacing w:after="0"/>
        <w:jc w:val="both"/>
        <w:rPr>
          <w:color w:val="000000"/>
          <w:sz w:val="24"/>
          <w:szCs w:val="24"/>
          <w:lang w:val="ru-RU"/>
        </w:rPr>
      </w:pPr>
      <w:bookmarkStart w:id="3" w:name="z2393"/>
      <w:r w:rsidRPr="00405159">
        <w:rPr>
          <w:color w:val="000000"/>
          <w:sz w:val="24"/>
          <w:szCs w:val="24"/>
        </w:rPr>
        <w:lastRenderedPageBreak/>
        <w:t>     </w:t>
      </w:r>
      <w:r w:rsidRPr="00405159">
        <w:rPr>
          <w:color w:val="000000"/>
          <w:sz w:val="24"/>
          <w:szCs w:val="24"/>
          <w:lang w:val="ru-RU"/>
        </w:rPr>
        <w:t xml:space="preserve"> </w:t>
      </w:r>
    </w:p>
    <w:p w:rsidR="000D1D23" w:rsidRPr="00405159" w:rsidRDefault="000D1D23" w:rsidP="000D1D23">
      <w:pPr>
        <w:spacing w:after="0"/>
        <w:jc w:val="both"/>
        <w:rPr>
          <w:sz w:val="24"/>
          <w:szCs w:val="24"/>
          <w:lang w:val="ru-RU"/>
        </w:rPr>
      </w:pPr>
      <w:r w:rsidRPr="00405159">
        <w:rPr>
          <w:color w:val="000000"/>
          <w:sz w:val="24"/>
          <w:szCs w:val="24"/>
          <w:lang w:val="ru-RU"/>
        </w:rPr>
        <w:t>* сведения подтягиваются из плана государственных закупок (отображаются автоматически).</w:t>
      </w:r>
    </w:p>
    <w:p w:rsidR="000D1D23" w:rsidRPr="00405159" w:rsidRDefault="000D1D23" w:rsidP="000D1D23">
      <w:pPr>
        <w:spacing w:after="0"/>
        <w:jc w:val="both"/>
        <w:rPr>
          <w:sz w:val="24"/>
          <w:szCs w:val="24"/>
          <w:lang w:val="ru-RU"/>
        </w:rPr>
      </w:pPr>
      <w:bookmarkStart w:id="4" w:name="z2394"/>
      <w:bookmarkEnd w:id="3"/>
      <w:r w:rsidRPr="00405159">
        <w:rPr>
          <w:color w:val="000000"/>
          <w:sz w:val="24"/>
          <w:szCs w:val="24"/>
        </w:rPr>
        <w:t>     </w:t>
      </w:r>
      <w:r w:rsidRPr="00405159">
        <w:rPr>
          <w:color w:val="000000"/>
          <w:sz w:val="24"/>
          <w:szCs w:val="24"/>
          <w:lang w:val="ru-RU"/>
        </w:rPr>
        <w:t xml:space="preserve"> Примечание.</w:t>
      </w:r>
    </w:p>
    <w:p w:rsidR="000D1D23" w:rsidRPr="00405159" w:rsidRDefault="000D1D23" w:rsidP="000D1D23">
      <w:pPr>
        <w:pStyle w:val="a6"/>
        <w:numPr>
          <w:ilvl w:val="0"/>
          <w:numId w:val="5"/>
        </w:numPr>
        <w:spacing w:after="0"/>
        <w:jc w:val="both"/>
        <w:rPr>
          <w:sz w:val="24"/>
          <w:szCs w:val="24"/>
          <w:lang w:val="ru-RU"/>
        </w:rPr>
      </w:pPr>
      <w:bookmarkStart w:id="5" w:name="z2395"/>
      <w:bookmarkEnd w:id="4"/>
      <w:r w:rsidRPr="00405159">
        <w:rPr>
          <w:color w:val="000000"/>
          <w:sz w:val="24"/>
          <w:szCs w:val="24"/>
          <w:lang w:val="ru-RU"/>
        </w:rPr>
        <w:t>Каждые характеристики, параметры, исходные данные и дополнительные условия к исполнителю указываются отдельной строкой.</w:t>
      </w:r>
    </w:p>
    <w:p w:rsidR="000D1D23" w:rsidRPr="00405159" w:rsidRDefault="000D1D23" w:rsidP="000D1D23">
      <w:pPr>
        <w:pStyle w:val="a6"/>
        <w:numPr>
          <w:ilvl w:val="0"/>
          <w:numId w:val="5"/>
        </w:numPr>
        <w:spacing w:after="0"/>
        <w:jc w:val="both"/>
        <w:rPr>
          <w:sz w:val="24"/>
          <w:szCs w:val="24"/>
          <w:lang w:val="ru-RU"/>
        </w:rPr>
      </w:pPr>
      <w:bookmarkStart w:id="6" w:name="z2396"/>
      <w:bookmarkEnd w:id="5"/>
      <w:r w:rsidRPr="00405159">
        <w:rPr>
          <w:color w:val="000000"/>
          <w:sz w:val="24"/>
          <w:szCs w:val="24"/>
          <w:lang w:val="ru-RU"/>
        </w:rPr>
        <w:t>Установление в технической спецификации квалификационных требований, предъявляемых к потенциальному поставщику, не допускается.</w:t>
      </w:r>
    </w:p>
    <w:p w:rsidR="000D1D23" w:rsidRPr="00405159" w:rsidRDefault="000D1D23" w:rsidP="000D1D23">
      <w:pPr>
        <w:pStyle w:val="a6"/>
        <w:numPr>
          <w:ilvl w:val="0"/>
          <w:numId w:val="5"/>
        </w:numPr>
        <w:spacing w:after="0"/>
        <w:jc w:val="both"/>
        <w:rPr>
          <w:color w:val="000000"/>
          <w:sz w:val="24"/>
          <w:szCs w:val="24"/>
          <w:lang w:val="ru-RU"/>
        </w:rPr>
      </w:pPr>
      <w:bookmarkStart w:id="7" w:name="z2397"/>
      <w:bookmarkEnd w:id="6"/>
      <w:r w:rsidRPr="00405159">
        <w:rPr>
          <w:color w:val="000000"/>
          <w:sz w:val="24"/>
          <w:szCs w:val="24"/>
          <w:lang w:val="ru-RU"/>
        </w:rPr>
        <w:t>Установление требований технической спецификации в иных документах не допускается.</w:t>
      </w:r>
      <w:bookmarkEnd w:id="7"/>
    </w:p>
    <w:p w:rsidR="00405159" w:rsidRPr="00B10FF0" w:rsidRDefault="00405159" w:rsidP="00405159">
      <w:pPr>
        <w:spacing w:after="0"/>
        <w:jc w:val="both"/>
        <w:rPr>
          <w:color w:val="000000"/>
          <w:sz w:val="24"/>
          <w:szCs w:val="24"/>
          <w:lang w:val="ru-RU"/>
        </w:rPr>
      </w:pPr>
    </w:p>
    <w:p w:rsidR="00405159" w:rsidRPr="00B10FF0" w:rsidRDefault="00405159" w:rsidP="00405159">
      <w:pPr>
        <w:spacing w:after="0"/>
        <w:jc w:val="both"/>
        <w:rPr>
          <w:color w:val="000000"/>
          <w:sz w:val="24"/>
          <w:szCs w:val="24"/>
          <w:lang w:val="ru-RU"/>
        </w:rPr>
      </w:pPr>
    </w:p>
    <w:p w:rsidR="00405159" w:rsidRPr="00B10FF0" w:rsidRDefault="00405159" w:rsidP="00405159">
      <w:pPr>
        <w:spacing w:after="0"/>
        <w:jc w:val="both"/>
        <w:rPr>
          <w:color w:val="000000"/>
          <w:sz w:val="24"/>
          <w:szCs w:val="24"/>
          <w:lang w:val="ru-RU"/>
        </w:rPr>
      </w:pPr>
    </w:p>
    <w:p w:rsidR="00795AC0" w:rsidRPr="00405159" w:rsidRDefault="00795AC0" w:rsidP="00795AC0">
      <w:pPr>
        <w:pStyle w:val="a6"/>
        <w:spacing w:after="0"/>
        <w:ind w:left="735"/>
        <w:jc w:val="both"/>
        <w:rPr>
          <w:color w:val="000000"/>
          <w:sz w:val="24"/>
          <w:szCs w:val="24"/>
          <w:lang w:val="ru-RU"/>
        </w:rPr>
      </w:pPr>
    </w:p>
    <w:tbl>
      <w:tblPr>
        <w:tblStyle w:val="a7"/>
        <w:tblpPr w:leftFromText="180" w:rightFromText="180" w:vertAnchor="text" w:horzAnchor="margin" w:tblpY="-153"/>
        <w:tblOverlap w:val="never"/>
        <w:tblW w:w="14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4"/>
        <w:gridCol w:w="4570"/>
      </w:tblGrid>
      <w:tr w:rsidR="00553FEF" w:rsidRPr="007E1B3F" w:rsidTr="00553FEF">
        <w:trPr>
          <w:trHeight w:val="465"/>
        </w:trPr>
        <w:tc>
          <w:tcPr>
            <w:tcW w:w="9464" w:type="dxa"/>
          </w:tcPr>
          <w:p w:rsidR="00553FEF" w:rsidRPr="004A0693" w:rsidRDefault="00553FEF" w:rsidP="00553FEF">
            <w:pPr>
              <w:contextualSpacing/>
              <w:rPr>
                <w:b/>
                <w:sz w:val="28"/>
                <w:szCs w:val="28"/>
                <w:lang w:val="ru-RU"/>
              </w:rPr>
            </w:pPr>
            <w:r w:rsidRPr="004A0693">
              <w:rPr>
                <w:b/>
                <w:sz w:val="28"/>
                <w:szCs w:val="28"/>
                <w:lang w:val="ru-RU"/>
              </w:rPr>
              <w:t>Заместител</w:t>
            </w:r>
            <w:r>
              <w:rPr>
                <w:b/>
                <w:sz w:val="28"/>
                <w:szCs w:val="28"/>
                <w:lang w:val="ru-RU"/>
              </w:rPr>
              <w:t>ь</w:t>
            </w:r>
            <w:r w:rsidRPr="004A0693">
              <w:rPr>
                <w:b/>
                <w:sz w:val="28"/>
                <w:szCs w:val="28"/>
                <w:lang w:val="ru-RU"/>
              </w:rPr>
              <w:t xml:space="preserve"> Председателя Правления – </w:t>
            </w:r>
          </w:p>
          <w:p w:rsidR="00553FEF" w:rsidRPr="007E1B3F" w:rsidRDefault="00553FEF" w:rsidP="00553FEF">
            <w:pPr>
              <w:contextualSpacing/>
              <w:rPr>
                <w:b/>
                <w:sz w:val="28"/>
                <w:szCs w:val="24"/>
                <w:lang w:val="ru-RU"/>
              </w:rPr>
            </w:pPr>
            <w:r w:rsidRPr="003E5E2D">
              <w:rPr>
                <w:b/>
                <w:sz w:val="28"/>
                <w:szCs w:val="28"/>
                <w:lang w:val="ru-RU"/>
              </w:rPr>
              <w:t>Техническ</w:t>
            </w:r>
            <w:r>
              <w:rPr>
                <w:b/>
                <w:sz w:val="28"/>
                <w:szCs w:val="28"/>
                <w:lang w:val="ru-RU"/>
              </w:rPr>
              <w:t>ий</w:t>
            </w:r>
            <w:r w:rsidRPr="003E5E2D">
              <w:rPr>
                <w:b/>
                <w:sz w:val="28"/>
                <w:szCs w:val="28"/>
                <w:lang w:val="ru-RU"/>
              </w:rPr>
              <w:t xml:space="preserve"> директор АО «</w:t>
            </w:r>
            <w:proofErr w:type="spellStart"/>
            <w:r w:rsidRPr="003E5E2D">
              <w:rPr>
                <w:b/>
                <w:sz w:val="28"/>
                <w:szCs w:val="28"/>
                <w:lang w:val="ru-RU"/>
              </w:rPr>
              <w:t>Казтелерадио</w:t>
            </w:r>
            <w:proofErr w:type="spellEnd"/>
            <w:r w:rsidRPr="003E5E2D">
              <w:rPr>
                <w:b/>
                <w:sz w:val="28"/>
                <w:szCs w:val="28"/>
                <w:lang w:val="ru-RU"/>
              </w:rPr>
              <w:t>»</w:t>
            </w:r>
          </w:p>
        </w:tc>
        <w:tc>
          <w:tcPr>
            <w:tcW w:w="4570" w:type="dxa"/>
          </w:tcPr>
          <w:p w:rsidR="00553FEF" w:rsidRDefault="00553FEF" w:rsidP="00553FEF">
            <w:pPr>
              <w:rPr>
                <w:b/>
                <w:sz w:val="28"/>
                <w:szCs w:val="24"/>
                <w:lang w:val="ru-RU"/>
              </w:rPr>
            </w:pPr>
            <w:r w:rsidRPr="007E1B3F">
              <w:rPr>
                <w:b/>
                <w:sz w:val="28"/>
                <w:szCs w:val="24"/>
                <w:lang w:val="ru-RU"/>
              </w:rPr>
              <w:t xml:space="preserve">   </w:t>
            </w:r>
          </w:p>
          <w:p w:rsidR="00553FEF" w:rsidRPr="007E1B3F" w:rsidRDefault="00553FEF" w:rsidP="00553FEF">
            <w:pPr>
              <w:rPr>
                <w:b/>
                <w:sz w:val="28"/>
                <w:szCs w:val="24"/>
                <w:lang w:val="ru-RU"/>
              </w:rPr>
            </w:pPr>
            <w:r w:rsidRPr="007E1B3F">
              <w:rPr>
                <w:b/>
                <w:sz w:val="28"/>
                <w:szCs w:val="24"/>
              </w:rPr>
              <w:t>__</w:t>
            </w:r>
            <w:r w:rsidRPr="007E1B3F">
              <w:rPr>
                <w:b/>
                <w:sz w:val="28"/>
                <w:szCs w:val="24"/>
                <w:lang w:val="ru-RU"/>
              </w:rPr>
              <w:t>___</w:t>
            </w:r>
            <w:r w:rsidRPr="007E1B3F">
              <w:rPr>
                <w:b/>
                <w:sz w:val="28"/>
                <w:szCs w:val="24"/>
              </w:rPr>
              <w:t>___</w:t>
            </w:r>
            <w:r w:rsidRPr="007E1B3F">
              <w:rPr>
                <w:b/>
                <w:sz w:val="28"/>
                <w:szCs w:val="24"/>
                <w:lang w:val="ru-RU"/>
              </w:rPr>
              <w:t>___</w:t>
            </w:r>
            <w:r>
              <w:rPr>
                <w:b/>
                <w:sz w:val="28"/>
                <w:szCs w:val="24"/>
              </w:rPr>
              <w:t>__</w:t>
            </w:r>
            <w:r>
              <w:rPr>
                <w:b/>
                <w:sz w:val="28"/>
                <w:szCs w:val="24"/>
                <w:lang w:val="ru-RU"/>
              </w:rPr>
              <w:t>__</w:t>
            </w:r>
            <w:r>
              <w:rPr>
                <w:b/>
                <w:sz w:val="28"/>
                <w:szCs w:val="28"/>
                <w:lang w:val="kk-KZ"/>
              </w:rPr>
              <w:t xml:space="preserve"> Оспанов Е.М.</w:t>
            </w:r>
          </w:p>
          <w:p w:rsidR="00553FEF" w:rsidRPr="007E1B3F" w:rsidRDefault="00553FEF" w:rsidP="00553FEF">
            <w:pPr>
              <w:jc w:val="center"/>
              <w:rPr>
                <w:b/>
                <w:sz w:val="28"/>
                <w:szCs w:val="24"/>
                <w:lang w:val="ru-RU"/>
              </w:rPr>
            </w:pPr>
            <w:r w:rsidRPr="007E1B3F">
              <w:rPr>
                <w:b/>
                <w:sz w:val="28"/>
                <w:szCs w:val="24"/>
                <w:lang w:val="ru-RU"/>
              </w:rPr>
              <w:t xml:space="preserve"> </w:t>
            </w:r>
          </w:p>
          <w:p w:rsidR="00553FEF" w:rsidRPr="007E1B3F" w:rsidRDefault="00553FEF" w:rsidP="00553FEF">
            <w:pPr>
              <w:rPr>
                <w:b/>
                <w:sz w:val="28"/>
                <w:szCs w:val="24"/>
                <w:lang w:val="ru-RU"/>
              </w:rPr>
            </w:pPr>
          </w:p>
        </w:tc>
      </w:tr>
      <w:tr w:rsidR="00B10FF0" w:rsidRPr="007E1B3F" w:rsidTr="00553FEF">
        <w:trPr>
          <w:trHeight w:val="465"/>
        </w:trPr>
        <w:tc>
          <w:tcPr>
            <w:tcW w:w="9464" w:type="dxa"/>
          </w:tcPr>
          <w:p w:rsidR="00B10FF0" w:rsidRPr="004A0693" w:rsidRDefault="00B10FF0" w:rsidP="00553FEF">
            <w:pPr>
              <w:contextualSpacing/>
              <w:rPr>
                <w:b/>
                <w:sz w:val="28"/>
                <w:szCs w:val="28"/>
                <w:lang w:val="ru-RU"/>
              </w:rPr>
            </w:pPr>
          </w:p>
        </w:tc>
        <w:tc>
          <w:tcPr>
            <w:tcW w:w="4570" w:type="dxa"/>
          </w:tcPr>
          <w:p w:rsidR="00B10FF0" w:rsidRPr="007E1B3F" w:rsidRDefault="00B10FF0" w:rsidP="00553FEF">
            <w:pPr>
              <w:rPr>
                <w:b/>
                <w:sz w:val="28"/>
                <w:szCs w:val="24"/>
                <w:lang w:val="ru-RU"/>
              </w:rPr>
            </w:pPr>
          </w:p>
        </w:tc>
      </w:tr>
      <w:tr w:rsidR="00553FEF" w:rsidRPr="007E1B3F" w:rsidTr="00553FEF">
        <w:trPr>
          <w:trHeight w:val="465"/>
        </w:trPr>
        <w:tc>
          <w:tcPr>
            <w:tcW w:w="9464" w:type="dxa"/>
          </w:tcPr>
          <w:p w:rsidR="00553FEF" w:rsidRPr="007E1B3F" w:rsidRDefault="00553FEF" w:rsidP="00553FEF">
            <w:pPr>
              <w:jc w:val="both"/>
              <w:rPr>
                <w:b/>
                <w:sz w:val="28"/>
                <w:szCs w:val="24"/>
                <w:lang w:val="ru-RU"/>
              </w:rPr>
            </w:pPr>
            <w:r w:rsidRPr="007E1B3F">
              <w:rPr>
                <w:b/>
                <w:sz w:val="28"/>
                <w:szCs w:val="26"/>
                <w:lang w:val="ru-RU"/>
              </w:rPr>
              <w:t>Директор филиала АО «</w:t>
            </w:r>
            <w:proofErr w:type="spellStart"/>
            <w:r w:rsidRPr="007E1B3F">
              <w:rPr>
                <w:b/>
                <w:sz w:val="28"/>
                <w:szCs w:val="26"/>
                <w:lang w:val="ru-RU"/>
              </w:rPr>
              <w:t>Казтелерадио</w:t>
            </w:r>
            <w:proofErr w:type="spellEnd"/>
            <w:r w:rsidRPr="007E1B3F">
              <w:rPr>
                <w:b/>
                <w:sz w:val="28"/>
                <w:szCs w:val="26"/>
                <w:lang w:val="ru-RU"/>
              </w:rPr>
              <w:t xml:space="preserve">» ДНСТ                                                                                          </w:t>
            </w:r>
          </w:p>
        </w:tc>
        <w:tc>
          <w:tcPr>
            <w:tcW w:w="4570" w:type="dxa"/>
          </w:tcPr>
          <w:p w:rsidR="00553FEF" w:rsidRPr="00DB0207" w:rsidRDefault="00553FEF" w:rsidP="00553FEF">
            <w:pPr>
              <w:rPr>
                <w:b/>
                <w:sz w:val="28"/>
                <w:szCs w:val="24"/>
                <w:lang w:val="ru-RU"/>
              </w:rPr>
            </w:pPr>
            <w:r w:rsidRPr="007E1B3F">
              <w:rPr>
                <w:b/>
                <w:sz w:val="28"/>
                <w:szCs w:val="24"/>
              </w:rPr>
              <w:t>_</w:t>
            </w:r>
            <w:r w:rsidRPr="007E1B3F">
              <w:rPr>
                <w:b/>
                <w:sz w:val="28"/>
                <w:szCs w:val="24"/>
                <w:lang w:val="ru-RU"/>
              </w:rPr>
              <w:t>__</w:t>
            </w:r>
            <w:r w:rsidRPr="007E1B3F">
              <w:rPr>
                <w:b/>
                <w:sz w:val="28"/>
                <w:szCs w:val="24"/>
              </w:rPr>
              <w:t>__</w:t>
            </w:r>
            <w:r w:rsidRPr="007E1B3F">
              <w:rPr>
                <w:b/>
                <w:sz w:val="28"/>
                <w:szCs w:val="24"/>
                <w:lang w:val="ru-RU"/>
              </w:rPr>
              <w:t>___</w:t>
            </w:r>
            <w:r w:rsidRPr="007E1B3F">
              <w:rPr>
                <w:b/>
                <w:sz w:val="28"/>
                <w:szCs w:val="24"/>
              </w:rPr>
              <w:t xml:space="preserve">______ </w:t>
            </w:r>
            <w:r>
              <w:rPr>
                <w:b/>
                <w:sz w:val="28"/>
                <w:szCs w:val="24"/>
                <w:lang w:val="ru-RU"/>
              </w:rPr>
              <w:t>Костомаров О</w:t>
            </w:r>
            <w:r w:rsidRPr="007E1B3F">
              <w:rPr>
                <w:b/>
                <w:sz w:val="28"/>
                <w:szCs w:val="24"/>
              </w:rPr>
              <w:t>.</w:t>
            </w:r>
            <w:r>
              <w:rPr>
                <w:b/>
                <w:sz w:val="28"/>
                <w:szCs w:val="24"/>
                <w:lang w:val="ru-RU"/>
              </w:rPr>
              <w:t>А.</w:t>
            </w:r>
          </w:p>
        </w:tc>
      </w:tr>
    </w:tbl>
    <w:p w:rsidR="00784517" w:rsidRDefault="00784517" w:rsidP="000C28B5">
      <w:pPr>
        <w:spacing w:after="0"/>
        <w:jc w:val="both"/>
        <w:rPr>
          <w:color w:val="000000"/>
          <w:sz w:val="28"/>
          <w:lang w:val="ru-RU"/>
        </w:rPr>
      </w:pPr>
    </w:p>
    <w:tbl>
      <w:tblPr>
        <w:tblStyle w:val="a7"/>
        <w:tblpPr w:leftFromText="180" w:rightFromText="180" w:vertAnchor="text" w:horzAnchor="margin" w:tblpY="398"/>
        <w:tblW w:w="142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75"/>
        <w:gridCol w:w="222"/>
      </w:tblGrid>
      <w:tr w:rsidR="000D1D23" w:rsidRPr="00BC3069" w:rsidTr="000D1D23">
        <w:trPr>
          <w:trHeight w:val="465"/>
        </w:trPr>
        <w:tc>
          <w:tcPr>
            <w:tcW w:w="14075" w:type="dxa"/>
          </w:tcPr>
          <w:p w:rsidR="000D1D23" w:rsidRDefault="000D1D23" w:rsidP="000D1D23">
            <w:pPr>
              <w:jc w:val="both"/>
              <w:rPr>
                <w:b/>
                <w:sz w:val="28"/>
              </w:rPr>
            </w:pPr>
          </w:p>
          <w:p w:rsidR="00405159" w:rsidRDefault="00405159" w:rsidP="000D1D23">
            <w:pPr>
              <w:jc w:val="both"/>
              <w:rPr>
                <w:b/>
                <w:sz w:val="28"/>
              </w:rPr>
            </w:pPr>
          </w:p>
          <w:p w:rsidR="00405159" w:rsidRDefault="00405159" w:rsidP="000D1D23">
            <w:pPr>
              <w:jc w:val="both"/>
              <w:rPr>
                <w:b/>
                <w:sz w:val="28"/>
              </w:rPr>
            </w:pPr>
          </w:p>
          <w:p w:rsidR="00405159" w:rsidRDefault="00405159" w:rsidP="000D1D23">
            <w:pPr>
              <w:jc w:val="both"/>
              <w:rPr>
                <w:b/>
                <w:sz w:val="28"/>
                <w:lang w:val="ru-RU"/>
              </w:rPr>
            </w:pPr>
          </w:p>
          <w:p w:rsidR="00B10FF0" w:rsidRDefault="00B10FF0" w:rsidP="000D1D23">
            <w:pPr>
              <w:jc w:val="both"/>
              <w:rPr>
                <w:b/>
                <w:sz w:val="28"/>
                <w:lang w:val="ru-RU"/>
              </w:rPr>
            </w:pPr>
          </w:p>
          <w:p w:rsidR="00B10FF0" w:rsidRDefault="00B10FF0" w:rsidP="000D1D23">
            <w:pPr>
              <w:jc w:val="both"/>
              <w:rPr>
                <w:b/>
                <w:sz w:val="28"/>
                <w:lang w:val="ru-RU"/>
              </w:rPr>
            </w:pPr>
          </w:p>
          <w:p w:rsidR="00B10FF0" w:rsidRDefault="00B10FF0" w:rsidP="000D1D23">
            <w:pPr>
              <w:jc w:val="both"/>
              <w:rPr>
                <w:b/>
                <w:sz w:val="28"/>
                <w:lang w:val="ru-RU"/>
              </w:rPr>
            </w:pPr>
          </w:p>
          <w:p w:rsidR="00B10FF0" w:rsidRDefault="00B10FF0" w:rsidP="000D1D23">
            <w:pPr>
              <w:jc w:val="both"/>
              <w:rPr>
                <w:b/>
                <w:sz w:val="28"/>
                <w:lang w:val="ru-RU"/>
              </w:rPr>
            </w:pPr>
          </w:p>
          <w:p w:rsidR="00B10FF0" w:rsidRDefault="00B10FF0" w:rsidP="000D1D23">
            <w:pPr>
              <w:jc w:val="both"/>
              <w:rPr>
                <w:b/>
                <w:sz w:val="28"/>
                <w:lang w:val="ru-RU"/>
              </w:rPr>
            </w:pPr>
          </w:p>
          <w:p w:rsidR="00405159" w:rsidRPr="00B10FF0" w:rsidRDefault="00405159" w:rsidP="000D1D23">
            <w:pPr>
              <w:jc w:val="both"/>
              <w:rPr>
                <w:b/>
                <w:sz w:val="28"/>
                <w:lang w:val="ru-RU"/>
              </w:rPr>
            </w:pPr>
          </w:p>
          <w:p w:rsidR="00405159" w:rsidRPr="00405159" w:rsidRDefault="00405159" w:rsidP="000D1D23">
            <w:pPr>
              <w:jc w:val="both"/>
              <w:rPr>
                <w:b/>
                <w:sz w:val="28"/>
              </w:rPr>
            </w:pPr>
          </w:p>
        </w:tc>
        <w:tc>
          <w:tcPr>
            <w:tcW w:w="222" w:type="dxa"/>
          </w:tcPr>
          <w:p w:rsidR="000D1D23" w:rsidRPr="00BC3069" w:rsidRDefault="000D1D23" w:rsidP="000D1D23">
            <w:pPr>
              <w:rPr>
                <w:b/>
                <w:sz w:val="28"/>
                <w:lang w:val="ru-RU"/>
              </w:rPr>
            </w:pPr>
          </w:p>
        </w:tc>
      </w:tr>
    </w:tbl>
    <w:tbl>
      <w:tblPr>
        <w:tblStyle w:val="a7"/>
        <w:tblpPr w:leftFromText="180" w:rightFromText="180" w:vertAnchor="text" w:horzAnchor="margin" w:tblpY="15"/>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4"/>
        <w:gridCol w:w="3685"/>
      </w:tblGrid>
      <w:tr w:rsidR="003F6D13" w:rsidRPr="00BC3069" w:rsidTr="00C85677">
        <w:trPr>
          <w:trHeight w:val="465"/>
        </w:trPr>
        <w:tc>
          <w:tcPr>
            <w:tcW w:w="6204" w:type="dxa"/>
          </w:tcPr>
          <w:p w:rsidR="003F6D13" w:rsidRPr="00BC3069" w:rsidRDefault="003F6D13" w:rsidP="003F6D13">
            <w:pPr>
              <w:jc w:val="both"/>
              <w:rPr>
                <w:b/>
                <w:sz w:val="28"/>
                <w:lang w:val="ru-RU"/>
              </w:rPr>
            </w:pPr>
          </w:p>
        </w:tc>
        <w:tc>
          <w:tcPr>
            <w:tcW w:w="3685" w:type="dxa"/>
          </w:tcPr>
          <w:p w:rsidR="003F6D13" w:rsidRPr="00BC3069" w:rsidRDefault="003F6D13" w:rsidP="003F6D13">
            <w:pPr>
              <w:rPr>
                <w:b/>
                <w:sz w:val="28"/>
                <w:lang w:val="ru-RU"/>
              </w:rPr>
            </w:pPr>
          </w:p>
        </w:tc>
      </w:tr>
      <w:tr w:rsidR="003F6D13" w:rsidRPr="00BC3069" w:rsidTr="00C85677">
        <w:trPr>
          <w:trHeight w:val="465"/>
        </w:trPr>
        <w:tc>
          <w:tcPr>
            <w:tcW w:w="6204" w:type="dxa"/>
          </w:tcPr>
          <w:p w:rsidR="003F6D13" w:rsidRPr="00BC3069" w:rsidRDefault="003F6D13" w:rsidP="003F6D13">
            <w:pPr>
              <w:jc w:val="both"/>
              <w:rPr>
                <w:b/>
                <w:sz w:val="28"/>
                <w:lang w:val="ru-RU"/>
              </w:rPr>
            </w:pPr>
          </w:p>
        </w:tc>
        <w:tc>
          <w:tcPr>
            <w:tcW w:w="3685" w:type="dxa"/>
          </w:tcPr>
          <w:p w:rsidR="003F6D13" w:rsidRPr="00BC3069" w:rsidRDefault="003F6D13" w:rsidP="003F6D13">
            <w:pPr>
              <w:rPr>
                <w:b/>
                <w:sz w:val="28"/>
              </w:rPr>
            </w:pPr>
          </w:p>
        </w:tc>
      </w:tr>
    </w:tbl>
    <w:tbl>
      <w:tblPr>
        <w:tblStyle w:val="a7"/>
        <w:tblW w:w="4786" w:type="dxa"/>
        <w:tblInd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tblGrid>
      <w:tr w:rsidR="000C28B5" w:rsidTr="007B4F1E">
        <w:trPr>
          <w:trHeight w:val="616"/>
        </w:trPr>
        <w:tc>
          <w:tcPr>
            <w:tcW w:w="4786" w:type="dxa"/>
            <w:hideMark/>
          </w:tcPr>
          <w:p w:rsidR="000C28B5" w:rsidRDefault="000C28B5" w:rsidP="007B4F1E">
            <w:pPr>
              <w:jc w:val="right"/>
              <w:rPr>
                <w:sz w:val="24"/>
                <w:szCs w:val="24"/>
              </w:rPr>
            </w:pPr>
            <w:proofErr w:type="spellStart"/>
            <w:r>
              <w:t>Конкурстық</w:t>
            </w:r>
            <w:proofErr w:type="spellEnd"/>
            <w:r>
              <w:t xml:space="preserve"> </w:t>
            </w:r>
            <w:proofErr w:type="spellStart"/>
            <w:r>
              <w:t>құжаттамаға</w:t>
            </w:r>
            <w:proofErr w:type="spellEnd"/>
            <w:r>
              <w:br/>
              <w:t>1</w:t>
            </w:r>
            <w:r w:rsidR="007B4F1E">
              <w:rPr>
                <w:lang w:val="ru-RU"/>
              </w:rPr>
              <w:t>6</w:t>
            </w:r>
            <w:r>
              <w:t>-</w:t>
            </w:r>
            <w:proofErr w:type="spellStart"/>
            <w:r>
              <w:t>қосымша</w:t>
            </w:r>
            <w:proofErr w:type="spellEnd"/>
          </w:p>
        </w:tc>
      </w:tr>
    </w:tbl>
    <w:p w:rsidR="00446B0C" w:rsidRDefault="000C28B5" w:rsidP="00446B0C">
      <w:pPr>
        <w:spacing w:after="0"/>
        <w:jc w:val="center"/>
        <w:rPr>
          <w:b/>
          <w:color w:val="000000"/>
          <w:sz w:val="28"/>
          <w:lang w:val="ru-RU"/>
        </w:rPr>
      </w:pPr>
      <w:proofErr w:type="spellStart"/>
      <w:r w:rsidRPr="00446B0C">
        <w:rPr>
          <w:b/>
          <w:color w:val="000000"/>
          <w:sz w:val="28"/>
          <w:lang w:val="ru-RU"/>
        </w:rPr>
        <w:t>Сатып</w:t>
      </w:r>
      <w:proofErr w:type="spellEnd"/>
      <w:r w:rsidRPr="00446B0C">
        <w:rPr>
          <w:b/>
          <w:color w:val="000000"/>
          <w:sz w:val="28"/>
        </w:rPr>
        <w:t xml:space="preserve"> </w:t>
      </w:r>
      <w:proofErr w:type="spellStart"/>
      <w:r w:rsidRPr="00446B0C">
        <w:rPr>
          <w:b/>
          <w:color w:val="000000"/>
          <w:sz w:val="28"/>
          <w:lang w:val="ru-RU"/>
        </w:rPr>
        <w:t>алынатын</w:t>
      </w:r>
      <w:proofErr w:type="spellEnd"/>
      <w:r w:rsidRPr="00446B0C">
        <w:rPr>
          <w:b/>
          <w:color w:val="000000"/>
          <w:sz w:val="28"/>
        </w:rPr>
        <w:t xml:space="preserve"> </w:t>
      </w:r>
      <w:proofErr w:type="spellStart"/>
      <w:r w:rsidRPr="00446B0C">
        <w:rPr>
          <w:b/>
          <w:color w:val="000000"/>
          <w:sz w:val="28"/>
          <w:lang w:val="ru-RU"/>
        </w:rPr>
        <w:t>қызметтердің</w:t>
      </w:r>
      <w:proofErr w:type="spellEnd"/>
      <w:r w:rsidRPr="00446B0C">
        <w:rPr>
          <w:b/>
          <w:color w:val="000000"/>
          <w:sz w:val="28"/>
        </w:rPr>
        <w:t xml:space="preserve"> </w:t>
      </w:r>
      <w:proofErr w:type="spellStart"/>
      <w:r w:rsidRPr="00446B0C">
        <w:rPr>
          <w:b/>
          <w:color w:val="000000"/>
          <w:sz w:val="28"/>
          <w:lang w:val="ru-RU"/>
        </w:rPr>
        <w:t>техникалық</w:t>
      </w:r>
      <w:proofErr w:type="spellEnd"/>
      <w:r w:rsidRPr="00446B0C">
        <w:rPr>
          <w:b/>
          <w:color w:val="000000"/>
          <w:sz w:val="28"/>
        </w:rPr>
        <w:t xml:space="preserve"> </w:t>
      </w:r>
      <w:proofErr w:type="spellStart"/>
      <w:r w:rsidRPr="00446B0C">
        <w:rPr>
          <w:b/>
          <w:color w:val="000000"/>
          <w:sz w:val="28"/>
          <w:lang w:val="ru-RU"/>
        </w:rPr>
        <w:t>ерекшелігі</w:t>
      </w:r>
      <w:proofErr w:type="spellEnd"/>
    </w:p>
    <w:p w:rsidR="000C28B5" w:rsidRPr="00446B0C" w:rsidRDefault="000C28B5" w:rsidP="00446B0C">
      <w:pPr>
        <w:spacing w:after="0"/>
        <w:jc w:val="center"/>
        <w:rPr>
          <w:b/>
          <w:color w:val="000000"/>
          <w:sz w:val="28"/>
        </w:rPr>
      </w:pPr>
      <w:r w:rsidRPr="00446B0C">
        <w:rPr>
          <w:b/>
          <w:color w:val="000000"/>
          <w:sz w:val="28"/>
        </w:rPr>
        <w:t>(</w:t>
      </w:r>
      <w:proofErr w:type="spellStart"/>
      <w:proofErr w:type="gramStart"/>
      <w:r w:rsidRPr="00446B0C">
        <w:rPr>
          <w:b/>
          <w:color w:val="000000"/>
          <w:sz w:val="28"/>
          <w:lang w:val="ru-RU"/>
        </w:rPr>
        <w:t>тапсырыс</w:t>
      </w:r>
      <w:proofErr w:type="spellEnd"/>
      <w:proofErr w:type="gramEnd"/>
      <w:r w:rsidRPr="00446B0C">
        <w:rPr>
          <w:b/>
          <w:color w:val="000000"/>
          <w:sz w:val="28"/>
        </w:rPr>
        <w:t xml:space="preserve"> </w:t>
      </w:r>
      <w:proofErr w:type="spellStart"/>
      <w:r w:rsidRPr="00446B0C">
        <w:rPr>
          <w:b/>
          <w:color w:val="000000"/>
          <w:sz w:val="28"/>
          <w:lang w:val="ru-RU"/>
        </w:rPr>
        <w:t>беруші</w:t>
      </w:r>
      <w:proofErr w:type="spellEnd"/>
      <w:r w:rsidRPr="00446B0C">
        <w:rPr>
          <w:b/>
          <w:color w:val="000000"/>
          <w:sz w:val="28"/>
        </w:rPr>
        <w:t xml:space="preserve"> </w:t>
      </w:r>
      <w:proofErr w:type="spellStart"/>
      <w:r w:rsidRPr="00446B0C">
        <w:rPr>
          <w:b/>
          <w:color w:val="000000"/>
          <w:sz w:val="28"/>
          <w:lang w:val="ru-RU"/>
        </w:rPr>
        <w:t>толтырады</w:t>
      </w:r>
      <w:proofErr w:type="spellEnd"/>
      <w:r w:rsidRPr="00446B0C">
        <w:rPr>
          <w:b/>
          <w:color w:val="000000"/>
          <w:sz w:val="28"/>
        </w:rPr>
        <w:t>)</w:t>
      </w:r>
    </w:p>
    <w:p w:rsidR="00823B54" w:rsidRPr="00CF209D" w:rsidRDefault="000C28B5" w:rsidP="00935276">
      <w:pPr>
        <w:spacing w:after="0"/>
        <w:contextualSpacing/>
        <w:jc w:val="both"/>
        <w:rPr>
          <w:color w:val="000000"/>
          <w:sz w:val="28"/>
          <w:u w:val="single"/>
        </w:rPr>
      </w:pPr>
      <w:proofErr w:type="spellStart"/>
      <w:r w:rsidRPr="00CF209D">
        <w:rPr>
          <w:color w:val="000000"/>
          <w:sz w:val="28"/>
          <w:lang w:val="ru-RU"/>
        </w:rPr>
        <w:t>Тапсырыс</w:t>
      </w:r>
      <w:proofErr w:type="spellEnd"/>
      <w:r w:rsidRPr="00CF209D">
        <w:rPr>
          <w:color w:val="000000"/>
          <w:sz w:val="28"/>
        </w:rPr>
        <w:t xml:space="preserve"> </w:t>
      </w:r>
      <w:proofErr w:type="spellStart"/>
      <w:r w:rsidRPr="00CF209D">
        <w:rPr>
          <w:color w:val="000000"/>
          <w:sz w:val="28"/>
          <w:lang w:val="ru-RU"/>
        </w:rPr>
        <w:t>берушінің</w:t>
      </w:r>
      <w:proofErr w:type="spellEnd"/>
      <w:r w:rsidRPr="00CF209D">
        <w:rPr>
          <w:color w:val="000000"/>
          <w:sz w:val="28"/>
        </w:rPr>
        <w:t xml:space="preserve"> </w:t>
      </w:r>
      <w:proofErr w:type="spellStart"/>
      <w:r w:rsidRPr="00CF209D">
        <w:rPr>
          <w:color w:val="000000"/>
          <w:sz w:val="28"/>
          <w:lang w:val="ru-RU"/>
        </w:rPr>
        <w:t>атауы</w:t>
      </w:r>
      <w:proofErr w:type="spellEnd"/>
      <w:r w:rsidRPr="00CF209D">
        <w:rPr>
          <w:color w:val="000000"/>
          <w:sz w:val="28"/>
        </w:rPr>
        <w:t xml:space="preserve"> </w:t>
      </w:r>
      <w:r w:rsidR="00823B54" w:rsidRPr="00CF209D">
        <w:rPr>
          <w:color w:val="000000"/>
          <w:sz w:val="28"/>
          <w:u w:val="single"/>
        </w:rPr>
        <w:t>«</w:t>
      </w:r>
      <w:proofErr w:type="spellStart"/>
      <w:r w:rsidR="00823B54" w:rsidRPr="00CF209D">
        <w:rPr>
          <w:color w:val="000000"/>
          <w:sz w:val="28"/>
          <w:u w:val="single"/>
          <w:lang w:val="ru-RU"/>
        </w:rPr>
        <w:t>Казтелерадио</w:t>
      </w:r>
      <w:proofErr w:type="spellEnd"/>
      <w:r w:rsidR="00823B54" w:rsidRPr="00CF209D">
        <w:rPr>
          <w:color w:val="000000"/>
          <w:sz w:val="28"/>
          <w:u w:val="single"/>
        </w:rPr>
        <w:t xml:space="preserve">» </w:t>
      </w:r>
      <w:r w:rsidR="00823B54" w:rsidRPr="00CF209D">
        <w:rPr>
          <w:color w:val="000000"/>
          <w:sz w:val="28"/>
          <w:u w:val="single"/>
          <w:lang w:val="ru-RU"/>
        </w:rPr>
        <w:t>АҚ</w:t>
      </w:r>
      <w:r w:rsidR="00CF209D" w:rsidRPr="00CF209D">
        <w:rPr>
          <w:color w:val="000000"/>
          <w:sz w:val="28"/>
          <w:u w:val="single"/>
        </w:rPr>
        <w:t xml:space="preserve"> </w:t>
      </w:r>
      <w:r w:rsidR="00823B54" w:rsidRPr="00CF209D">
        <w:rPr>
          <w:color w:val="000000"/>
          <w:sz w:val="28"/>
          <w:u w:val="single"/>
        </w:rPr>
        <w:t>«</w:t>
      </w:r>
      <w:proofErr w:type="spellStart"/>
      <w:r w:rsidR="00823B54" w:rsidRPr="00CF209D">
        <w:rPr>
          <w:color w:val="000000"/>
          <w:sz w:val="28"/>
          <w:u w:val="single"/>
          <w:lang w:val="ru-RU"/>
        </w:rPr>
        <w:t>Ұлттық</w:t>
      </w:r>
      <w:proofErr w:type="spellEnd"/>
      <w:r w:rsidR="00823B54" w:rsidRPr="00CF209D">
        <w:rPr>
          <w:color w:val="000000"/>
          <w:sz w:val="28"/>
          <w:u w:val="single"/>
        </w:rPr>
        <w:t xml:space="preserve"> </w:t>
      </w:r>
      <w:proofErr w:type="spellStart"/>
      <w:r w:rsidR="00823B54" w:rsidRPr="00CF209D">
        <w:rPr>
          <w:color w:val="000000"/>
          <w:sz w:val="28"/>
          <w:u w:val="single"/>
          <w:lang w:val="ru-RU"/>
        </w:rPr>
        <w:t>жерсеріктік</w:t>
      </w:r>
      <w:proofErr w:type="spellEnd"/>
      <w:r w:rsidR="00823B54" w:rsidRPr="00CF209D">
        <w:rPr>
          <w:color w:val="000000"/>
          <w:sz w:val="28"/>
          <w:u w:val="single"/>
        </w:rPr>
        <w:t xml:space="preserve"> </w:t>
      </w:r>
      <w:proofErr w:type="spellStart"/>
      <w:r w:rsidR="00823B54" w:rsidRPr="00CF209D">
        <w:rPr>
          <w:color w:val="000000"/>
          <w:sz w:val="28"/>
          <w:u w:val="single"/>
          <w:lang w:val="ru-RU"/>
        </w:rPr>
        <w:t>телерадио</w:t>
      </w:r>
      <w:proofErr w:type="spellEnd"/>
      <w:r w:rsidR="00823B54" w:rsidRPr="00CF209D">
        <w:rPr>
          <w:color w:val="000000"/>
          <w:sz w:val="28"/>
          <w:u w:val="single"/>
        </w:rPr>
        <w:t xml:space="preserve"> </w:t>
      </w:r>
      <w:proofErr w:type="spellStart"/>
      <w:r w:rsidR="00823B54" w:rsidRPr="00CF209D">
        <w:rPr>
          <w:color w:val="000000"/>
          <w:sz w:val="28"/>
          <w:u w:val="single"/>
          <w:lang w:val="ru-RU"/>
        </w:rPr>
        <w:t>хабарларын</w:t>
      </w:r>
      <w:proofErr w:type="spellEnd"/>
      <w:r w:rsidR="00823B54" w:rsidRPr="00CF209D">
        <w:rPr>
          <w:color w:val="000000"/>
          <w:sz w:val="28"/>
          <w:u w:val="single"/>
        </w:rPr>
        <w:t xml:space="preserve"> </w:t>
      </w:r>
      <w:proofErr w:type="spellStart"/>
      <w:r w:rsidR="00823B54" w:rsidRPr="00CF209D">
        <w:rPr>
          <w:color w:val="000000"/>
          <w:sz w:val="28"/>
          <w:u w:val="single"/>
          <w:lang w:val="ru-RU"/>
        </w:rPr>
        <w:t>тарату</w:t>
      </w:r>
      <w:proofErr w:type="spellEnd"/>
      <w:r w:rsidR="00823B54" w:rsidRPr="00CF209D">
        <w:rPr>
          <w:color w:val="000000"/>
          <w:sz w:val="28"/>
          <w:u w:val="single"/>
        </w:rPr>
        <w:t xml:space="preserve"> </w:t>
      </w:r>
      <w:proofErr w:type="spellStart"/>
      <w:r w:rsidR="00823B54" w:rsidRPr="00CF209D">
        <w:rPr>
          <w:color w:val="000000"/>
          <w:sz w:val="28"/>
          <w:u w:val="single"/>
          <w:lang w:val="ru-RU"/>
        </w:rPr>
        <w:t>дирекциясы</w:t>
      </w:r>
      <w:proofErr w:type="spellEnd"/>
      <w:r w:rsidR="00823B54" w:rsidRPr="00CF209D">
        <w:rPr>
          <w:color w:val="000000"/>
          <w:sz w:val="28"/>
          <w:u w:val="single"/>
        </w:rPr>
        <w:t xml:space="preserve">» </w:t>
      </w:r>
      <w:r w:rsidR="00823B54" w:rsidRPr="00CF209D">
        <w:rPr>
          <w:color w:val="000000"/>
          <w:sz w:val="28"/>
          <w:u w:val="single"/>
          <w:lang w:val="ru-RU"/>
        </w:rPr>
        <w:t>филиалы</w:t>
      </w:r>
    </w:p>
    <w:p w:rsidR="00935276" w:rsidRPr="00CF209D" w:rsidRDefault="000C28B5" w:rsidP="00935276">
      <w:pPr>
        <w:spacing w:after="0"/>
        <w:contextualSpacing/>
        <w:jc w:val="both"/>
        <w:rPr>
          <w:color w:val="000000"/>
          <w:sz w:val="28"/>
        </w:rPr>
      </w:pPr>
      <w:proofErr w:type="spellStart"/>
      <w:r w:rsidRPr="00CF209D">
        <w:rPr>
          <w:color w:val="000000"/>
          <w:sz w:val="28"/>
          <w:lang w:val="ru-RU"/>
        </w:rPr>
        <w:t>Ұйымдастырушының</w:t>
      </w:r>
      <w:proofErr w:type="spellEnd"/>
      <w:r w:rsidRPr="00CF209D">
        <w:rPr>
          <w:color w:val="000000"/>
          <w:sz w:val="28"/>
        </w:rPr>
        <w:t xml:space="preserve"> </w:t>
      </w:r>
      <w:proofErr w:type="spellStart"/>
      <w:r w:rsidRPr="00CF209D">
        <w:rPr>
          <w:color w:val="000000"/>
          <w:sz w:val="28"/>
          <w:lang w:val="ru-RU"/>
        </w:rPr>
        <w:t>атауы</w:t>
      </w:r>
      <w:proofErr w:type="spellEnd"/>
      <w:r w:rsidR="00823B54" w:rsidRPr="00CF209D">
        <w:rPr>
          <w:color w:val="000000"/>
          <w:sz w:val="28"/>
        </w:rPr>
        <w:t xml:space="preserve"> </w:t>
      </w:r>
      <w:r w:rsidR="00823B54" w:rsidRPr="00CF209D">
        <w:rPr>
          <w:color w:val="000000"/>
          <w:sz w:val="28"/>
          <w:u w:val="single"/>
        </w:rPr>
        <w:t>«</w:t>
      </w:r>
      <w:proofErr w:type="spellStart"/>
      <w:r w:rsidR="00823B54" w:rsidRPr="00CF209D">
        <w:rPr>
          <w:color w:val="000000"/>
          <w:sz w:val="28"/>
          <w:u w:val="single"/>
          <w:lang w:val="ru-RU"/>
        </w:rPr>
        <w:t>Қазтелерадио</w:t>
      </w:r>
      <w:proofErr w:type="spellEnd"/>
      <w:r w:rsidR="00823B54" w:rsidRPr="00CF209D">
        <w:rPr>
          <w:color w:val="000000"/>
          <w:sz w:val="28"/>
          <w:u w:val="single"/>
        </w:rPr>
        <w:t xml:space="preserve">» </w:t>
      </w:r>
      <w:r w:rsidR="00823B54" w:rsidRPr="00CF209D">
        <w:rPr>
          <w:color w:val="000000"/>
          <w:sz w:val="28"/>
          <w:u w:val="single"/>
          <w:lang w:val="ru-RU"/>
        </w:rPr>
        <w:t>АҚ</w:t>
      </w:r>
    </w:p>
    <w:p w:rsidR="000C28B5" w:rsidRPr="00CF209D" w:rsidRDefault="000C28B5" w:rsidP="00935276">
      <w:pPr>
        <w:spacing w:after="0"/>
        <w:contextualSpacing/>
        <w:jc w:val="both"/>
        <w:rPr>
          <w:color w:val="000000"/>
          <w:sz w:val="28"/>
        </w:rPr>
      </w:pPr>
      <w:proofErr w:type="spellStart"/>
      <w:r w:rsidRPr="00CF209D">
        <w:rPr>
          <w:color w:val="000000"/>
          <w:sz w:val="28"/>
          <w:lang w:val="ru-RU"/>
        </w:rPr>
        <w:t>Конкурстың</w:t>
      </w:r>
      <w:proofErr w:type="spellEnd"/>
      <w:r w:rsidRPr="00CF209D">
        <w:rPr>
          <w:color w:val="000000"/>
          <w:sz w:val="28"/>
        </w:rPr>
        <w:t xml:space="preserve"> №________________________________</w:t>
      </w:r>
    </w:p>
    <w:p w:rsidR="00935276" w:rsidRPr="00CF209D" w:rsidRDefault="000C28B5" w:rsidP="00935276">
      <w:pPr>
        <w:spacing w:after="0"/>
        <w:contextualSpacing/>
        <w:jc w:val="both"/>
        <w:rPr>
          <w:color w:val="000000"/>
          <w:sz w:val="28"/>
        </w:rPr>
      </w:pPr>
      <w:proofErr w:type="spellStart"/>
      <w:r w:rsidRPr="00CF209D">
        <w:rPr>
          <w:color w:val="000000"/>
          <w:sz w:val="28"/>
          <w:lang w:val="ru-RU"/>
        </w:rPr>
        <w:t>Конкурстың</w:t>
      </w:r>
      <w:proofErr w:type="spellEnd"/>
      <w:r w:rsidRPr="00CF209D">
        <w:rPr>
          <w:color w:val="000000"/>
          <w:sz w:val="28"/>
        </w:rPr>
        <w:t xml:space="preserve"> </w:t>
      </w:r>
      <w:proofErr w:type="spellStart"/>
      <w:r w:rsidRPr="00CF209D">
        <w:rPr>
          <w:color w:val="000000"/>
          <w:sz w:val="28"/>
          <w:lang w:val="ru-RU"/>
        </w:rPr>
        <w:t>атауы</w:t>
      </w:r>
      <w:proofErr w:type="spellEnd"/>
      <w:r w:rsidR="00935276" w:rsidRPr="00CF209D">
        <w:rPr>
          <w:color w:val="000000"/>
          <w:sz w:val="28"/>
        </w:rPr>
        <w:t xml:space="preserve"> </w:t>
      </w:r>
      <w:r w:rsidR="00CF209D" w:rsidRPr="00CF209D">
        <w:rPr>
          <w:color w:val="000000"/>
          <w:sz w:val="28"/>
          <w:u w:val="single"/>
        </w:rPr>
        <w:t>IP VPN</w:t>
      </w:r>
      <w:r w:rsidR="00DA3F5A" w:rsidRPr="00CF209D">
        <w:rPr>
          <w:color w:val="000000"/>
          <w:sz w:val="28"/>
          <w:u w:val="single"/>
        </w:rPr>
        <w:t xml:space="preserve"> </w:t>
      </w:r>
      <w:proofErr w:type="spellStart"/>
      <w:r w:rsidR="00DA3F5A" w:rsidRPr="00CF209D">
        <w:rPr>
          <w:color w:val="000000"/>
          <w:sz w:val="28"/>
          <w:u w:val="single"/>
        </w:rPr>
        <w:t>байланыс</w:t>
      </w:r>
      <w:proofErr w:type="spellEnd"/>
      <w:r w:rsidR="00DA3F5A" w:rsidRPr="00CF209D">
        <w:rPr>
          <w:color w:val="000000"/>
          <w:sz w:val="28"/>
          <w:u w:val="single"/>
        </w:rPr>
        <w:t xml:space="preserve"> </w:t>
      </w:r>
      <w:proofErr w:type="spellStart"/>
      <w:r w:rsidR="00DA3F5A" w:rsidRPr="00CF209D">
        <w:rPr>
          <w:color w:val="000000"/>
          <w:sz w:val="28"/>
          <w:u w:val="single"/>
        </w:rPr>
        <w:t>арнасын</w:t>
      </w:r>
      <w:proofErr w:type="spellEnd"/>
      <w:r w:rsidR="00DA3F5A" w:rsidRPr="00CF209D">
        <w:rPr>
          <w:color w:val="000000"/>
          <w:sz w:val="28"/>
          <w:u w:val="single"/>
        </w:rPr>
        <w:t xml:space="preserve"> </w:t>
      </w:r>
      <w:proofErr w:type="spellStart"/>
      <w:r w:rsidR="00DA3F5A" w:rsidRPr="00CF209D">
        <w:rPr>
          <w:color w:val="000000"/>
          <w:sz w:val="28"/>
          <w:u w:val="single"/>
        </w:rPr>
        <w:t>ұсыну</w:t>
      </w:r>
      <w:proofErr w:type="spellEnd"/>
    </w:p>
    <w:p w:rsidR="000C28B5" w:rsidRPr="00CF209D" w:rsidRDefault="000C28B5" w:rsidP="00935276">
      <w:pPr>
        <w:spacing w:after="0"/>
        <w:contextualSpacing/>
        <w:jc w:val="both"/>
        <w:rPr>
          <w:color w:val="000000"/>
          <w:sz w:val="28"/>
        </w:rPr>
      </w:pPr>
      <w:proofErr w:type="spellStart"/>
      <w:r w:rsidRPr="00CF209D">
        <w:rPr>
          <w:color w:val="000000"/>
          <w:sz w:val="28"/>
          <w:lang w:val="ru-RU"/>
        </w:rPr>
        <w:t>Лоттың</w:t>
      </w:r>
      <w:proofErr w:type="spellEnd"/>
      <w:r w:rsidRPr="00CF209D">
        <w:rPr>
          <w:color w:val="000000"/>
          <w:sz w:val="28"/>
        </w:rPr>
        <w:t xml:space="preserve"> №____________________________________</w:t>
      </w:r>
    </w:p>
    <w:p w:rsidR="000C28B5" w:rsidRDefault="000C28B5" w:rsidP="00935276">
      <w:pPr>
        <w:spacing w:after="0"/>
        <w:contextualSpacing/>
        <w:jc w:val="both"/>
        <w:rPr>
          <w:color w:val="000000"/>
          <w:sz w:val="28"/>
          <w:u w:val="single"/>
          <w:lang w:val="ru-RU"/>
        </w:rPr>
      </w:pPr>
      <w:proofErr w:type="spellStart"/>
      <w:r w:rsidRPr="00CF209D">
        <w:rPr>
          <w:color w:val="000000"/>
          <w:sz w:val="28"/>
          <w:lang w:val="ru-RU"/>
        </w:rPr>
        <w:t>Лоттың</w:t>
      </w:r>
      <w:proofErr w:type="spellEnd"/>
      <w:r w:rsidRPr="00CF209D">
        <w:rPr>
          <w:color w:val="000000"/>
          <w:sz w:val="28"/>
        </w:rPr>
        <w:t xml:space="preserve"> </w:t>
      </w:r>
      <w:proofErr w:type="spellStart"/>
      <w:r w:rsidRPr="00CF209D">
        <w:rPr>
          <w:color w:val="000000"/>
          <w:sz w:val="28"/>
          <w:lang w:val="ru-RU"/>
        </w:rPr>
        <w:t>атауы</w:t>
      </w:r>
      <w:proofErr w:type="spellEnd"/>
      <w:r w:rsidR="00CF209D" w:rsidRPr="00CF209D">
        <w:rPr>
          <w:color w:val="000000"/>
          <w:sz w:val="28"/>
        </w:rPr>
        <w:t xml:space="preserve"> </w:t>
      </w:r>
      <w:r w:rsidR="00CF209D" w:rsidRPr="00CF209D">
        <w:t xml:space="preserve"> </w:t>
      </w:r>
      <w:r w:rsidR="00CF209D" w:rsidRPr="00CF209D">
        <w:rPr>
          <w:color w:val="000000"/>
          <w:sz w:val="28"/>
          <w:u w:val="single"/>
        </w:rPr>
        <w:t xml:space="preserve">IP VPN </w:t>
      </w:r>
      <w:proofErr w:type="spellStart"/>
      <w:r w:rsidR="00CF209D" w:rsidRPr="00CF209D">
        <w:rPr>
          <w:color w:val="000000"/>
          <w:sz w:val="28"/>
          <w:u w:val="single"/>
        </w:rPr>
        <w:t>байланыс</w:t>
      </w:r>
      <w:proofErr w:type="spellEnd"/>
      <w:r w:rsidR="00CF209D" w:rsidRPr="00CF209D">
        <w:rPr>
          <w:color w:val="000000"/>
          <w:sz w:val="28"/>
          <w:u w:val="single"/>
        </w:rPr>
        <w:t xml:space="preserve"> </w:t>
      </w:r>
      <w:proofErr w:type="spellStart"/>
      <w:r w:rsidR="00CF209D" w:rsidRPr="00CF209D">
        <w:rPr>
          <w:color w:val="000000"/>
          <w:sz w:val="28"/>
          <w:u w:val="single"/>
        </w:rPr>
        <w:t>арнасын</w:t>
      </w:r>
      <w:proofErr w:type="spellEnd"/>
      <w:r w:rsidR="00CF209D" w:rsidRPr="00CF209D">
        <w:rPr>
          <w:color w:val="000000"/>
          <w:sz w:val="28"/>
          <w:u w:val="single"/>
        </w:rPr>
        <w:t xml:space="preserve"> </w:t>
      </w:r>
      <w:proofErr w:type="spellStart"/>
      <w:r w:rsidR="00CF209D" w:rsidRPr="00CF209D">
        <w:rPr>
          <w:color w:val="000000"/>
          <w:sz w:val="28"/>
          <w:u w:val="single"/>
        </w:rPr>
        <w:t>ұсыну</w:t>
      </w:r>
      <w:proofErr w:type="spellEnd"/>
    </w:p>
    <w:p w:rsidR="00CF209D" w:rsidRPr="00CF209D" w:rsidRDefault="00CF209D" w:rsidP="00935276">
      <w:pPr>
        <w:spacing w:after="0"/>
        <w:contextualSpacing/>
        <w:jc w:val="both"/>
        <w:rPr>
          <w:color w:val="000000"/>
          <w:sz w:val="28"/>
          <w:u w:val="single"/>
          <w:lang w:val="ru-RU"/>
        </w:rPr>
      </w:pPr>
    </w:p>
    <w:tbl>
      <w:tblPr>
        <w:tblStyle w:val="a7"/>
        <w:tblW w:w="1513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943"/>
        <w:gridCol w:w="12191"/>
      </w:tblGrid>
      <w:tr w:rsidR="000C28B5" w:rsidRPr="00405159" w:rsidTr="000D1D23">
        <w:tc>
          <w:tcPr>
            <w:tcW w:w="2943" w:type="dxa"/>
            <w:hideMark/>
          </w:tcPr>
          <w:p w:rsidR="000C28B5" w:rsidRPr="00405159" w:rsidRDefault="000C28B5">
            <w:pPr>
              <w:pStyle w:val="a3"/>
              <w:rPr>
                <w:lang w:val="kk-KZ"/>
              </w:rPr>
            </w:pPr>
            <w:r w:rsidRPr="00405159">
              <w:rPr>
                <w:lang w:val="kk-KZ"/>
              </w:rPr>
              <w:t>Тауарлардың, жұмыстардың, көрсетілетін қызметтердің бірыңғай номенклатуралық анықтамалығы кодының атауы*</w:t>
            </w:r>
          </w:p>
        </w:tc>
        <w:tc>
          <w:tcPr>
            <w:tcW w:w="12191" w:type="dxa"/>
            <w:hideMark/>
          </w:tcPr>
          <w:p w:rsidR="00405159" w:rsidRDefault="00405159" w:rsidP="007B4F1E">
            <w:pPr>
              <w:spacing w:after="20"/>
              <w:ind w:left="20"/>
              <w:jc w:val="both"/>
              <w:rPr>
                <w:b/>
                <w:sz w:val="24"/>
                <w:szCs w:val="24"/>
              </w:rPr>
            </w:pPr>
          </w:p>
          <w:p w:rsidR="00405159" w:rsidRDefault="00405159" w:rsidP="007B4F1E">
            <w:pPr>
              <w:spacing w:after="20"/>
              <w:ind w:left="20"/>
              <w:jc w:val="both"/>
              <w:rPr>
                <w:b/>
                <w:sz w:val="24"/>
                <w:szCs w:val="24"/>
              </w:rPr>
            </w:pPr>
          </w:p>
          <w:p w:rsidR="00405159" w:rsidRDefault="00405159" w:rsidP="007B4F1E">
            <w:pPr>
              <w:spacing w:after="20"/>
              <w:ind w:left="20"/>
              <w:jc w:val="both"/>
              <w:rPr>
                <w:b/>
                <w:sz w:val="24"/>
                <w:szCs w:val="24"/>
              </w:rPr>
            </w:pPr>
          </w:p>
          <w:p w:rsidR="007B4F1E" w:rsidRPr="00405159" w:rsidRDefault="007B4F1E" w:rsidP="007B4F1E">
            <w:pPr>
              <w:spacing w:after="20"/>
              <w:ind w:left="20"/>
              <w:jc w:val="both"/>
              <w:rPr>
                <w:sz w:val="24"/>
                <w:szCs w:val="24"/>
                <w:lang w:val="ru-RU"/>
              </w:rPr>
            </w:pPr>
            <w:r w:rsidRPr="00405159">
              <w:rPr>
                <w:b/>
                <w:sz w:val="24"/>
                <w:szCs w:val="24"/>
              </w:rPr>
              <w:t>619010.451.000000</w:t>
            </w:r>
          </w:p>
          <w:p w:rsidR="000C28B5" w:rsidRPr="00405159" w:rsidRDefault="000C28B5" w:rsidP="00784517">
            <w:pPr>
              <w:jc w:val="both"/>
              <w:rPr>
                <w:sz w:val="24"/>
                <w:szCs w:val="24"/>
                <w:lang w:val="kk-KZ"/>
              </w:rPr>
            </w:pPr>
          </w:p>
        </w:tc>
      </w:tr>
      <w:tr w:rsidR="000C28B5" w:rsidRPr="00405159" w:rsidTr="000D1D23">
        <w:tc>
          <w:tcPr>
            <w:tcW w:w="2943" w:type="dxa"/>
            <w:hideMark/>
          </w:tcPr>
          <w:p w:rsidR="000C28B5" w:rsidRPr="00405159" w:rsidRDefault="000C28B5">
            <w:pPr>
              <w:pStyle w:val="a3"/>
            </w:pPr>
            <w:proofErr w:type="spellStart"/>
            <w:r w:rsidRPr="00405159">
              <w:t>Қызметтің</w:t>
            </w:r>
            <w:proofErr w:type="spellEnd"/>
            <w:r w:rsidRPr="00405159">
              <w:t xml:space="preserve"> </w:t>
            </w:r>
            <w:proofErr w:type="spellStart"/>
            <w:r w:rsidRPr="00405159">
              <w:t>атауы</w:t>
            </w:r>
            <w:proofErr w:type="spellEnd"/>
            <w:r w:rsidRPr="00405159">
              <w:t>*</w:t>
            </w:r>
          </w:p>
        </w:tc>
        <w:tc>
          <w:tcPr>
            <w:tcW w:w="12191" w:type="dxa"/>
            <w:hideMark/>
          </w:tcPr>
          <w:p w:rsidR="000C28B5" w:rsidRPr="00405159" w:rsidRDefault="000C28B5" w:rsidP="00784517">
            <w:pPr>
              <w:jc w:val="both"/>
              <w:rPr>
                <w:sz w:val="24"/>
                <w:szCs w:val="24"/>
              </w:rPr>
            </w:pPr>
          </w:p>
        </w:tc>
      </w:tr>
      <w:tr w:rsidR="000C28B5" w:rsidRPr="00405159" w:rsidTr="000D1D23">
        <w:tc>
          <w:tcPr>
            <w:tcW w:w="2943" w:type="dxa"/>
            <w:hideMark/>
          </w:tcPr>
          <w:p w:rsidR="000C28B5" w:rsidRPr="00405159" w:rsidRDefault="000C28B5">
            <w:pPr>
              <w:pStyle w:val="a3"/>
            </w:pPr>
            <w:proofErr w:type="spellStart"/>
            <w:r w:rsidRPr="00405159">
              <w:t>Өлшем</w:t>
            </w:r>
            <w:proofErr w:type="spellEnd"/>
            <w:r w:rsidRPr="00405159">
              <w:t xml:space="preserve"> </w:t>
            </w:r>
            <w:proofErr w:type="spellStart"/>
            <w:r w:rsidRPr="00405159">
              <w:t>бірлігі</w:t>
            </w:r>
            <w:proofErr w:type="spellEnd"/>
            <w:r w:rsidRPr="00405159">
              <w:t>*</w:t>
            </w:r>
          </w:p>
        </w:tc>
        <w:tc>
          <w:tcPr>
            <w:tcW w:w="12191" w:type="dxa"/>
            <w:hideMark/>
          </w:tcPr>
          <w:p w:rsidR="000C28B5" w:rsidRPr="00405159" w:rsidRDefault="000C28B5" w:rsidP="00784517">
            <w:pPr>
              <w:jc w:val="both"/>
              <w:rPr>
                <w:sz w:val="24"/>
                <w:szCs w:val="24"/>
              </w:rPr>
            </w:pPr>
          </w:p>
        </w:tc>
      </w:tr>
      <w:tr w:rsidR="000C28B5" w:rsidRPr="00405159" w:rsidTr="000D1D23">
        <w:tc>
          <w:tcPr>
            <w:tcW w:w="2943" w:type="dxa"/>
            <w:hideMark/>
          </w:tcPr>
          <w:p w:rsidR="000C28B5" w:rsidRPr="00405159" w:rsidRDefault="000C28B5">
            <w:pPr>
              <w:pStyle w:val="a3"/>
            </w:pPr>
            <w:r w:rsidRPr="00405159">
              <w:t>Саны (</w:t>
            </w:r>
            <w:proofErr w:type="spellStart"/>
            <w:r w:rsidRPr="00405159">
              <w:t>көлемі</w:t>
            </w:r>
            <w:proofErr w:type="spellEnd"/>
            <w:r w:rsidRPr="00405159">
              <w:t>)*</w:t>
            </w:r>
          </w:p>
        </w:tc>
        <w:tc>
          <w:tcPr>
            <w:tcW w:w="12191" w:type="dxa"/>
            <w:hideMark/>
          </w:tcPr>
          <w:p w:rsidR="000C28B5" w:rsidRPr="00405159" w:rsidRDefault="000C28B5" w:rsidP="00784517">
            <w:pPr>
              <w:jc w:val="both"/>
              <w:rPr>
                <w:sz w:val="24"/>
                <w:szCs w:val="24"/>
              </w:rPr>
            </w:pPr>
          </w:p>
        </w:tc>
      </w:tr>
      <w:tr w:rsidR="000C28B5" w:rsidRPr="00405159" w:rsidTr="000D1D23">
        <w:tc>
          <w:tcPr>
            <w:tcW w:w="2943" w:type="dxa"/>
            <w:hideMark/>
          </w:tcPr>
          <w:p w:rsidR="000C28B5" w:rsidRPr="00405159" w:rsidRDefault="000C28B5">
            <w:pPr>
              <w:pStyle w:val="a3"/>
              <w:rPr>
                <w:lang w:val="en-US"/>
              </w:rPr>
            </w:pPr>
            <w:proofErr w:type="spellStart"/>
            <w:r w:rsidRPr="00405159">
              <w:t>Қосылған</w:t>
            </w:r>
            <w:proofErr w:type="spellEnd"/>
            <w:r w:rsidRPr="00405159">
              <w:rPr>
                <w:lang w:val="en-US"/>
              </w:rPr>
              <w:t xml:space="preserve"> </w:t>
            </w:r>
            <w:proofErr w:type="spellStart"/>
            <w:r w:rsidRPr="00405159">
              <w:t>құн</w:t>
            </w:r>
            <w:proofErr w:type="spellEnd"/>
            <w:r w:rsidRPr="00405159">
              <w:rPr>
                <w:lang w:val="en-US"/>
              </w:rPr>
              <w:t xml:space="preserve"> </w:t>
            </w:r>
            <w:proofErr w:type="spellStart"/>
            <w:r w:rsidRPr="00405159">
              <w:t>салығын</w:t>
            </w:r>
            <w:proofErr w:type="spellEnd"/>
            <w:r w:rsidRPr="00405159">
              <w:rPr>
                <w:lang w:val="en-US"/>
              </w:rPr>
              <w:t xml:space="preserve"> </w:t>
            </w:r>
            <w:proofErr w:type="spellStart"/>
            <w:r w:rsidRPr="00405159">
              <w:t>есепке</w:t>
            </w:r>
            <w:proofErr w:type="spellEnd"/>
            <w:r w:rsidRPr="00405159">
              <w:rPr>
                <w:lang w:val="en-US"/>
              </w:rPr>
              <w:t xml:space="preserve"> </w:t>
            </w:r>
            <w:proofErr w:type="spellStart"/>
            <w:r w:rsidRPr="00405159">
              <w:t>алмағандағы</w:t>
            </w:r>
            <w:proofErr w:type="spellEnd"/>
            <w:r w:rsidRPr="00405159">
              <w:rPr>
                <w:lang w:val="en-US"/>
              </w:rPr>
              <w:t xml:space="preserve"> </w:t>
            </w:r>
            <w:proofErr w:type="spellStart"/>
            <w:r w:rsidRPr="00405159">
              <w:t>бірлі</w:t>
            </w:r>
            <w:proofErr w:type="gramStart"/>
            <w:r w:rsidRPr="00405159">
              <w:t>к</w:t>
            </w:r>
            <w:proofErr w:type="spellEnd"/>
            <w:proofErr w:type="gramEnd"/>
            <w:r w:rsidRPr="00405159">
              <w:rPr>
                <w:lang w:val="en-US"/>
              </w:rPr>
              <w:t xml:space="preserve"> </w:t>
            </w:r>
            <w:proofErr w:type="spellStart"/>
            <w:r w:rsidRPr="00405159">
              <w:t>бағасы</w:t>
            </w:r>
            <w:proofErr w:type="spellEnd"/>
            <w:r w:rsidRPr="00405159">
              <w:rPr>
                <w:lang w:val="en-US"/>
              </w:rPr>
              <w:t xml:space="preserve"> *</w:t>
            </w:r>
          </w:p>
        </w:tc>
        <w:tc>
          <w:tcPr>
            <w:tcW w:w="12191" w:type="dxa"/>
            <w:hideMark/>
          </w:tcPr>
          <w:p w:rsidR="000C28B5" w:rsidRPr="00405159" w:rsidRDefault="000C28B5" w:rsidP="00784517">
            <w:pPr>
              <w:jc w:val="both"/>
              <w:rPr>
                <w:sz w:val="24"/>
                <w:szCs w:val="24"/>
              </w:rPr>
            </w:pPr>
          </w:p>
        </w:tc>
      </w:tr>
      <w:tr w:rsidR="000C28B5" w:rsidRPr="00405159" w:rsidTr="000D1D23">
        <w:tc>
          <w:tcPr>
            <w:tcW w:w="2943" w:type="dxa"/>
            <w:hideMark/>
          </w:tcPr>
          <w:p w:rsidR="000C28B5" w:rsidRPr="00405159" w:rsidRDefault="000C28B5">
            <w:pPr>
              <w:pStyle w:val="a3"/>
              <w:rPr>
                <w:lang w:val="en-US"/>
              </w:rPr>
            </w:pPr>
            <w:proofErr w:type="spellStart"/>
            <w:r w:rsidRPr="00405159">
              <w:t>Қосылған</w:t>
            </w:r>
            <w:proofErr w:type="spellEnd"/>
            <w:r w:rsidRPr="00405159">
              <w:rPr>
                <w:lang w:val="en-US"/>
              </w:rPr>
              <w:t xml:space="preserve"> </w:t>
            </w:r>
            <w:proofErr w:type="spellStart"/>
            <w:r w:rsidRPr="00405159">
              <w:t>құн</w:t>
            </w:r>
            <w:proofErr w:type="spellEnd"/>
            <w:r w:rsidRPr="00405159">
              <w:rPr>
                <w:lang w:val="en-US"/>
              </w:rPr>
              <w:t xml:space="preserve"> </w:t>
            </w:r>
            <w:proofErr w:type="spellStart"/>
            <w:r w:rsidRPr="00405159">
              <w:t>салығын</w:t>
            </w:r>
            <w:proofErr w:type="spellEnd"/>
            <w:r w:rsidRPr="00405159">
              <w:rPr>
                <w:lang w:val="en-US"/>
              </w:rPr>
              <w:t xml:space="preserve"> </w:t>
            </w:r>
            <w:proofErr w:type="spellStart"/>
            <w:r w:rsidRPr="00405159">
              <w:t>есепке</w:t>
            </w:r>
            <w:proofErr w:type="spellEnd"/>
            <w:r w:rsidRPr="00405159">
              <w:rPr>
                <w:lang w:val="en-US"/>
              </w:rPr>
              <w:t xml:space="preserve"> </w:t>
            </w:r>
            <w:proofErr w:type="spellStart"/>
            <w:r w:rsidRPr="00405159">
              <w:t>алмағанда</w:t>
            </w:r>
            <w:proofErr w:type="spellEnd"/>
            <w:r w:rsidRPr="00405159">
              <w:rPr>
                <w:lang w:val="en-US"/>
              </w:rPr>
              <w:t xml:space="preserve">, </w:t>
            </w:r>
            <w:proofErr w:type="spellStart"/>
            <w:r w:rsidRPr="00405159">
              <w:t>сатып</w:t>
            </w:r>
            <w:proofErr w:type="spellEnd"/>
            <w:r w:rsidRPr="00405159">
              <w:rPr>
                <w:lang w:val="en-US"/>
              </w:rPr>
              <w:t xml:space="preserve"> </w:t>
            </w:r>
            <w:proofErr w:type="spellStart"/>
            <w:r w:rsidRPr="00405159">
              <w:t>алу</w:t>
            </w:r>
            <w:proofErr w:type="spellEnd"/>
            <w:r w:rsidRPr="00405159">
              <w:rPr>
                <w:lang w:val="en-US"/>
              </w:rPr>
              <w:t xml:space="preserve"> </w:t>
            </w:r>
            <w:proofErr w:type="spellStart"/>
            <w:r w:rsidRPr="00405159">
              <w:t>үшін</w:t>
            </w:r>
            <w:proofErr w:type="spellEnd"/>
            <w:r w:rsidRPr="00405159">
              <w:rPr>
                <w:lang w:val="en-US"/>
              </w:rPr>
              <w:t xml:space="preserve"> </w:t>
            </w:r>
            <w:proofErr w:type="spellStart"/>
            <w:r w:rsidRPr="00405159">
              <w:t>бө</w:t>
            </w:r>
            <w:proofErr w:type="gramStart"/>
            <w:r w:rsidRPr="00405159">
              <w:t>л</w:t>
            </w:r>
            <w:proofErr w:type="gramEnd"/>
            <w:r w:rsidRPr="00405159">
              <w:t>інген</w:t>
            </w:r>
            <w:proofErr w:type="spellEnd"/>
            <w:r w:rsidRPr="00405159">
              <w:rPr>
                <w:lang w:val="en-US"/>
              </w:rPr>
              <w:t xml:space="preserve"> </w:t>
            </w:r>
            <w:proofErr w:type="spellStart"/>
            <w:r w:rsidRPr="00405159">
              <w:t>жалпы</w:t>
            </w:r>
            <w:proofErr w:type="spellEnd"/>
            <w:r w:rsidRPr="00405159">
              <w:rPr>
                <w:lang w:val="en-US"/>
              </w:rPr>
              <w:t xml:space="preserve"> </w:t>
            </w:r>
            <w:r w:rsidRPr="00405159">
              <w:lastRenderedPageBreak/>
              <w:t>сома</w:t>
            </w:r>
            <w:r w:rsidRPr="00405159">
              <w:rPr>
                <w:lang w:val="en-US"/>
              </w:rPr>
              <w:t xml:space="preserve"> *</w:t>
            </w:r>
          </w:p>
        </w:tc>
        <w:tc>
          <w:tcPr>
            <w:tcW w:w="12191" w:type="dxa"/>
            <w:hideMark/>
          </w:tcPr>
          <w:p w:rsidR="000C28B5" w:rsidRPr="00405159" w:rsidRDefault="000C28B5" w:rsidP="00784517">
            <w:pPr>
              <w:jc w:val="both"/>
              <w:rPr>
                <w:sz w:val="24"/>
                <w:szCs w:val="24"/>
              </w:rPr>
            </w:pPr>
          </w:p>
        </w:tc>
      </w:tr>
      <w:tr w:rsidR="000C28B5" w:rsidRPr="00405159" w:rsidTr="000D1D23">
        <w:tc>
          <w:tcPr>
            <w:tcW w:w="2943" w:type="dxa"/>
            <w:hideMark/>
          </w:tcPr>
          <w:p w:rsidR="000C28B5" w:rsidRPr="00405159" w:rsidRDefault="000C28B5">
            <w:pPr>
              <w:pStyle w:val="a3"/>
            </w:pPr>
            <w:proofErr w:type="spellStart"/>
            <w:r w:rsidRPr="00405159">
              <w:lastRenderedPageBreak/>
              <w:t>Қызмет</w:t>
            </w:r>
            <w:proofErr w:type="spellEnd"/>
            <w:r w:rsidRPr="00405159">
              <w:t xml:space="preserve"> </w:t>
            </w:r>
            <w:proofErr w:type="spellStart"/>
            <w:r w:rsidRPr="00405159">
              <w:t>көрсету</w:t>
            </w:r>
            <w:proofErr w:type="spellEnd"/>
            <w:r w:rsidRPr="00405159">
              <w:t xml:space="preserve"> </w:t>
            </w:r>
            <w:proofErr w:type="spellStart"/>
            <w:r w:rsidRPr="00405159">
              <w:t>мерзі</w:t>
            </w:r>
            <w:proofErr w:type="gramStart"/>
            <w:r w:rsidRPr="00405159">
              <w:t>м</w:t>
            </w:r>
            <w:proofErr w:type="gramEnd"/>
            <w:r w:rsidRPr="00405159">
              <w:t>і</w:t>
            </w:r>
            <w:proofErr w:type="spellEnd"/>
            <w:r w:rsidRPr="00405159">
              <w:t>*</w:t>
            </w:r>
          </w:p>
        </w:tc>
        <w:tc>
          <w:tcPr>
            <w:tcW w:w="12191" w:type="dxa"/>
            <w:hideMark/>
          </w:tcPr>
          <w:p w:rsidR="000C28B5" w:rsidRPr="00405159" w:rsidRDefault="000C28B5" w:rsidP="00784517">
            <w:pPr>
              <w:jc w:val="both"/>
              <w:rPr>
                <w:sz w:val="24"/>
                <w:szCs w:val="24"/>
              </w:rPr>
            </w:pPr>
          </w:p>
        </w:tc>
      </w:tr>
      <w:tr w:rsidR="000C28B5" w:rsidRPr="00405159" w:rsidTr="000D1D23">
        <w:tc>
          <w:tcPr>
            <w:tcW w:w="2943" w:type="dxa"/>
            <w:hideMark/>
          </w:tcPr>
          <w:p w:rsidR="000C28B5" w:rsidRPr="00405159" w:rsidRDefault="000C28B5">
            <w:pPr>
              <w:pStyle w:val="a3"/>
            </w:pPr>
            <w:proofErr w:type="spellStart"/>
            <w:r w:rsidRPr="00405159">
              <w:t>Аванстық</w:t>
            </w:r>
            <w:proofErr w:type="spellEnd"/>
            <w:r w:rsidRPr="00405159">
              <w:t xml:space="preserve"> </w:t>
            </w:r>
            <w:proofErr w:type="spellStart"/>
            <w:r w:rsidRPr="00405159">
              <w:t>тө</w:t>
            </w:r>
            <w:proofErr w:type="gramStart"/>
            <w:r w:rsidRPr="00405159">
              <w:t>лем</w:t>
            </w:r>
            <w:proofErr w:type="spellEnd"/>
            <w:r w:rsidRPr="00405159">
              <w:t xml:space="preserve"> </w:t>
            </w:r>
            <w:proofErr w:type="spellStart"/>
            <w:r w:rsidRPr="00405159">
              <w:t>м</w:t>
            </w:r>
            <w:proofErr w:type="gramEnd"/>
            <w:r w:rsidRPr="00405159">
              <w:t>өлшері</w:t>
            </w:r>
            <w:proofErr w:type="spellEnd"/>
            <w:r w:rsidRPr="00405159">
              <w:t>*</w:t>
            </w:r>
          </w:p>
        </w:tc>
        <w:tc>
          <w:tcPr>
            <w:tcW w:w="12191" w:type="dxa"/>
            <w:hideMark/>
          </w:tcPr>
          <w:p w:rsidR="000C28B5" w:rsidRPr="00405159" w:rsidRDefault="000C28B5" w:rsidP="00784517">
            <w:pPr>
              <w:jc w:val="both"/>
              <w:rPr>
                <w:sz w:val="24"/>
                <w:szCs w:val="24"/>
              </w:rPr>
            </w:pPr>
          </w:p>
        </w:tc>
      </w:tr>
      <w:tr w:rsidR="000C28B5" w:rsidRPr="00405159" w:rsidTr="000D1D23">
        <w:tc>
          <w:tcPr>
            <w:tcW w:w="2943" w:type="dxa"/>
            <w:hideMark/>
          </w:tcPr>
          <w:p w:rsidR="000C28B5" w:rsidRPr="00405159" w:rsidRDefault="000C28B5">
            <w:pPr>
              <w:pStyle w:val="a3"/>
            </w:pPr>
            <w:proofErr w:type="spellStart"/>
            <w:r w:rsidRPr="00405159">
              <w:t>Кепілді</w:t>
            </w:r>
            <w:proofErr w:type="gramStart"/>
            <w:r w:rsidRPr="00405159">
              <w:t>к</w:t>
            </w:r>
            <w:proofErr w:type="spellEnd"/>
            <w:r w:rsidRPr="00405159">
              <w:t xml:space="preserve"> </w:t>
            </w:r>
            <w:proofErr w:type="spellStart"/>
            <w:r w:rsidRPr="00405159">
              <w:t>мерз</w:t>
            </w:r>
            <w:proofErr w:type="gramEnd"/>
            <w:r w:rsidRPr="00405159">
              <w:t>імі</w:t>
            </w:r>
            <w:proofErr w:type="spellEnd"/>
            <w:r w:rsidRPr="00405159">
              <w:t xml:space="preserve"> (</w:t>
            </w:r>
            <w:proofErr w:type="spellStart"/>
            <w:r w:rsidRPr="00405159">
              <w:t>айлармен</w:t>
            </w:r>
            <w:proofErr w:type="spellEnd"/>
            <w:r w:rsidRPr="00405159">
              <w:t>)</w:t>
            </w:r>
          </w:p>
        </w:tc>
        <w:tc>
          <w:tcPr>
            <w:tcW w:w="12191" w:type="dxa"/>
            <w:hideMark/>
          </w:tcPr>
          <w:p w:rsidR="000C28B5" w:rsidRPr="00405159" w:rsidRDefault="007B4F1E" w:rsidP="00784517">
            <w:pPr>
              <w:jc w:val="both"/>
              <w:rPr>
                <w:sz w:val="24"/>
                <w:szCs w:val="24"/>
              </w:rPr>
            </w:pPr>
            <w:proofErr w:type="spellStart"/>
            <w:r w:rsidRPr="00405159">
              <w:rPr>
                <w:sz w:val="24"/>
                <w:szCs w:val="24"/>
              </w:rPr>
              <w:t>Кемінде</w:t>
            </w:r>
            <w:proofErr w:type="spellEnd"/>
            <w:r w:rsidRPr="00405159">
              <w:rPr>
                <w:sz w:val="24"/>
                <w:szCs w:val="24"/>
              </w:rPr>
              <w:t xml:space="preserve"> 12</w:t>
            </w:r>
          </w:p>
        </w:tc>
      </w:tr>
      <w:tr w:rsidR="007E653C" w:rsidRPr="00CF209D" w:rsidTr="000D1D23">
        <w:trPr>
          <w:trHeight w:val="465"/>
        </w:trPr>
        <w:tc>
          <w:tcPr>
            <w:tcW w:w="2943" w:type="dxa"/>
            <w:vMerge w:val="restart"/>
            <w:hideMark/>
          </w:tcPr>
          <w:p w:rsidR="007E653C" w:rsidRPr="00405159" w:rsidRDefault="007E653C">
            <w:pPr>
              <w:pStyle w:val="a3"/>
              <w:rPr>
                <w:lang w:val="en-US"/>
              </w:rPr>
            </w:pPr>
            <w:proofErr w:type="spellStart"/>
            <w:r w:rsidRPr="00405159">
              <w:t>Талап</w:t>
            </w:r>
            <w:proofErr w:type="spellEnd"/>
            <w:r w:rsidRPr="00405159">
              <w:rPr>
                <w:lang w:val="en-US"/>
              </w:rPr>
              <w:t xml:space="preserve"> </w:t>
            </w:r>
            <w:proofErr w:type="spellStart"/>
            <w:r w:rsidRPr="00405159">
              <w:t>етілетін</w:t>
            </w:r>
            <w:proofErr w:type="spellEnd"/>
            <w:r w:rsidRPr="00405159">
              <w:rPr>
                <w:lang w:val="en-US"/>
              </w:rPr>
              <w:t xml:space="preserve"> </w:t>
            </w:r>
            <w:proofErr w:type="spellStart"/>
            <w:r w:rsidRPr="00405159">
              <w:t>сипаттамалардың</w:t>
            </w:r>
            <w:proofErr w:type="spellEnd"/>
            <w:r w:rsidRPr="00405159">
              <w:rPr>
                <w:lang w:val="en-US"/>
              </w:rPr>
              <w:t xml:space="preserve">, </w:t>
            </w:r>
            <w:proofErr w:type="spellStart"/>
            <w:r w:rsidRPr="00405159">
              <w:t>параметрлердің</w:t>
            </w:r>
            <w:proofErr w:type="spellEnd"/>
            <w:r w:rsidRPr="00405159">
              <w:rPr>
                <w:lang w:val="en-US"/>
              </w:rPr>
              <w:t xml:space="preserve"> </w:t>
            </w:r>
            <w:proofErr w:type="spellStart"/>
            <w:r w:rsidRPr="00405159">
              <w:t>және</w:t>
            </w:r>
            <w:proofErr w:type="spellEnd"/>
            <w:r w:rsidRPr="00405159">
              <w:rPr>
                <w:lang w:val="en-US"/>
              </w:rPr>
              <w:t xml:space="preserve"> </w:t>
            </w:r>
            <w:proofErr w:type="spellStart"/>
            <w:r w:rsidRPr="00405159">
              <w:t>өзге</w:t>
            </w:r>
            <w:proofErr w:type="spellEnd"/>
            <w:r w:rsidRPr="00405159">
              <w:rPr>
                <w:lang w:val="en-US"/>
              </w:rPr>
              <w:t xml:space="preserve"> </w:t>
            </w:r>
            <w:r w:rsidRPr="00405159">
              <w:t>де</w:t>
            </w:r>
            <w:r w:rsidRPr="00405159">
              <w:rPr>
                <w:lang w:val="en-US"/>
              </w:rPr>
              <w:t xml:space="preserve"> </w:t>
            </w:r>
            <w:proofErr w:type="spellStart"/>
            <w:r w:rsidRPr="00405159">
              <w:t>бастапқы</w:t>
            </w:r>
            <w:proofErr w:type="spellEnd"/>
            <w:r w:rsidRPr="00405159">
              <w:rPr>
                <w:lang w:val="en-US"/>
              </w:rPr>
              <w:t xml:space="preserve"> </w:t>
            </w:r>
            <w:proofErr w:type="spellStart"/>
            <w:r w:rsidRPr="00405159">
              <w:t>деректердің</w:t>
            </w:r>
            <w:proofErr w:type="spellEnd"/>
            <w:r w:rsidRPr="00405159">
              <w:rPr>
                <w:lang w:val="en-US"/>
              </w:rPr>
              <w:t xml:space="preserve"> </w:t>
            </w:r>
            <w:proofErr w:type="spellStart"/>
            <w:r w:rsidRPr="00405159">
              <w:t>сипаттамасы</w:t>
            </w:r>
            <w:proofErr w:type="spellEnd"/>
            <w:r w:rsidRPr="00405159">
              <w:rPr>
                <w:lang w:val="en-US"/>
              </w:rPr>
              <w:t>:</w:t>
            </w:r>
          </w:p>
        </w:tc>
        <w:tc>
          <w:tcPr>
            <w:tcW w:w="12191" w:type="dxa"/>
            <w:hideMark/>
          </w:tcPr>
          <w:p w:rsidR="007E653C" w:rsidRPr="00585FF5" w:rsidRDefault="007E653C" w:rsidP="00784517">
            <w:pPr>
              <w:pStyle w:val="a6"/>
              <w:numPr>
                <w:ilvl w:val="0"/>
                <w:numId w:val="4"/>
              </w:numPr>
              <w:jc w:val="both"/>
              <w:rPr>
                <w:sz w:val="24"/>
                <w:szCs w:val="24"/>
                <w:lang w:val="kk-KZ"/>
              </w:rPr>
            </w:pPr>
            <w:r w:rsidRPr="00585FF5">
              <w:rPr>
                <w:sz w:val="24"/>
                <w:szCs w:val="24"/>
                <w:lang w:val="kk-KZ"/>
              </w:rPr>
              <w:t>КІРІСПЕ</w:t>
            </w:r>
          </w:p>
          <w:p w:rsidR="00585FF5" w:rsidRPr="00585FF5" w:rsidRDefault="00585FF5" w:rsidP="0016329D">
            <w:pPr>
              <w:jc w:val="both"/>
              <w:rPr>
                <w:sz w:val="24"/>
                <w:lang w:val="kk-KZ"/>
              </w:rPr>
            </w:pPr>
            <w:r w:rsidRPr="00585FF5">
              <w:rPr>
                <w:rStyle w:val="ypks7kbdpwfgdykd3qb9"/>
                <w:sz w:val="24"/>
                <w:lang w:val="kk-KZ"/>
              </w:rPr>
              <w:t>Осы</w:t>
            </w:r>
            <w:r w:rsidRPr="00585FF5">
              <w:rPr>
                <w:sz w:val="24"/>
                <w:lang w:val="kk-KZ"/>
              </w:rPr>
              <w:t xml:space="preserve"> </w:t>
            </w:r>
            <w:r w:rsidRPr="00585FF5">
              <w:rPr>
                <w:rStyle w:val="ypks7kbdpwfgdykd3qb9"/>
                <w:sz w:val="24"/>
                <w:lang w:val="kk-KZ"/>
              </w:rPr>
              <w:t>Техникалық</w:t>
            </w:r>
            <w:r w:rsidRPr="00585FF5">
              <w:rPr>
                <w:sz w:val="24"/>
                <w:lang w:val="kk-KZ"/>
              </w:rPr>
              <w:t xml:space="preserve"> </w:t>
            </w:r>
            <w:r w:rsidRPr="00585FF5">
              <w:rPr>
                <w:rStyle w:val="ypks7kbdpwfgdykd3qb9"/>
                <w:sz w:val="24"/>
                <w:lang w:val="kk-KZ"/>
              </w:rPr>
              <w:t>ерекшелік</w:t>
            </w:r>
            <w:r w:rsidRPr="00585FF5">
              <w:rPr>
                <w:sz w:val="24"/>
                <w:lang w:val="kk-KZ"/>
              </w:rPr>
              <w:t xml:space="preserve"> </w:t>
            </w:r>
            <w:r w:rsidRPr="00585FF5">
              <w:rPr>
                <w:rStyle w:val="ypks7kbdpwfgdykd3qb9"/>
                <w:sz w:val="24"/>
                <w:lang w:val="kk-KZ"/>
              </w:rPr>
              <w:t>(бұдан</w:t>
            </w:r>
            <w:r w:rsidRPr="00585FF5">
              <w:rPr>
                <w:sz w:val="24"/>
                <w:lang w:val="kk-KZ"/>
              </w:rPr>
              <w:t xml:space="preserve"> әрі</w:t>
            </w:r>
            <w:r w:rsidRPr="00585FF5">
              <w:rPr>
                <w:rStyle w:val="ypks7kbdpwfgdykd3qb9"/>
                <w:sz w:val="24"/>
                <w:lang w:val="kk-KZ"/>
              </w:rPr>
              <w:t>-КО)</w:t>
            </w:r>
            <w:r w:rsidRPr="00585FF5">
              <w:rPr>
                <w:sz w:val="24"/>
                <w:lang w:val="kk-KZ"/>
              </w:rPr>
              <w:t xml:space="preserve"> </w:t>
            </w:r>
            <w:r w:rsidRPr="00585FF5">
              <w:rPr>
                <w:rStyle w:val="ypks7kbdpwfgdykd3qb9"/>
                <w:sz w:val="24"/>
                <w:lang w:val="kk-KZ"/>
              </w:rPr>
              <w:t>Алматы</w:t>
            </w:r>
            <w:r w:rsidRPr="00585FF5">
              <w:rPr>
                <w:sz w:val="24"/>
                <w:lang w:val="kk-KZ"/>
              </w:rPr>
              <w:t xml:space="preserve"> </w:t>
            </w:r>
            <w:r w:rsidRPr="00585FF5">
              <w:rPr>
                <w:rStyle w:val="ypks7kbdpwfgdykd3qb9"/>
                <w:sz w:val="24"/>
                <w:lang w:val="kk-KZ"/>
              </w:rPr>
              <w:t>–</w:t>
            </w:r>
            <w:r w:rsidRPr="00585FF5">
              <w:rPr>
                <w:sz w:val="24"/>
                <w:lang w:val="kk-KZ"/>
              </w:rPr>
              <w:t xml:space="preserve"> </w:t>
            </w:r>
            <w:r w:rsidRPr="00585FF5">
              <w:rPr>
                <w:rStyle w:val="ypks7kbdpwfgdykd3qb9"/>
                <w:sz w:val="24"/>
                <w:lang w:val="kk-KZ"/>
              </w:rPr>
              <w:t>Астана</w:t>
            </w:r>
            <w:r w:rsidRPr="00585FF5">
              <w:rPr>
                <w:sz w:val="24"/>
                <w:lang w:val="kk-KZ"/>
              </w:rPr>
              <w:t xml:space="preserve"> </w:t>
            </w:r>
            <w:r w:rsidRPr="00585FF5">
              <w:rPr>
                <w:rStyle w:val="ypks7kbdpwfgdykd3qb9"/>
                <w:sz w:val="24"/>
                <w:lang w:val="kk-KZ"/>
              </w:rPr>
              <w:t>және</w:t>
            </w:r>
            <w:r w:rsidRPr="00585FF5">
              <w:rPr>
                <w:sz w:val="24"/>
                <w:lang w:val="kk-KZ"/>
              </w:rPr>
              <w:t xml:space="preserve"> </w:t>
            </w:r>
            <w:r w:rsidRPr="00585FF5">
              <w:rPr>
                <w:rStyle w:val="ypks7kbdpwfgdykd3qb9"/>
                <w:sz w:val="24"/>
                <w:lang w:val="kk-KZ"/>
              </w:rPr>
              <w:t>Алматы</w:t>
            </w:r>
            <w:r w:rsidRPr="00585FF5">
              <w:rPr>
                <w:sz w:val="24"/>
                <w:lang w:val="kk-KZ"/>
              </w:rPr>
              <w:t xml:space="preserve"> </w:t>
            </w:r>
            <w:r w:rsidRPr="00585FF5">
              <w:rPr>
                <w:rStyle w:val="ypks7kbdpwfgdykd3qb9"/>
                <w:sz w:val="24"/>
                <w:lang w:val="kk-KZ"/>
              </w:rPr>
              <w:t>–</w:t>
            </w:r>
            <w:r w:rsidRPr="00585FF5">
              <w:rPr>
                <w:sz w:val="24"/>
                <w:lang w:val="kk-KZ"/>
              </w:rPr>
              <w:t xml:space="preserve"> </w:t>
            </w:r>
            <w:r w:rsidRPr="00585FF5">
              <w:rPr>
                <w:rStyle w:val="ypks7kbdpwfgdykd3qb9"/>
                <w:sz w:val="24"/>
                <w:lang w:val="kk-KZ"/>
              </w:rPr>
              <w:t>Орал</w:t>
            </w:r>
            <w:r w:rsidRPr="00585FF5">
              <w:rPr>
                <w:sz w:val="24"/>
                <w:lang w:val="kk-KZ"/>
              </w:rPr>
              <w:t xml:space="preserve"> </w:t>
            </w:r>
            <w:r w:rsidRPr="00585FF5">
              <w:rPr>
                <w:rStyle w:val="ypks7kbdpwfgdykd3qb9"/>
                <w:sz w:val="24"/>
                <w:lang w:val="kk-KZ"/>
              </w:rPr>
              <w:t>бағыттары</w:t>
            </w:r>
            <w:r w:rsidRPr="00585FF5">
              <w:rPr>
                <w:sz w:val="24"/>
                <w:lang w:val="kk-KZ"/>
              </w:rPr>
              <w:t xml:space="preserve"> бойынша "</w:t>
            </w:r>
            <w:r w:rsidRPr="00585FF5">
              <w:rPr>
                <w:rStyle w:val="ypks7kbdpwfgdykd3qb9"/>
                <w:sz w:val="24"/>
                <w:lang w:val="kk-KZ"/>
              </w:rPr>
              <w:t>IP</w:t>
            </w:r>
            <w:r w:rsidRPr="00585FF5">
              <w:rPr>
                <w:sz w:val="24"/>
                <w:lang w:val="kk-KZ"/>
              </w:rPr>
              <w:t xml:space="preserve"> </w:t>
            </w:r>
            <w:r w:rsidRPr="00585FF5">
              <w:rPr>
                <w:rStyle w:val="ypks7kbdpwfgdykd3qb9"/>
                <w:sz w:val="24"/>
                <w:lang w:val="kk-KZ"/>
              </w:rPr>
              <w:t>VPN</w:t>
            </w:r>
            <w:r w:rsidRPr="00585FF5">
              <w:rPr>
                <w:sz w:val="24"/>
                <w:lang w:val="kk-KZ"/>
              </w:rPr>
              <w:t xml:space="preserve"> </w:t>
            </w:r>
            <w:r w:rsidRPr="00585FF5">
              <w:rPr>
                <w:rStyle w:val="ypks7kbdpwfgdykd3qb9"/>
                <w:sz w:val="24"/>
                <w:lang w:val="kk-KZ"/>
              </w:rPr>
              <w:t>байланыс</w:t>
            </w:r>
            <w:r w:rsidRPr="00585FF5">
              <w:rPr>
                <w:sz w:val="24"/>
                <w:lang w:val="kk-KZ"/>
              </w:rPr>
              <w:t xml:space="preserve"> </w:t>
            </w:r>
            <w:r w:rsidRPr="00585FF5">
              <w:rPr>
                <w:rStyle w:val="ypks7kbdpwfgdykd3qb9"/>
                <w:sz w:val="24"/>
                <w:lang w:val="kk-KZ"/>
              </w:rPr>
              <w:t>арналарын</w:t>
            </w:r>
            <w:r w:rsidRPr="00585FF5">
              <w:rPr>
                <w:sz w:val="24"/>
                <w:lang w:val="kk-KZ"/>
              </w:rPr>
              <w:t xml:space="preserve"> </w:t>
            </w:r>
            <w:r w:rsidRPr="00585FF5">
              <w:rPr>
                <w:rStyle w:val="ypks7kbdpwfgdykd3qb9"/>
                <w:sz w:val="24"/>
                <w:lang w:val="kk-KZ"/>
              </w:rPr>
              <w:t>жалға</w:t>
            </w:r>
            <w:r w:rsidRPr="00585FF5">
              <w:rPr>
                <w:sz w:val="24"/>
                <w:lang w:val="kk-KZ"/>
              </w:rPr>
              <w:t xml:space="preserve"> беру </w:t>
            </w:r>
            <w:r w:rsidRPr="00585FF5">
              <w:rPr>
                <w:rStyle w:val="ypks7kbdpwfgdykd3qb9"/>
                <w:sz w:val="24"/>
                <w:lang w:val="kk-KZ"/>
              </w:rPr>
              <w:t>қызметтерін"</w:t>
            </w:r>
            <w:r w:rsidRPr="00585FF5">
              <w:rPr>
                <w:sz w:val="24"/>
                <w:lang w:val="kk-KZ"/>
              </w:rPr>
              <w:t xml:space="preserve"> </w:t>
            </w:r>
            <w:r w:rsidRPr="00585FF5">
              <w:rPr>
                <w:rStyle w:val="ypks7kbdpwfgdykd3qb9"/>
                <w:sz w:val="24"/>
                <w:lang w:val="kk-KZ"/>
              </w:rPr>
              <w:t>(Layer</w:t>
            </w:r>
            <w:r w:rsidRPr="00585FF5">
              <w:rPr>
                <w:sz w:val="24"/>
                <w:lang w:val="kk-KZ"/>
              </w:rPr>
              <w:t xml:space="preserve"> </w:t>
            </w:r>
            <w:r w:rsidRPr="00585FF5">
              <w:rPr>
                <w:rStyle w:val="ypks7kbdpwfgdykd3qb9"/>
                <w:sz w:val="24"/>
                <w:lang w:val="kk-KZ"/>
              </w:rPr>
              <w:t>3</w:t>
            </w:r>
            <w:r w:rsidRPr="00585FF5">
              <w:rPr>
                <w:sz w:val="24"/>
                <w:lang w:val="kk-KZ"/>
              </w:rPr>
              <w:t xml:space="preserve"> </w:t>
            </w:r>
            <w:r w:rsidRPr="00585FF5">
              <w:rPr>
                <w:rStyle w:val="ypks7kbdpwfgdykd3qb9"/>
                <w:sz w:val="24"/>
                <w:lang w:val="kk-KZ"/>
              </w:rPr>
              <w:t>Virtual</w:t>
            </w:r>
            <w:r w:rsidRPr="00585FF5">
              <w:rPr>
                <w:sz w:val="24"/>
                <w:lang w:val="kk-KZ"/>
              </w:rPr>
              <w:t xml:space="preserve"> </w:t>
            </w:r>
            <w:r w:rsidRPr="00585FF5">
              <w:rPr>
                <w:rStyle w:val="ypks7kbdpwfgdykd3qb9"/>
                <w:sz w:val="24"/>
                <w:lang w:val="kk-KZ"/>
              </w:rPr>
              <w:t>Private</w:t>
            </w:r>
            <w:r w:rsidRPr="00585FF5">
              <w:rPr>
                <w:sz w:val="24"/>
                <w:lang w:val="kk-KZ"/>
              </w:rPr>
              <w:t xml:space="preserve"> </w:t>
            </w:r>
            <w:r w:rsidRPr="00585FF5">
              <w:rPr>
                <w:rStyle w:val="ypks7kbdpwfgdykd3qb9"/>
                <w:sz w:val="24"/>
                <w:lang w:val="kk-KZ"/>
              </w:rPr>
              <w:t>Network)</w:t>
            </w:r>
            <w:r w:rsidRPr="00585FF5">
              <w:rPr>
                <w:sz w:val="24"/>
                <w:lang w:val="kk-KZ"/>
              </w:rPr>
              <w:t xml:space="preserve"> </w:t>
            </w:r>
            <w:r w:rsidRPr="00585FF5">
              <w:rPr>
                <w:rStyle w:val="ypks7kbdpwfgdykd3qb9"/>
                <w:sz w:val="24"/>
                <w:lang w:val="kk-KZ"/>
              </w:rPr>
              <w:t>сатып</w:t>
            </w:r>
            <w:r w:rsidRPr="00585FF5">
              <w:rPr>
                <w:sz w:val="24"/>
                <w:lang w:val="kk-KZ"/>
              </w:rPr>
              <w:t xml:space="preserve"> алу </w:t>
            </w:r>
            <w:r w:rsidRPr="00585FF5">
              <w:rPr>
                <w:rStyle w:val="ypks7kbdpwfgdykd3qb9"/>
                <w:sz w:val="24"/>
                <w:lang w:val="kk-KZ"/>
              </w:rPr>
              <w:t>үшін</w:t>
            </w:r>
            <w:r w:rsidRPr="00585FF5">
              <w:rPr>
                <w:sz w:val="24"/>
                <w:lang w:val="kk-KZ"/>
              </w:rPr>
              <w:t xml:space="preserve"> </w:t>
            </w:r>
            <w:r w:rsidRPr="00585FF5">
              <w:rPr>
                <w:rStyle w:val="ypks7kbdpwfgdykd3qb9"/>
                <w:sz w:val="24"/>
                <w:lang w:val="kk-KZ"/>
              </w:rPr>
              <w:t>әзірленген.</w:t>
            </w:r>
            <w:r w:rsidRPr="00585FF5">
              <w:rPr>
                <w:sz w:val="24"/>
                <w:lang w:val="kk-KZ"/>
              </w:rPr>
              <w:t xml:space="preserve"> </w:t>
            </w:r>
          </w:p>
          <w:p w:rsidR="007E653C" w:rsidRPr="00585FF5" w:rsidRDefault="00585FF5" w:rsidP="0016329D">
            <w:pPr>
              <w:jc w:val="both"/>
              <w:rPr>
                <w:sz w:val="24"/>
                <w:szCs w:val="24"/>
                <w:lang w:val="kk-KZ"/>
              </w:rPr>
            </w:pPr>
            <w:r w:rsidRPr="00585FF5">
              <w:rPr>
                <w:rStyle w:val="ypks7kbdpwfgdykd3qb9"/>
                <w:sz w:val="24"/>
                <w:lang w:val="kk-KZ"/>
              </w:rPr>
              <w:t>Қызметті</w:t>
            </w:r>
            <w:r w:rsidRPr="00585FF5">
              <w:rPr>
                <w:sz w:val="24"/>
                <w:lang w:val="kk-KZ"/>
              </w:rPr>
              <w:t xml:space="preserve"> </w:t>
            </w:r>
            <w:r w:rsidRPr="00585FF5">
              <w:rPr>
                <w:rStyle w:val="ypks7kbdpwfgdykd3qb9"/>
                <w:sz w:val="24"/>
                <w:lang w:val="kk-KZ"/>
              </w:rPr>
              <w:t>сатып</w:t>
            </w:r>
            <w:r w:rsidRPr="00585FF5">
              <w:rPr>
                <w:sz w:val="24"/>
                <w:lang w:val="kk-KZ"/>
              </w:rPr>
              <w:t xml:space="preserve"> алудың </w:t>
            </w:r>
            <w:r w:rsidRPr="00585FF5">
              <w:rPr>
                <w:rStyle w:val="ypks7kbdpwfgdykd3qb9"/>
                <w:sz w:val="24"/>
                <w:lang w:val="kk-KZ"/>
              </w:rPr>
              <w:t>мақсаты</w:t>
            </w:r>
            <w:r w:rsidRPr="00585FF5">
              <w:rPr>
                <w:sz w:val="24"/>
                <w:lang w:val="kk-KZ"/>
              </w:rPr>
              <w:t xml:space="preserve"> </w:t>
            </w:r>
            <w:r w:rsidRPr="00585FF5">
              <w:rPr>
                <w:rStyle w:val="ypks7kbdpwfgdykd3qb9"/>
                <w:sz w:val="24"/>
                <w:lang w:val="kk-KZ"/>
              </w:rPr>
              <w:t>Тапсырыс</w:t>
            </w:r>
            <w:r w:rsidRPr="00585FF5">
              <w:rPr>
                <w:sz w:val="24"/>
                <w:lang w:val="kk-KZ"/>
              </w:rPr>
              <w:t xml:space="preserve"> берушінің </w:t>
            </w:r>
            <w:r w:rsidRPr="00585FF5">
              <w:rPr>
                <w:rStyle w:val="ypks7kbdpwfgdykd3qb9"/>
                <w:sz w:val="24"/>
                <w:lang w:val="kk-KZ"/>
              </w:rPr>
              <w:t>өңірлік</w:t>
            </w:r>
            <w:r w:rsidRPr="00585FF5">
              <w:rPr>
                <w:sz w:val="24"/>
                <w:lang w:val="kk-KZ"/>
              </w:rPr>
              <w:t xml:space="preserve"> </w:t>
            </w:r>
            <w:r w:rsidRPr="00585FF5">
              <w:rPr>
                <w:rStyle w:val="ypks7kbdpwfgdykd3qb9"/>
                <w:sz w:val="24"/>
                <w:lang w:val="kk-KZ"/>
              </w:rPr>
              <w:t>тораптары</w:t>
            </w:r>
            <w:r w:rsidRPr="00585FF5">
              <w:rPr>
                <w:sz w:val="24"/>
                <w:lang w:val="kk-KZ"/>
              </w:rPr>
              <w:t xml:space="preserve"> </w:t>
            </w:r>
            <w:r w:rsidRPr="00585FF5">
              <w:rPr>
                <w:rStyle w:val="ypks7kbdpwfgdykd3qb9"/>
                <w:sz w:val="24"/>
                <w:lang w:val="kk-KZ"/>
              </w:rPr>
              <w:t>арасында</w:t>
            </w:r>
            <w:r w:rsidRPr="00585FF5">
              <w:rPr>
                <w:sz w:val="24"/>
                <w:lang w:val="kk-KZ"/>
              </w:rPr>
              <w:t xml:space="preserve"> </w:t>
            </w:r>
            <w:r w:rsidRPr="00585FF5">
              <w:rPr>
                <w:rStyle w:val="ypks7kbdpwfgdykd3qb9"/>
                <w:sz w:val="24"/>
                <w:lang w:val="kk-KZ"/>
              </w:rPr>
              <w:t>сенімді</w:t>
            </w:r>
            <w:r w:rsidRPr="00585FF5">
              <w:rPr>
                <w:sz w:val="24"/>
                <w:lang w:val="kk-KZ"/>
              </w:rPr>
              <w:t xml:space="preserve"> </w:t>
            </w:r>
            <w:r w:rsidRPr="00585FF5">
              <w:rPr>
                <w:rStyle w:val="ypks7kbdpwfgdykd3qb9"/>
                <w:sz w:val="24"/>
                <w:lang w:val="kk-KZ"/>
              </w:rPr>
              <w:t>және</w:t>
            </w:r>
            <w:r w:rsidRPr="00585FF5">
              <w:rPr>
                <w:sz w:val="24"/>
                <w:lang w:val="kk-KZ"/>
              </w:rPr>
              <w:t xml:space="preserve"> </w:t>
            </w:r>
            <w:r w:rsidRPr="00585FF5">
              <w:rPr>
                <w:rStyle w:val="ypks7kbdpwfgdykd3qb9"/>
                <w:sz w:val="24"/>
                <w:lang w:val="kk-KZ"/>
              </w:rPr>
              <w:t>үздіксіз</w:t>
            </w:r>
            <w:r w:rsidRPr="00585FF5">
              <w:rPr>
                <w:sz w:val="24"/>
                <w:lang w:val="kk-KZ"/>
              </w:rPr>
              <w:t xml:space="preserve"> </w:t>
            </w:r>
            <w:r w:rsidRPr="00585FF5">
              <w:rPr>
                <w:rStyle w:val="ypks7kbdpwfgdykd3qb9"/>
                <w:sz w:val="24"/>
                <w:lang w:val="kk-KZ"/>
              </w:rPr>
              <w:t>қызметтік</w:t>
            </w:r>
            <w:r w:rsidRPr="00585FF5">
              <w:rPr>
                <w:sz w:val="24"/>
                <w:lang w:val="kk-KZ"/>
              </w:rPr>
              <w:t xml:space="preserve"> </w:t>
            </w:r>
            <w:r w:rsidRPr="00585FF5">
              <w:rPr>
                <w:rStyle w:val="ypks7kbdpwfgdykd3qb9"/>
                <w:sz w:val="24"/>
                <w:lang w:val="kk-KZ"/>
              </w:rPr>
              <w:t>ақпарат</w:t>
            </w:r>
            <w:r w:rsidRPr="00585FF5">
              <w:rPr>
                <w:sz w:val="24"/>
                <w:lang w:val="kk-KZ"/>
              </w:rPr>
              <w:t xml:space="preserve"> </w:t>
            </w:r>
            <w:r w:rsidRPr="00585FF5">
              <w:rPr>
                <w:rStyle w:val="ypks7kbdpwfgdykd3qb9"/>
                <w:sz w:val="24"/>
                <w:lang w:val="kk-KZ"/>
              </w:rPr>
              <w:t>алмасуды</w:t>
            </w:r>
            <w:r w:rsidRPr="00585FF5">
              <w:rPr>
                <w:sz w:val="24"/>
                <w:lang w:val="kk-KZ"/>
              </w:rPr>
              <w:t xml:space="preserve"> </w:t>
            </w:r>
            <w:r w:rsidRPr="00585FF5">
              <w:rPr>
                <w:rStyle w:val="ypks7kbdpwfgdykd3qb9"/>
                <w:sz w:val="24"/>
                <w:lang w:val="kk-KZ"/>
              </w:rPr>
              <w:t>ұйымдастыру</w:t>
            </w:r>
            <w:r w:rsidRPr="00585FF5">
              <w:rPr>
                <w:sz w:val="24"/>
                <w:lang w:val="kk-KZ"/>
              </w:rPr>
              <w:t xml:space="preserve"> болып </w:t>
            </w:r>
            <w:r w:rsidRPr="00585FF5">
              <w:rPr>
                <w:rStyle w:val="ypks7kbdpwfgdykd3qb9"/>
                <w:sz w:val="24"/>
                <w:lang w:val="kk-KZ"/>
              </w:rPr>
              <w:t>табылады.</w:t>
            </w:r>
          </w:p>
        </w:tc>
      </w:tr>
      <w:tr w:rsidR="007E653C" w:rsidRPr="00CF209D" w:rsidTr="000D1D23">
        <w:trPr>
          <w:trHeight w:val="435"/>
        </w:trPr>
        <w:tc>
          <w:tcPr>
            <w:tcW w:w="2943" w:type="dxa"/>
            <w:vMerge/>
          </w:tcPr>
          <w:p w:rsidR="007E653C" w:rsidRPr="00405159" w:rsidRDefault="007E653C">
            <w:pPr>
              <w:pStyle w:val="a3"/>
              <w:rPr>
                <w:lang w:val="kk-KZ"/>
              </w:rPr>
            </w:pPr>
          </w:p>
        </w:tc>
        <w:tc>
          <w:tcPr>
            <w:tcW w:w="12191" w:type="dxa"/>
          </w:tcPr>
          <w:p w:rsidR="00030595" w:rsidRPr="00405159" w:rsidRDefault="00030595" w:rsidP="00030595">
            <w:pPr>
              <w:jc w:val="both"/>
              <w:rPr>
                <w:sz w:val="24"/>
                <w:szCs w:val="24"/>
                <w:lang w:val="kk-KZ"/>
              </w:rPr>
            </w:pPr>
            <w:r w:rsidRPr="00405159">
              <w:rPr>
                <w:sz w:val="24"/>
                <w:szCs w:val="24"/>
                <w:lang w:val="kk-KZ"/>
              </w:rPr>
              <w:t>2. ҚЫЗМЕТКЕ ҚОЙЫЛАТЫН ТАЛАПТАР</w:t>
            </w:r>
          </w:p>
          <w:p w:rsidR="00030595" w:rsidRPr="00405159" w:rsidRDefault="00030595" w:rsidP="00030595">
            <w:pPr>
              <w:jc w:val="both"/>
              <w:rPr>
                <w:sz w:val="24"/>
                <w:szCs w:val="24"/>
                <w:lang w:val="kk-KZ"/>
              </w:rPr>
            </w:pPr>
            <w:r w:rsidRPr="00405159">
              <w:rPr>
                <w:sz w:val="24"/>
                <w:szCs w:val="24"/>
                <w:lang w:val="kk-KZ"/>
              </w:rPr>
              <w:t>2.1 Әлеуетті өнім беруші келесі бағыттар бойынша деректерді берудің кепілді жылдамдығымен "нүкте-нүкте" байланыс арналарын ұйымдастыруы тиіс:</w:t>
            </w:r>
          </w:p>
          <w:p w:rsidR="00030595" w:rsidRPr="00405159" w:rsidRDefault="00030595" w:rsidP="00030595">
            <w:pPr>
              <w:jc w:val="both"/>
              <w:rPr>
                <w:sz w:val="24"/>
                <w:szCs w:val="24"/>
                <w:lang w:val="kk-KZ"/>
              </w:rPr>
            </w:pPr>
            <w:r w:rsidRPr="00405159">
              <w:rPr>
                <w:sz w:val="24"/>
                <w:szCs w:val="24"/>
                <w:lang w:val="kk-KZ"/>
              </w:rPr>
              <w:t>2.1.2 Алматы қаласының техникалық орталығы Желтоқсан көшесі 185/1-Астана қаласының техникалық орталығы Мәскеу көшесі, 35;</w:t>
            </w:r>
          </w:p>
          <w:p w:rsidR="00030595" w:rsidRPr="00405159" w:rsidRDefault="00030595" w:rsidP="00030595">
            <w:pPr>
              <w:jc w:val="both"/>
              <w:rPr>
                <w:sz w:val="24"/>
                <w:szCs w:val="24"/>
                <w:lang w:val="kk-KZ"/>
              </w:rPr>
            </w:pPr>
            <w:r w:rsidRPr="00405159">
              <w:rPr>
                <w:sz w:val="24"/>
                <w:szCs w:val="24"/>
                <w:lang w:val="kk-KZ"/>
              </w:rPr>
              <w:t>2.1.3 Алматы қаласының техникалық орталығы Желтоқсан көшесі 185/1-Орал қаласының техникалық орталығы Сдыков көшесі, 1/4.</w:t>
            </w:r>
          </w:p>
          <w:p w:rsidR="00030595" w:rsidRPr="00405159" w:rsidRDefault="00030595" w:rsidP="00030595">
            <w:pPr>
              <w:jc w:val="both"/>
              <w:rPr>
                <w:sz w:val="24"/>
                <w:szCs w:val="24"/>
                <w:lang w:val="kk-KZ"/>
              </w:rPr>
            </w:pPr>
            <w:r w:rsidRPr="00405159">
              <w:rPr>
                <w:sz w:val="24"/>
                <w:szCs w:val="24"/>
                <w:lang w:val="kk-KZ"/>
              </w:rPr>
              <w:t>2.2 Әлеуетті өнім беруші Тапсырыс берушінің деректер беру желісін қоғамдық деректер беру желілерінен және әлеуетті Өнім берушінің басқа клиенттерінің желілерінен оқшаулауды қамтамасыз етуі тиіс.</w:t>
            </w:r>
          </w:p>
          <w:p w:rsidR="00030595" w:rsidRPr="00405159" w:rsidRDefault="00030595" w:rsidP="00030595">
            <w:pPr>
              <w:jc w:val="both"/>
              <w:rPr>
                <w:sz w:val="24"/>
                <w:szCs w:val="24"/>
                <w:lang w:val="kk-KZ"/>
              </w:rPr>
            </w:pPr>
            <w:r w:rsidRPr="00405159">
              <w:rPr>
                <w:sz w:val="24"/>
                <w:szCs w:val="24"/>
                <w:lang w:val="kk-KZ"/>
              </w:rPr>
              <w:t>2.3 Техникалық орталықтар арасында Тапсырыс берушінің деректерді беру желісін құру әлеуетті Өнім берушінің IP/MPLS меншікті желісі негізінде жүзеге асырылуы тиіс.</w:t>
            </w:r>
          </w:p>
          <w:p w:rsidR="00030595" w:rsidRPr="00405159" w:rsidRDefault="00030595" w:rsidP="00030595">
            <w:pPr>
              <w:jc w:val="both"/>
              <w:rPr>
                <w:sz w:val="24"/>
                <w:szCs w:val="24"/>
                <w:lang w:val="kk-KZ"/>
              </w:rPr>
            </w:pPr>
            <w:r w:rsidRPr="00405159">
              <w:rPr>
                <w:sz w:val="24"/>
                <w:szCs w:val="24"/>
                <w:lang w:val="kk-KZ"/>
              </w:rPr>
              <w:t xml:space="preserve">2.4 Әлеуетті Жеткізуші қажет болған жағдайда кабельдік кәріз ұңғымалары арқылы "соңғы миль" техникалық орталықтарының ғимараттарына кабельдік кірістерді ұйымдастыруы керек. </w:t>
            </w:r>
          </w:p>
          <w:p w:rsidR="00030595" w:rsidRPr="00405159" w:rsidRDefault="00030595" w:rsidP="00030595">
            <w:pPr>
              <w:jc w:val="both"/>
              <w:rPr>
                <w:sz w:val="24"/>
                <w:szCs w:val="24"/>
                <w:lang w:val="kk-KZ"/>
              </w:rPr>
            </w:pPr>
            <w:r w:rsidRPr="00405159">
              <w:rPr>
                <w:sz w:val="24"/>
                <w:szCs w:val="24"/>
                <w:lang w:val="kk-KZ"/>
              </w:rPr>
              <w:t>2.5 Әлеуетті өнім беруші қызмет көрсету үшін қажетті дайындық, монтаждау, іске қосу-баптау және инсталляциялау жұмыстарының барлық кешенін дербес орындауға міндетті.</w:t>
            </w:r>
          </w:p>
          <w:p w:rsidR="00030595" w:rsidRPr="00405159" w:rsidRDefault="00030595" w:rsidP="00030595">
            <w:pPr>
              <w:jc w:val="both"/>
              <w:rPr>
                <w:sz w:val="24"/>
                <w:szCs w:val="24"/>
                <w:lang w:val="kk-KZ"/>
              </w:rPr>
            </w:pPr>
            <w:r w:rsidRPr="00405159">
              <w:rPr>
                <w:sz w:val="24"/>
                <w:szCs w:val="24"/>
                <w:lang w:val="kk-KZ"/>
              </w:rPr>
              <w:t>2.6 Әлеуетті Өнім беруші Тапсырыс берушіні осындай жұмыстар басталғанға дейін кемінде 48 сағат бұрын қызмет көрсетуге әсер етуі мүмкін жоспарлы және жоспардан тыс жұмыстарды жүргізу туралы хабардар етуге міндетті.</w:t>
            </w:r>
          </w:p>
          <w:p w:rsidR="00030595" w:rsidRPr="00405159" w:rsidRDefault="00030595" w:rsidP="00030595">
            <w:pPr>
              <w:jc w:val="both"/>
              <w:rPr>
                <w:sz w:val="24"/>
                <w:szCs w:val="24"/>
                <w:lang w:val="kk-KZ"/>
              </w:rPr>
            </w:pPr>
            <w:r w:rsidRPr="00405159">
              <w:rPr>
                <w:sz w:val="24"/>
                <w:szCs w:val="24"/>
                <w:lang w:val="kk-KZ"/>
              </w:rPr>
              <w:t>2.7 "соңғы миль" учаскесінде апат болған кезде байланыс арнасының жұмысқа қабілеттілігін қалпына келтіру уақыты 6 сағаттан аспауы тиіс.</w:t>
            </w:r>
          </w:p>
          <w:p w:rsidR="00030595" w:rsidRPr="00405159" w:rsidRDefault="00030595" w:rsidP="00030595">
            <w:pPr>
              <w:jc w:val="both"/>
              <w:rPr>
                <w:sz w:val="24"/>
                <w:szCs w:val="24"/>
                <w:lang w:val="kk-KZ"/>
              </w:rPr>
            </w:pPr>
            <w:r w:rsidRPr="00405159">
              <w:rPr>
                <w:sz w:val="24"/>
                <w:szCs w:val="24"/>
                <w:lang w:val="kk-KZ"/>
              </w:rPr>
              <w:t>2.8 Өнім беруші тәулігіне 24 сағат, аптасына 7 күн режимінде Тапсырыс берушінің байланыс арналарының жай-күйіне тәулік бойы мониторинг жүргізуге міндетті.</w:t>
            </w:r>
          </w:p>
          <w:p w:rsidR="00030595" w:rsidRPr="00405159" w:rsidRDefault="00030595" w:rsidP="00030595">
            <w:pPr>
              <w:jc w:val="both"/>
              <w:rPr>
                <w:sz w:val="24"/>
                <w:szCs w:val="24"/>
                <w:lang w:val="kk-KZ"/>
              </w:rPr>
            </w:pPr>
            <w:r w:rsidRPr="00405159">
              <w:rPr>
                <w:sz w:val="24"/>
                <w:szCs w:val="24"/>
                <w:lang w:val="kk-KZ"/>
              </w:rPr>
              <w:t>2.9 Көрсетілетін қызметтің ақаулары немесе сапасы нашарлаған жағдайда әлеуетті Өнім берушінің тәулік бойы техникалық қолдау қызметі Тапсырыс берушінің өтініштерін уақыт бойынша шектеусіз қабылдауы тиіс.</w:t>
            </w:r>
          </w:p>
          <w:p w:rsidR="00030595" w:rsidRPr="00405159" w:rsidRDefault="00030595" w:rsidP="00030595">
            <w:pPr>
              <w:jc w:val="both"/>
              <w:rPr>
                <w:sz w:val="24"/>
                <w:szCs w:val="24"/>
                <w:lang w:val="kk-KZ"/>
              </w:rPr>
            </w:pPr>
            <w:r w:rsidRPr="00405159">
              <w:rPr>
                <w:sz w:val="24"/>
                <w:szCs w:val="24"/>
                <w:lang w:val="kk-KZ"/>
              </w:rPr>
              <w:t>2.10 Тапсырыс берушінің талабы бойынша әлеуетті өнім беруші байланыс телефондарының нөмірлерін және техникалық қолдау қызметінің өзге де байланыс арналарын ұсынуға міндетті.</w:t>
            </w:r>
          </w:p>
          <w:p w:rsidR="00030595" w:rsidRPr="00405159" w:rsidRDefault="00030595" w:rsidP="00030595">
            <w:pPr>
              <w:jc w:val="both"/>
              <w:rPr>
                <w:sz w:val="24"/>
                <w:szCs w:val="24"/>
                <w:lang w:val="kk-KZ"/>
              </w:rPr>
            </w:pPr>
            <w:r w:rsidRPr="00405159">
              <w:rPr>
                <w:sz w:val="24"/>
                <w:szCs w:val="24"/>
                <w:lang w:val="kk-KZ"/>
              </w:rPr>
              <w:lastRenderedPageBreak/>
              <w:t xml:space="preserve">2.11 Өтініш тіркелгеннен кейін әлеуетті өнім беруші ақаулықты жоюға дереу кірісуге және қажет болған жағдайда мамандарды Тапсырыс берушінің объектісіне жіберуге міндетті. </w:t>
            </w:r>
          </w:p>
          <w:p w:rsidR="007E653C" w:rsidRPr="00405159" w:rsidRDefault="00030595" w:rsidP="00030595">
            <w:pPr>
              <w:jc w:val="both"/>
              <w:rPr>
                <w:sz w:val="24"/>
                <w:szCs w:val="24"/>
                <w:lang w:val="kk-KZ"/>
              </w:rPr>
            </w:pPr>
            <w:r w:rsidRPr="00405159">
              <w:rPr>
                <w:sz w:val="24"/>
                <w:szCs w:val="24"/>
                <w:lang w:val="kk-KZ"/>
              </w:rPr>
              <w:t>2.12 Тапсырыс берушінің жазбаша сұрау салуы бойынша, ақау жойылғаннан кейін Өнім беруші ақаудың пайда болу себептері, оның басталу және аяқталу уақыты, ұзақтығы, сондай-ақ ақауды жою бойынша қабылданған шаралар туралы ақпаратты қамтитын ресми есепті (хатты) ұсынуға міндетті.</w:t>
            </w:r>
          </w:p>
        </w:tc>
      </w:tr>
      <w:tr w:rsidR="007E653C" w:rsidRPr="00405159" w:rsidTr="000D1D23">
        <w:trPr>
          <w:trHeight w:val="345"/>
        </w:trPr>
        <w:tc>
          <w:tcPr>
            <w:tcW w:w="2943" w:type="dxa"/>
            <w:vMerge/>
          </w:tcPr>
          <w:p w:rsidR="007E653C" w:rsidRPr="00405159" w:rsidRDefault="007E653C">
            <w:pPr>
              <w:pStyle w:val="a3"/>
              <w:rPr>
                <w:lang w:val="kk-KZ"/>
              </w:rPr>
            </w:pPr>
          </w:p>
        </w:tc>
        <w:tc>
          <w:tcPr>
            <w:tcW w:w="12191" w:type="dxa"/>
          </w:tcPr>
          <w:p w:rsidR="00030595" w:rsidRPr="00405159" w:rsidRDefault="00030595" w:rsidP="00030595">
            <w:pPr>
              <w:jc w:val="both"/>
              <w:rPr>
                <w:sz w:val="24"/>
                <w:szCs w:val="24"/>
                <w:lang w:val="kk-KZ"/>
              </w:rPr>
            </w:pPr>
            <w:r w:rsidRPr="00405159">
              <w:rPr>
                <w:sz w:val="24"/>
                <w:szCs w:val="24"/>
                <w:lang w:val="kk-KZ"/>
              </w:rPr>
              <w:t>3. АРНАҒА ҚОЙЫЛАТЫН ТЕХНИКАЛЫҚ ТАЛАПТАР:</w:t>
            </w:r>
          </w:p>
          <w:p w:rsidR="00030595" w:rsidRPr="00405159" w:rsidRDefault="00030595" w:rsidP="00030595">
            <w:pPr>
              <w:jc w:val="both"/>
              <w:rPr>
                <w:sz w:val="24"/>
                <w:szCs w:val="24"/>
                <w:lang w:val="kk-KZ"/>
              </w:rPr>
            </w:pPr>
            <w:r w:rsidRPr="00405159">
              <w:rPr>
                <w:sz w:val="24"/>
                <w:szCs w:val="24"/>
                <w:lang w:val="kk-KZ"/>
              </w:rPr>
              <w:t>3.1 Технология ұйымдастыру: виртуалды жеке желілік деңгей желісі (L3 VPN / MPLS). Әлеуетті Жеткізуші тұтынушының қосылу нүктелері арасындағы трафикті бағыттауды қамтамасыз етеді.</w:t>
            </w:r>
          </w:p>
          <w:p w:rsidR="00030595" w:rsidRPr="00405159" w:rsidRDefault="00030595" w:rsidP="00030595">
            <w:pPr>
              <w:jc w:val="both"/>
              <w:rPr>
                <w:sz w:val="24"/>
                <w:szCs w:val="24"/>
                <w:lang w:val="kk-KZ"/>
              </w:rPr>
            </w:pPr>
            <w:r w:rsidRPr="00405159">
              <w:rPr>
                <w:sz w:val="24"/>
                <w:szCs w:val="24"/>
                <w:lang w:val="kk-KZ"/>
              </w:rPr>
              <w:t xml:space="preserve">3.2 Әр арнада кемінде 15 Мбит/с өткізу қабілеттілігі толығымен бөлінуі керек (CIR=100%). </w:t>
            </w:r>
          </w:p>
          <w:p w:rsidR="00030595" w:rsidRPr="00405159" w:rsidRDefault="00030595" w:rsidP="00030595">
            <w:pPr>
              <w:jc w:val="both"/>
              <w:rPr>
                <w:sz w:val="24"/>
                <w:szCs w:val="24"/>
                <w:lang w:val="kk-KZ"/>
              </w:rPr>
            </w:pPr>
            <w:r w:rsidRPr="00405159">
              <w:rPr>
                <w:sz w:val="24"/>
                <w:szCs w:val="24"/>
                <w:lang w:val="kk-KZ"/>
              </w:rPr>
              <w:t>3.3 Тұтынушы жабдығымен өзара әрекеттесу үшін IPv4 протоколдарының, динамикалық маршруттау протоколдарының (BGP v4 немесе OSPF) толық қолдауы.</w:t>
            </w:r>
          </w:p>
          <w:p w:rsidR="00030595" w:rsidRPr="00405159" w:rsidRDefault="00030595" w:rsidP="00030595">
            <w:pPr>
              <w:jc w:val="both"/>
              <w:rPr>
                <w:sz w:val="24"/>
                <w:szCs w:val="24"/>
                <w:lang w:val="kk-KZ"/>
              </w:rPr>
            </w:pPr>
            <w:r w:rsidRPr="00405159">
              <w:rPr>
                <w:sz w:val="24"/>
                <w:szCs w:val="24"/>
                <w:lang w:val="kk-KZ"/>
              </w:rPr>
              <w:t>3.4 RJ-45 қосқышы бар Ethernet электр интерфейсі (100Base-TX/1000Base-T).</w:t>
            </w:r>
          </w:p>
          <w:p w:rsidR="007E653C" w:rsidRPr="00405159" w:rsidRDefault="00030595" w:rsidP="00030595">
            <w:pPr>
              <w:jc w:val="both"/>
              <w:rPr>
                <w:sz w:val="24"/>
                <w:szCs w:val="24"/>
                <w:lang w:val="kk-KZ"/>
              </w:rPr>
            </w:pPr>
            <w:r w:rsidRPr="00405159">
              <w:rPr>
                <w:sz w:val="24"/>
                <w:szCs w:val="24"/>
                <w:lang w:val="kk-KZ"/>
              </w:rPr>
              <w:t>3.5 Деректерді беру хаттамасы-IP.</w:t>
            </w:r>
          </w:p>
        </w:tc>
      </w:tr>
      <w:tr w:rsidR="007E653C" w:rsidRPr="00CF209D" w:rsidTr="007E653C">
        <w:trPr>
          <w:trHeight w:val="601"/>
        </w:trPr>
        <w:tc>
          <w:tcPr>
            <w:tcW w:w="2943" w:type="dxa"/>
            <w:vMerge/>
          </w:tcPr>
          <w:p w:rsidR="007E653C" w:rsidRPr="00405159" w:rsidRDefault="007E653C">
            <w:pPr>
              <w:pStyle w:val="a3"/>
              <w:rPr>
                <w:lang w:val="kk-KZ"/>
              </w:rPr>
            </w:pPr>
          </w:p>
        </w:tc>
        <w:tc>
          <w:tcPr>
            <w:tcW w:w="12191" w:type="dxa"/>
            <w:tcBorders>
              <w:bottom w:val="single" w:sz="4" w:space="0" w:color="auto"/>
            </w:tcBorders>
          </w:tcPr>
          <w:p w:rsidR="00030595" w:rsidRPr="00405159" w:rsidRDefault="00030595" w:rsidP="00030595">
            <w:pPr>
              <w:jc w:val="both"/>
              <w:rPr>
                <w:sz w:val="24"/>
                <w:szCs w:val="24"/>
                <w:lang w:val="kk-KZ"/>
              </w:rPr>
            </w:pPr>
            <w:r w:rsidRPr="00405159">
              <w:rPr>
                <w:sz w:val="24"/>
                <w:szCs w:val="24"/>
                <w:lang w:val="kk-KZ"/>
              </w:rPr>
              <w:t>4. ҚЫЗМЕТ КӨРСЕТУ САПАСЫНА ҚОЙЫЛАТЫН ТАЛАПТАР</w:t>
            </w:r>
          </w:p>
          <w:p w:rsidR="00030595" w:rsidRPr="00405159" w:rsidRDefault="00030595" w:rsidP="00030595">
            <w:pPr>
              <w:jc w:val="both"/>
              <w:rPr>
                <w:sz w:val="24"/>
                <w:szCs w:val="24"/>
                <w:lang w:val="kk-KZ"/>
              </w:rPr>
            </w:pPr>
            <w:r w:rsidRPr="00405159">
              <w:rPr>
                <w:sz w:val="24"/>
                <w:szCs w:val="24"/>
                <w:lang w:val="kk-KZ"/>
              </w:rPr>
              <w:t>4.1 Қызметтің қол жетімділік коэффициенті (Availability): әр арна үшін айына кемінде 99,9%.</w:t>
            </w:r>
          </w:p>
          <w:p w:rsidR="00030595" w:rsidRPr="00405159" w:rsidRDefault="00030595" w:rsidP="00030595">
            <w:pPr>
              <w:jc w:val="both"/>
              <w:rPr>
                <w:sz w:val="24"/>
                <w:szCs w:val="24"/>
                <w:lang w:val="kk-KZ"/>
              </w:rPr>
            </w:pPr>
            <w:r w:rsidRPr="00405159">
              <w:rPr>
                <w:sz w:val="24"/>
                <w:szCs w:val="24"/>
                <w:lang w:val="kk-KZ"/>
              </w:rPr>
              <w:t>4.2 Пакетті беру кідірісі (One-Way Delay / RTD):</w:t>
            </w:r>
          </w:p>
          <w:p w:rsidR="00030595" w:rsidRPr="00405159" w:rsidRDefault="00030595" w:rsidP="00030595">
            <w:pPr>
              <w:jc w:val="both"/>
              <w:rPr>
                <w:sz w:val="24"/>
                <w:szCs w:val="24"/>
                <w:lang w:val="kk-KZ"/>
              </w:rPr>
            </w:pPr>
            <w:r w:rsidRPr="00405159">
              <w:rPr>
                <w:sz w:val="24"/>
                <w:szCs w:val="24"/>
                <w:lang w:val="kk-KZ"/>
              </w:rPr>
              <w:t xml:space="preserve">      4.2.1 Алматы-Астана: RTD 35 мс аспайды.</w:t>
            </w:r>
          </w:p>
          <w:p w:rsidR="00030595" w:rsidRPr="00405159" w:rsidRDefault="00030595" w:rsidP="00030595">
            <w:pPr>
              <w:jc w:val="both"/>
              <w:rPr>
                <w:sz w:val="24"/>
                <w:szCs w:val="24"/>
                <w:lang w:val="kk-KZ"/>
              </w:rPr>
            </w:pPr>
            <w:r w:rsidRPr="00405159">
              <w:rPr>
                <w:sz w:val="24"/>
                <w:szCs w:val="24"/>
                <w:lang w:val="kk-KZ"/>
              </w:rPr>
              <w:t xml:space="preserve">      4.2.2 Алматы-Орал: RTD 60 мс аспайды.</w:t>
            </w:r>
          </w:p>
          <w:p w:rsidR="00030595" w:rsidRPr="00405159" w:rsidRDefault="00030595" w:rsidP="00030595">
            <w:pPr>
              <w:jc w:val="both"/>
              <w:rPr>
                <w:sz w:val="24"/>
                <w:szCs w:val="24"/>
                <w:lang w:val="kk-KZ"/>
              </w:rPr>
            </w:pPr>
            <w:r w:rsidRPr="00405159">
              <w:rPr>
                <w:sz w:val="24"/>
                <w:szCs w:val="24"/>
                <w:lang w:val="kk-KZ"/>
              </w:rPr>
              <w:t>4.3 Джиттер (Джиттер / кідіріс тербелісі): 10 мс аспайды.</w:t>
            </w:r>
          </w:p>
          <w:p w:rsidR="007E653C" w:rsidRPr="00405159" w:rsidRDefault="00030595" w:rsidP="00030595">
            <w:pPr>
              <w:jc w:val="both"/>
              <w:rPr>
                <w:sz w:val="24"/>
                <w:szCs w:val="24"/>
                <w:lang w:val="kk-KZ"/>
              </w:rPr>
            </w:pPr>
            <w:r w:rsidRPr="00405159">
              <w:rPr>
                <w:sz w:val="24"/>
                <w:szCs w:val="24"/>
                <w:lang w:val="kk-KZ"/>
              </w:rPr>
              <w:t>4.4 Пакеттің жоғалуы (packet Loss): 0,1% - дан аспайды.</w:t>
            </w:r>
          </w:p>
        </w:tc>
      </w:tr>
      <w:tr w:rsidR="007E653C" w:rsidRPr="00CF209D" w:rsidTr="007E653C">
        <w:trPr>
          <w:trHeight w:val="926"/>
        </w:trPr>
        <w:tc>
          <w:tcPr>
            <w:tcW w:w="2943" w:type="dxa"/>
            <w:vMerge/>
          </w:tcPr>
          <w:p w:rsidR="007E653C" w:rsidRPr="00405159" w:rsidRDefault="007E653C">
            <w:pPr>
              <w:pStyle w:val="a3"/>
              <w:rPr>
                <w:lang w:val="kk-KZ"/>
              </w:rPr>
            </w:pPr>
          </w:p>
        </w:tc>
        <w:tc>
          <w:tcPr>
            <w:tcW w:w="12191" w:type="dxa"/>
            <w:tcBorders>
              <w:top w:val="single" w:sz="4" w:space="0" w:color="auto"/>
              <w:bottom w:val="single" w:sz="4" w:space="0" w:color="auto"/>
            </w:tcBorders>
          </w:tcPr>
          <w:p w:rsidR="005A7B09" w:rsidRPr="00405159" w:rsidRDefault="005A7B09" w:rsidP="005A7B09">
            <w:pPr>
              <w:jc w:val="both"/>
              <w:rPr>
                <w:sz w:val="24"/>
                <w:szCs w:val="24"/>
                <w:lang w:val="kk-KZ"/>
              </w:rPr>
            </w:pPr>
            <w:r w:rsidRPr="00405159">
              <w:rPr>
                <w:sz w:val="24"/>
                <w:szCs w:val="24"/>
                <w:lang w:val="kk-KZ"/>
              </w:rPr>
              <w:t>5. ҚОСЫМША ТАЛАПТАР</w:t>
            </w:r>
          </w:p>
          <w:p w:rsidR="005A7B09" w:rsidRPr="00405159" w:rsidRDefault="005A7B09" w:rsidP="005A7B09">
            <w:pPr>
              <w:jc w:val="both"/>
              <w:rPr>
                <w:sz w:val="24"/>
                <w:szCs w:val="24"/>
                <w:lang w:val="kk-KZ"/>
              </w:rPr>
            </w:pPr>
            <w:r w:rsidRPr="00405159">
              <w:rPr>
                <w:sz w:val="24"/>
                <w:szCs w:val="24"/>
                <w:lang w:val="kk-KZ"/>
              </w:rPr>
              <w:t>5.1 Әлеуетті Өнім берушінің магистральдық желісінде желілік деңгейде автоматты резервтеу болуы тиіс.</w:t>
            </w:r>
          </w:p>
          <w:p w:rsidR="005A7B09" w:rsidRPr="00405159" w:rsidRDefault="005A7B09" w:rsidP="005A7B09">
            <w:pPr>
              <w:jc w:val="both"/>
              <w:rPr>
                <w:sz w:val="24"/>
                <w:szCs w:val="24"/>
                <w:lang w:val="kk-KZ"/>
              </w:rPr>
            </w:pPr>
            <w:r w:rsidRPr="00405159">
              <w:rPr>
                <w:sz w:val="24"/>
                <w:szCs w:val="24"/>
                <w:lang w:val="kk-KZ"/>
              </w:rPr>
              <w:t>5.2 Әлеуетті өнім беруші қосылу нүктелеріндегі Тапсырыс берушінің соңғы жабдығының (маршрутизаторларының) порттарына дейін байланыс арнасының сапасы мен жұмыс қабілеттілігі үшін толық жауапты болады (демаркациялық желі — әлеуетті Өнім берушінің жабдықтарындағы LAN-порт).</w:t>
            </w:r>
          </w:p>
          <w:p w:rsidR="007E653C" w:rsidRPr="00405159" w:rsidRDefault="005A7B09" w:rsidP="005A7B09">
            <w:pPr>
              <w:jc w:val="both"/>
              <w:rPr>
                <w:sz w:val="24"/>
                <w:szCs w:val="24"/>
                <w:lang w:val="kk-KZ"/>
              </w:rPr>
            </w:pPr>
            <w:r w:rsidRPr="00405159">
              <w:rPr>
                <w:sz w:val="24"/>
                <w:szCs w:val="24"/>
                <w:lang w:val="kk-KZ"/>
              </w:rPr>
              <w:t>5.3 Әлеуетті өнім беруші қызмет құнына қажетті соңғы абоненттік жабдықты қосады.</w:t>
            </w:r>
          </w:p>
        </w:tc>
      </w:tr>
      <w:tr w:rsidR="000C28B5" w:rsidRPr="00CF209D" w:rsidTr="000D1D23">
        <w:tc>
          <w:tcPr>
            <w:tcW w:w="2943" w:type="dxa"/>
            <w:hideMark/>
          </w:tcPr>
          <w:p w:rsidR="000C28B5" w:rsidRPr="00405159" w:rsidRDefault="000C28B5">
            <w:pPr>
              <w:pStyle w:val="a3"/>
              <w:rPr>
                <w:lang w:val="kk-KZ"/>
              </w:rPr>
            </w:pPr>
            <w:r w:rsidRPr="00405159">
              <w:rPr>
                <w:lang w:val="kk-KZ"/>
              </w:rPr>
              <w:t xml:space="preserve">Әлеуетті өнім берушіге оның жеңімпазы анықталған және онымен Мемлекеттік сатып алу туралы шарт жасалған жағдайда қойылатын талаптар (қажет болған кезде көрсетіледі) (әлеуетті өнім берушіні </w:t>
            </w:r>
            <w:r w:rsidRPr="00405159">
              <w:rPr>
                <w:lang w:val="kk-KZ"/>
              </w:rPr>
              <w:lastRenderedPageBreak/>
              <w:t>көрсетілген мәліметтерді көрсетпегені және ұсынбағаны үшін қабылдамауға жол берілмейді)</w:t>
            </w:r>
          </w:p>
        </w:tc>
        <w:tc>
          <w:tcPr>
            <w:tcW w:w="12191" w:type="dxa"/>
            <w:hideMark/>
          </w:tcPr>
          <w:p w:rsidR="000C28B5" w:rsidRPr="00405159" w:rsidRDefault="005A7B09" w:rsidP="00784517">
            <w:pPr>
              <w:jc w:val="both"/>
              <w:rPr>
                <w:sz w:val="24"/>
                <w:szCs w:val="24"/>
                <w:lang w:val="kk-KZ"/>
              </w:rPr>
            </w:pPr>
            <w:r w:rsidRPr="00405159">
              <w:rPr>
                <w:sz w:val="24"/>
                <w:szCs w:val="24"/>
                <w:lang w:val="kk-KZ" w:eastAsia="ru-RU"/>
              </w:rPr>
              <w:lastRenderedPageBreak/>
              <w:t>Сома шарт бойынша қызмет көрсетудің толық 12 айы есебінен көрсетілген, шарт жасалған кезде сома шарт жасалған күнгі факт бойынша пропорционалды түрде қайта есептеледі. Қажет болған жағдайда өнім беруші сатып алынатын тауарлар, жұмыстар, көрсетілетін қызметтер көлеміне қажеттілікті азайтуға байланысты шарт сомасын азайту бөлігінде шартқа қосымша келісім жасасуға міндеттенеді.</w:t>
            </w:r>
          </w:p>
        </w:tc>
      </w:tr>
    </w:tbl>
    <w:p w:rsidR="00B10FF0" w:rsidRDefault="000C28B5" w:rsidP="007F76C5">
      <w:pPr>
        <w:pStyle w:val="a3"/>
        <w:spacing w:before="0" w:beforeAutospacing="0" w:after="0" w:afterAutospacing="0"/>
        <w:contextualSpacing/>
        <w:rPr>
          <w:lang w:val="kk-KZ"/>
        </w:rPr>
      </w:pPr>
      <w:r w:rsidRPr="00405159">
        <w:rPr>
          <w:lang w:val="kk-KZ"/>
        </w:rPr>
        <w:lastRenderedPageBreak/>
        <w:t>     </w:t>
      </w:r>
    </w:p>
    <w:p w:rsidR="000C28B5" w:rsidRPr="00405159" w:rsidRDefault="000C28B5" w:rsidP="007F76C5">
      <w:pPr>
        <w:pStyle w:val="a3"/>
        <w:spacing w:before="0" w:beforeAutospacing="0" w:after="0" w:afterAutospacing="0"/>
        <w:contextualSpacing/>
        <w:rPr>
          <w:lang w:val="kk-KZ"/>
        </w:rPr>
      </w:pPr>
      <w:r w:rsidRPr="00405159">
        <w:rPr>
          <w:lang w:val="kk-KZ"/>
        </w:rPr>
        <w:t xml:space="preserve"> * мәліметтер мемлекеттік сатып алу жоспарынан алынады (автоматты түрде көрсетіледі).</w:t>
      </w:r>
    </w:p>
    <w:p w:rsidR="000C28B5" w:rsidRPr="00405159" w:rsidRDefault="000C28B5" w:rsidP="007F76C5">
      <w:pPr>
        <w:pStyle w:val="a3"/>
        <w:contextualSpacing/>
        <w:rPr>
          <w:lang w:val="en-US"/>
        </w:rPr>
      </w:pPr>
      <w:r w:rsidRPr="00405159">
        <w:rPr>
          <w:lang w:val="kk-KZ"/>
        </w:rPr>
        <w:t xml:space="preserve">      </w:t>
      </w:r>
      <w:proofErr w:type="spellStart"/>
      <w:r w:rsidRPr="00405159">
        <w:t>Ескертпе</w:t>
      </w:r>
      <w:proofErr w:type="spellEnd"/>
      <w:r w:rsidRPr="00405159">
        <w:rPr>
          <w:lang w:val="en-US"/>
        </w:rPr>
        <w:t>.</w:t>
      </w:r>
    </w:p>
    <w:p w:rsidR="000C28B5" w:rsidRPr="00405159" w:rsidRDefault="000C28B5" w:rsidP="007F76C5">
      <w:pPr>
        <w:pStyle w:val="a3"/>
        <w:numPr>
          <w:ilvl w:val="0"/>
          <w:numId w:val="10"/>
        </w:numPr>
        <w:contextualSpacing/>
        <w:rPr>
          <w:lang w:val="en-US"/>
        </w:rPr>
      </w:pPr>
      <w:proofErr w:type="spellStart"/>
      <w:r w:rsidRPr="00405159">
        <w:t>Әрбі</w:t>
      </w:r>
      <w:proofErr w:type="gramStart"/>
      <w:r w:rsidRPr="00405159">
        <w:t>р</w:t>
      </w:r>
      <w:proofErr w:type="spellEnd"/>
      <w:proofErr w:type="gramEnd"/>
      <w:r w:rsidRPr="00405159">
        <w:rPr>
          <w:lang w:val="en-US"/>
        </w:rPr>
        <w:t xml:space="preserve"> </w:t>
      </w:r>
      <w:proofErr w:type="spellStart"/>
      <w:r w:rsidRPr="00405159">
        <w:t>сипаттамалар</w:t>
      </w:r>
      <w:proofErr w:type="spellEnd"/>
      <w:r w:rsidRPr="00405159">
        <w:rPr>
          <w:lang w:val="en-US"/>
        </w:rPr>
        <w:t xml:space="preserve">, </w:t>
      </w:r>
      <w:proofErr w:type="spellStart"/>
      <w:r w:rsidRPr="00405159">
        <w:t>өлшемдер</w:t>
      </w:r>
      <w:proofErr w:type="spellEnd"/>
      <w:r w:rsidRPr="00405159">
        <w:rPr>
          <w:lang w:val="en-US"/>
        </w:rPr>
        <w:t xml:space="preserve">, </w:t>
      </w:r>
      <w:proofErr w:type="spellStart"/>
      <w:r w:rsidRPr="00405159">
        <w:t>бастапқы</w:t>
      </w:r>
      <w:proofErr w:type="spellEnd"/>
      <w:r w:rsidRPr="00405159">
        <w:rPr>
          <w:lang w:val="en-US"/>
        </w:rPr>
        <w:t xml:space="preserve"> </w:t>
      </w:r>
      <w:proofErr w:type="spellStart"/>
      <w:r w:rsidRPr="00405159">
        <w:t>деректер</w:t>
      </w:r>
      <w:proofErr w:type="spellEnd"/>
      <w:r w:rsidRPr="00405159">
        <w:rPr>
          <w:lang w:val="en-US"/>
        </w:rPr>
        <w:t xml:space="preserve"> </w:t>
      </w:r>
      <w:proofErr w:type="spellStart"/>
      <w:r w:rsidRPr="00405159">
        <w:t>және</w:t>
      </w:r>
      <w:proofErr w:type="spellEnd"/>
      <w:r w:rsidRPr="00405159">
        <w:rPr>
          <w:lang w:val="en-US"/>
        </w:rPr>
        <w:t xml:space="preserve"> </w:t>
      </w:r>
      <w:proofErr w:type="spellStart"/>
      <w:r w:rsidRPr="00405159">
        <w:t>Орындаушыға</w:t>
      </w:r>
      <w:proofErr w:type="spellEnd"/>
      <w:r w:rsidRPr="00405159">
        <w:rPr>
          <w:lang w:val="en-US"/>
        </w:rPr>
        <w:t xml:space="preserve"> </w:t>
      </w:r>
      <w:proofErr w:type="spellStart"/>
      <w:r w:rsidRPr="00405159">
        <w:t>қосымша</w:t>
      </w:r>
      <w:proofErr w:type="spellEnd"/>
      <w:r w:rsidRPr="00405159">
        <w:rPr>
          <w:lang w:val="en-US"/>
        </w:rPr>
        <w:t xml:space="preserve"> </w:t>
      </w:r>
      <w:proofErr w:type="spellStart"/>
      <w:r w:rsidRPr="00405159">
        <w:t>шарттар</w:t>
      </w:r>
      <w:proofErr w:type="spellEnd"/>
      <w:r w:rsidRPr="00405159">
        <w:rPr>
          <w:lang w:val="en-US"/>
        </w:rPr>
        <w:t xml:space="preserve"> </w:t>
      </w:r>
      <w:proofErr w:type="spellStart"/>
      <w:r w:rsidRPr="00405159">
        <w:t>жеке</w:t>
      </w:r>
      <w:proofErr w:type="spellEnd"/>
      <w:r w:rsidRPr="00405159">
        <w:rPr>
          <w:lang w:val="en-US"/>
        </w:rPr>
        <w:t xml:space="preserve"> </w:t>
      </w:r>
      <w:proofErr w:type="spellStart"/>
      <w:r w:rsidRPr="00405159">
        <w:t>жолда</w:t>
      </w:r>
      <w:proofErr w:type="spellEnd"/>
      <w:r w:rsidRPr="00405159">
        <w:rPr>
          <w:lang w:val="en-US"/>
        </w:rPr>
        <w:t xml:space="preserve"> </w:t>
      </w:r>
      <w:proofErr w:type="spellStart"/>
      <w:r w:rsidRPr="00405159">
        <w:t>көрсетіледі</w:t>
      </w:r>
      <w:proofErr w:type="spellEnd"/>
      <w:r w:rsidRPr="00405159">
        <w:rPr>
          <w:lang w:val="en-US"/>
        </w:rPr>
        <w:t>.</w:t>
      </w:r>
    </w:p>
    <w:p w:rsidR="000C28B5" w:rsidRPr="00405159" w:rsidRDefault="000C28B5" w:rsidP="007F76C5">
      <w:pPr>
        <w:pStyle w:val="a3"/>
        <w:numPr>
          <w:ilvl w:val="0"/>
          <w:numId w:val="10"/>
        </w:numPr>
        <w:rPr>
          <w:lang w:val="en-US"/>
        </w:rPr>
      </w:pPr>
      <w:proofErr w:type="spellStart"/>
      <w:r w:rsidRPr="00405159">
        <w:t>Техникалық</w:t>
      </w:r>
      <w:proofErr w:type="spellEnd"/>
      <w:r w:rsidRPr="00405159">
        <w:rPr>
          <w:lang w:val="en-US"/>
        </w:rPr>
        <w:t xml:space="preserve"> </w:t>
      </w:r>
      <w:proofErr w:type="spellStart"/>
      <w:r w:rsidRPr="00405159">
        <w:t>ерекшелікте</w:t>
      </w:r>
      <w:proofErr w:type="spellEnd"/>
      <w:r w:rsidRPr="00405159">
        <w:rPr>
          <w:lang w:val="en-US"/>
        </w:rPr>
        <w:t xml:space="preserve"> </w:t>
      </w:r>
      <w:proofErr w:type="spellStart"/>
      <w:r w:rsidRPr="00405159">
        <w:t>әлеуетті</w:t>
      </w:r>
      <w:proofErr w:type="spellEnd"/>
      <w:r w:rsidRPr="00405159">
        <w:rPr>
          <w:lang w:val="en-US"/>
        </w:rPr>
        <w:t xml:space="preserve"> </w:t>
      </w:r>
      <w:proofErr w:type="spellStart"/>
      <w:r w:rsidRPr="00405159">
        <w:t>өні</w:t>
      </w:r>
      <w:proofErr w:type="gramStart"/>
      <w:r w:rsidRPr="00405159">
        <w:t>м</w:t>
      </w:r>
      <w:proofErr w:type="spellEnd"/>
      <w:proofErr w:type="gramEnd"/>
      <w:r w:rsidRPr="00405159">
        <w:rPr>
          <w:lang w:val="en-US"/>
        </w:rPr>
        <w:t xml:space="preserve"> </w:t>
      </w:r>
      <w:proofErr w:type="spellStart"/>
      <w:r w:rsidRPr="00405159">
        <w:t>берушіге</w:t>
      </w:r>
      <w:proofErr w:type="spellEnd"/>
      <w:r w:rsidRPr="00405159">
        <w:rPr>
          <w:lang w:val="en-US"/>
        </w:rPr>
        <w:t xml:space="preserve"> </w:t>
      </w:r>
      <w:proofErr w:type="spellStart"/>
      <w:r w:rsidRPr="00405159">
        <w:t>қойылатын</w:t>
      </w:r>
      <w:proofErr w:type="spellEnd"/>
      <w:r w:rsidRPr="00405159">
        <w:rPr>
          <w:lang w:val="en-US"/>
        </w:rPr>
        <w:t xml:space="preserve"> </w:t>
      </w:r>
      <w:proofErr w:type="spellStart"/>
      <w:r w:rsidRPr="00405159">
        <w:t>біліктілік</w:t>
      </w:r>
      <w:proofErr w:type="spellEnd"/>
      <w:r w:rsidRPr="00405159">
        <w:rPr>
          <w:lang w:val="en-US"/>
        </w:rPr>
        <w:t xml:space="preserve"> </w:t>
      </w:r>
      <w:proofErr w:type="spellStart"/>
      <w:r w:rsidRPr="00405159">
        <w:t>талаптарын</w:t>
      </w:r>
      <w:proofErr w:type="spellEnd"/>
      <w:r w:rsidRPr="00405159">
        <w:rPr>
          <w:lang w:val="en-US"/>
        </w:rPr>
        <w:t xml:space="preserve"> </w:t>
      </w:r>
      <w:proofErr w:type="spellStart"/>
      <w:r w:rsidRPr="00405159">
        <w:t>белгілеуге</w:t>
      </w:r>
      <w:proofErr w:type="spellEnd"/>
      <w:r w:rsidRPr="00405159">
        <w:rPr>
          <w:lang w:val="en-US"/>
        </w:rPr>
        <w:t xml:space="preserve"> </w:t>
      </w:r>
      <w:proofErr w:type="spellStart"/>
      <w:r w:rsidRPr="00405159">
        <w:t>жол</w:t>
      </w:r>
      <w:proofErr w:type="spellEnd"/>
      <w:r w:rsidRPr="00405159">
        <w:rPr>
          <w:lang w:val="en-US"/>
        </w:rPr>
        <w:t xml:space="preserve"> </w:t>
      </w:r>
      <w:proofErr w:type="spellStart"/>
      <w:r w:rsidRPr="00405159">
        <w:t>берілмейді</w:t>
      </w:r>
      <w:proofErr w:type="spellEnd"/>
      <w:r w:rsidRPr="00405159">
        <w:rPr>
          <w:lang w:val="en-US"/>
        </w:rPr>
        <w:t>.</w:t>
      </w:r>
    </w:p>
    <w:p w:rsidR="007F76C5" w:rsidRPr="00405159" w:rsidRDefault="000C28B5" w:rsidP="009D0BCC">
      <w:pPr>
        <w:pStyle w:val="a3"/>
        <w:numPr>
          <w:ilvl w:val="0"/>
          <w:numId w:val="10"/>
        </w:numPr>
        <w:spacing w:before="0" w:beforeAutospacing="0" w:after="0" w:afterAutospacing="0"/>
        <w:ind w:left="714" w:hanging="357"/>
        <w:contextualSpacing/>
        <w:rPr>
          <w:lang w:val="en-US"/>
        </w:rPr>
      </w:pPr>
      <w:proofErr w:type="spellStart"/>
      <w:r w:rsidRPr="00405159">
        <w:t>Өзге</w:t>
      </w:r>
      <w:proofErr w:type="spellEnd"/>
      <w:r w:rsidRPr="00405159">
        <w:rPr>
          <w:lang w:val="en-US"/>
        </w:rPr>
        <w:t xml:space="preserve"> </w:t>
      </w:r>
      <w:proofErr w:type="spellStart"/>
      <w:r w:rsidRPr="00405159">
        <w:t>құжаттарда</w:t>
      </w:r>
      <w:proofErr w:type="spellEnd"/>
      <w:r w:rsidRPr="00405159">
        <w:rPr>
          <w:lang w:val="en-US"/>
        </w:rPr>
        <w:t xml:space="preserve"> </w:t>
      </w:r>
      <w:proofErr w:type="spellStart"/>
      <w:r w:rsidRPr="00405159">
        <w:t>техникалық</w:t>
      </w:r>
      <w:proofErr w:type="spellEnd"/>
      <w:r w:rsidRPr="00405159">
        <w:rPr>
          <w:lang w:val="en-US"/>
        </w:rPr>
        <w:t xml:space="preserve"> </w:t>
      </w:r>
      <w:proofErr w:type="spellStart"/>
      <w:r w:rsidRPr="00405159">
        <w:t>ерекшеліктің</w:t>
      </w:r>
      <w:proofErr w:type="spellEnd"/>
      <w:r w:rsidRPr="00405159">
        <w:rPr>
          <w:lang w:val="en-US"/>
        </w:rPr>
        <w:t xml:space="preserve"> </w:t>
      </w:r>
      <w:proofErr w:type="spellStart"/>
      <w:r w:rsidRPr="00405159">
        <w:t>талаптарын</w:t>
      </w:r>
      <w:proofErr w:type="spellEnd"/>
      <w:r w:rsidRPr="00405159">
        <w:rPr>
          <w:lang w:val="en-US"/>
        </w:rPr>
        <w:t xml:space="preserve"> </w:t>
      </w:r>
      <w:proofErr w:type="spellStart"/>
      <w:r w:rsidRPr="00405159">
        <w:t>белгілеуге</w:t>
      </w:r>
      <w:proofErr w:type="spellEnd"/>
      <w:r w:rsidRPr="00405159">
        <w:rPr>
          <w:lang w:val="en-US"/>
        </w:rPr>
        <w:t xml:space="preserve"> </w:t>
      </w:r>
      <w:proofErr w:type="spellStart"/>
      <w:r w:rsidRPr="00405159">
        <w:t>жол</w:t>
      </w:r>
      <w:proofErr w:type="spellEnd"/>
      <w:r w:rsidRPr="00405159">
        <w:rPr>
          <w:lang w:val="en-US"/>
        </w:rPr>
        <w:t xml:space="preserve"> </w:t>
      </w:r>
      <w:proofErr w:type="spellStart"/>
      <w:r w:rsidRPr="00405159">
        <w:t>берілмейді</w:t>
      </w:r>
      <w:proofErr w:type="spellEnd"/>
      <w:r w:rsidRPr="00405159">
        <w:rPr>
          <w:lang w:val="en-US"/>
        </w:rPr>
        <w:t>.</w:t>
      </w:r>
    </w:p>
    <w:p w:rsidR="00EE2D06" w:rsidRDefault="00EE2D06" w:rsidP="00EE2D06">
      <w:pPr>
        <w:pStyle w:val="a3"/>
        <w:spacing w:before="0" w:beforeAutospacing="0" w:after="0" w:afterAutospacing="0"/>
        <w:contextualSpacing/>
        <w:rPr>
          <w:sz w:val="28"/>
          <w:lang w:val="en-US"/>
        </w:rPr>
      </w:pPr>
    </w:p>
    <w:p w:rsidR="00405159" w:rsidRDefault="00405159" w:rsidP="00EE2D06">
      <w:pPr>
        <w:pStyle w:val="a3"/>
        <w:spacing w:before="0" w:beforeAutospacing="0" w:after="0" w:afterAutospacing="0"/>
        <w:contextualSpacing/>
        <w:rPr>
          <w:sz w:val="28"/>
          <w:lang w:val="en-US"/>
        </w:rPr>
      </w:pPr>
    </w:p>
    <w:p w:rsidR="00405159" w:rsidRPr="007B4F1E" w:rsidRDefault="00405159" w:rsidP="00EE2D06">
      <w:pPr>
        <w:pStyle w:val="a3"/>
        <w:spacing w:before="0" w:beforeAutospacing="0" w:after="0" w:afterAutospacing="0"/>
        <w:contextualSpacing/>
        <w:rPr>
          <w:sz w:val="28"/>
          <w:lang w:val="en-US"/>
        </w:rPr>
      </w:pPr>
    </w:p>
    <w:tbl>
      <w:tblPr>
        <w:tblStyle w:val="a7"/>
        <w:tblpPr w:leftFromText="180" w:rightFromText="180" w:vertAnchor="text" w:horzAnchor="margin" w:tblpY="160"/>
        <w:tblW w:w="14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33"/>
        <w:gridCol w:w="222"/>
      </w:tblGrid>
      <w:tr w:rsidR="003F6D13" w:rsidRPr="00A36823" w:rsidTr="00EE2D06">
        <w:trPr>
          <w:trHeight w:val="465"/>
        </w:trPr>
        <w:tc>
          <w:tcPr>
            <w:tcW w:w="14533" w:type="dxa"/>
          </w:tcPr>
          <w:tbl>
            <w:tblPr>
              <w:tblStyle w:val="a7"/>
              <w:tblpPr w:leftFromText="180" w:rightFromText="180" w:vertAnchor="text" w:horzAnchor="margin" w:tblpXSpec="center" w:tblpY="160"/>
              <w:tblW w:w="14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4"/>
              <w:gridCol w:w="4853"/>
            </w:tblGrid>
            <w:tr w:rsidR="00446B0C" w:rsidRPr="007E1B3F" w:rsidTr="00EE2D06">
              <w:trPr>
                <w:trHeight w:val="465"/>
              </w:trPr>
              <w:tc>
                <w:tcPr>
                  <w:tcW w:w="9464" w:type="dxa"/>
                </w:tcPr>
                <w:p w:rsidR="00446B0C" w:rsidRPr="007E1B3F" w:rsidRDefault="007D0A31" w:rsidP="00C85677">
                  <w:pPr>
                    <w:contextualSpacing/>
                    <w:rPr>
                      <w:b/>
                      <w:sz w:val="28"/>
                      <w:szCs w:val="28"/>
                      <w:lang w:val="ru-RU"/>
                    </w:rPr>
                  </w:pPr>
                  <w:r>
                    <w:rPr>
                      <w:b/>
                      <w:sz w:val="28"/>
                      <w:szCs w:val="28"/>
                      <w:lang w:val="kk-KZ"/>
                    </w:rPr>
                    <w:t>Басқарма төрағасының о</w:t>
                  </w:r>
                  <w:r w:rsidR="00C85677" w:rsidRPr="00C85677">
                    <w:rPr>
                      <w:b/>
                      <w:sz w:val="28"/>
                      <w:szCs w:val="28"/>
                      <w:lang w:val="kk-KZ"/>
                    </w:rPr>
                    <w:t xml:space="preserve">рынбасары – </w:t>
                  </w:r>
                  <w:r w:rsidR="00C85677">
                    <w:rPr>
                      <w:b/>
                      <w:sz w:val="28"/>
                      <w:szCs w:val="28"/>
                      <w:lang w:val="kk-KZ"/>
                    </w:rPr>
                    <w:t>«</w:t>
                  </w:r>
                  <w:r w:rsidR="00C85677" w:rsidRPr="00C85677">
                    <w:rPr>
                      <w:b/>
                      <w:sz w:val="28"/>
                      <w:szCs w:val="28"/>
                      <w:lang w:val="kk-KZ"/>
                    </w:rPr>
                    <w:t>Қазтелерадио</w:t>
                  </w:r>
                  <w:r w:rsidR="00C85677">
                    <w:rPr>
                      <w:b/>
                      <w:sz w:val="28"/>
                      <w:szCs w:val="28"/>
                      <w:lang w:val="kk-KZ"/>
                    </w:rPr>
                    <w:t>»</w:t>
                  </w:r>
                  <w:r w:rsidR="00C85677" w:rsidRPr="00C85677">
                    <w:rPr>
                      <w:b/>
                      <w:sz w:val="28"/>
                      <w:szCs w:val="28"/>
                      <w:lang w:val="kk-KZ"/>
                    </w:rPr>
                    <w:t xml:space="preserve"> АҚ техникалық директоры</w:t>
                  </w:r>
                </w:p>
              </w:tc>
              <w:tc>
                <w:tcPr>
                  <w:tcW w:w="4853" w:type="dxa"/>
                </w:tcPr>
                <w:p w:rsidR="00446B0C" w:rsidRDefault="00446B0C" w:rsidP="00446B0C">
                  <w:pPr>
                    <w:rPr>
                      <w:b/>
                      <w:sz w:val="28"/>
                      <w:szCs w:val="28"/>
                      <w:lang w:val="ru-RU"/>
                    </w:rPr>
                  </w:pPr>
                  <w:r w:rsidRPr="007E1B3F">
                    <w:rPr>
                      <w:b/>
                      <w:sz w:val="28"/>
                      <w:szCs w:val="28"/>
                      <w:lang w:val="ru-RU"/>
                    </w:rPr>
                    <w:t xml:space="preserve">   </w:t>
                  </w:r>
                </w:p>
                <w:p w:rsidR="00446B0C" w:rsidRDefault="00446B0C" w:rsidP="00446B0C">
                  <w:pPr>
                    <w:rPr>
                      <w:b/>
                      <w:sz w:val="28"/>
                      <w:szCs w:val="28"/>
                      <w:lang w:val="kk-KZ"/>
                    </w:rPr>
                  </w:pPr>
                  <w:r w:rsidRPr="007E1B3F">
                    <w:rPr>
                      <w:b/>
                      <w:sz w:val="28"/>
                      <w:szCs w:val="28"/>
                    </w:rPr>
                    <w:t>_</w:t>
                  </w:r>
                  <w:r w:rsidRPr="007E1B3F">
                    <w:rPr>
                      <w:b/>
                      <w:sz w:val="28"/>
                      <w:szCs w:val="28"/>
                      <w:lang w:val="ru-RU"/>
                    </w:rPr>
                    <w:t>___</w:t>
                  </w:r>
                  <w:r w:rsidRPr="007E1B3F">
                    <w:rPr>
                      <w:b/>
                      <w:sz w:val="28"/>
                      <w:szCs w:val="28"/>
                    </w:rPr>
                    <w:t>___</w:t>
                  </w:r>
                  <w:r w:rsidRPr="007E1B3F">
                    <w:rPr>
                      <w:b/>
                      <w:sz w:val="28"/>
                      <w:szCs w:val="28"/>
                      <w:lang w:val="ru-RU"/>
                    </w:rPr>
                    <w:t>___</w:t>
                  </w:r>
                  <w:r w:rsidRPr="007E1B3F">
                    <w:rPr>
                      <w:b/>
                      <w:sz w:val="28"/>
                      <w:szCs w:val="28"/>
                    </w:rPr>
                    <w:t>_____</w:t>
                  </w:r>
                  <w:r>
                    <w:rPr>
                      <w:b/>
                      <w:sz w:val="28"/>
                      <w:szCs w:val="28"/>
                      <w:lang w:val="kk-KZ"/>
                    </w:rPr>
                    <w:t xml:space="preserve"> </w:t>
                  </w:r>
                  <w:r w:rsidR="00C85677">
                    <w:rPr>
                      <w:b/>
                      <w:sz w:val="28"/>
                      <w:szCs w:val="28"/>
                      <w:lang w:val="kk-KZ"/>
                    </w:rPr>
                    <w:t>Оспанов Е.М.</w:t>
                  </w:r>
                </w:p>
                <w:p w:rsidR="00B10FF0" w:rsidRPr="007E1B3F" w:rsidRDefault="00B10FF0" w:rsidP="00446B0C">
                  <w:pPr>
                    <w:rPr>
                      <w:b/>
                      <w:sz w:val="28"/>
                      <w:szCs w:val="28"/>
                      <w:lang w:val="ru-RU"/>
                    </w:rPr>
                  </w:pPr>
                </w:p>
                <w:p w:rsidR="00446B0C" w:rsidRPr="007E1B3F" w:rsidRDefault="00446B0C" w:rsidP="00446B0C">
                  <w:pPr>
                    <w:jc w:val="center"/>
                    <w:rPr>
                      <w:b/>
                      <w:sz w:val="28"/>
                      <w:szCs w:val="28"/>
                      <w:lang w:val="ru-RU"/>
                    </w:rPr>
                  </w:pPr>
                  <w:r w:rsidRPr="007E1B3F">
                    <w:rPr>
                      <w:b/>
                      <w:sz w:val="28"/>
                      <w:szCs w:val="28"/>
                      <w:lang w:val="ru-RU"/>
                    </w:rPr>
                    <w:t xml:space="preserve"> </w:t>
                  </w:r>
                </w:p>
                <w:p w:rsidR="00446B0C" w:rsidRPr="007E1B3F" w:rsidRDefault="00446B0C" w:rsidP="00446B0C">
                  <w:pPr>
                    <w:rPr>
                      <w:b/>
                      <w:sz w:val="28"/>
                      <w:szCs w:val="28"/>
                      <w:lang w:val="ru-RU"/>
                    </w:rPr>
                  </w:pPr>
                </w:p>
              </w:tc>
            </w:tr>
            <w:tr w:rsidR="00446B0C" w:rsidRPr="007E1B3F" w:rsidTr="00EE2D06">
              <w:trPr>
                <w:trHeight w:val="465"/>
              </w:trPr>
              <w:tc>
                <w:tcPr>
                  <w:tcW w:w="9464" w:type="dxa"/>
                </w:tcPr>
                <w:p w:rsidR="00446B0C" w:rsidRPr="007E1B3F" w:rsidRDefault="00446B0C" w:rsidP="00446B0C">
                  <w:pPr>
                    <w:jc w:val="both"/>
                    <w:rPr>
                      <w:b/>
                      <w:sz w:val="28"/>
                      <w:szCs w:val="28"/>
                      <w:lang w:val="ru-RU"/>
                    </w:rPr>
                  </w:pPr>
                  <w:r w:rsidRPr="007E1B3F">
                    <w:rPr>
                      <w:b/>
                      <w:color w:val="000000" w:themeColor="text1"/>
                      <w:sz w:val="28"/>
                      <w:szCs w:val="28"/>
                      <w:lang w:val="kk-KZ"/>
                    </w:rPr>
                    <w:t xml:space="preserve">«Қазтелерадио» АҚ ҰЖТХТД филиалының директоры              </w:t>
                  </w:r>
                </w:p>
              </w:tc>
              <w:tc>
                <w:tcPr>
                  <w:tcW w:w="4853" w:type="dxa"/>
                </w:tcPr>
                <w:p w:rsidR="00446B0C" w:rsidRPr="00DB0207" w:rsidRDefault="00446B0C" w:rsidP="00DB0207">
                  <w:pPr>
                    <w:rPr>
                      <w:b/>
                      <w:sz w:val="28"/>
                      <w:szCs w:val="28"/>
                      <w:lang w:val="ru-RU"/>
                    </w:rPr>
                  </w:pPr>
                  <w:r w:rsidRPr="007E1B3F">
                    <w:rPr>
                      <w:b/>
                      <w:sz w:val="28"/>
                      <w:szCs w:val="28"/>
                      <w:lang w:val="ru-RU"/>
                    </w:rPr>
                    <w:t xml:space="preserve"> ___</w:t>
                  </w:r>
                  <w:r w:rsidRPr="007E1B3F">
                    <w:rPr>
                      <w:b/>
                      <w:sz w:val="28"/>
                      <w:szCs w:val="28"/>
                    </w:rPr>
                    <w:t>__</w:t>
                  </w:r>
                  <w:r w:rsidRPr="007E1B3F">
                    <w:rPr>
                      <w:b/>
                      <w:sz w:val="28"/>
                      <w:szCs w:val="28"/>
                      <w:lang w:val="ru-RU"/>
                    </w:rPr>
                    <w:t>___</w:t>
                  </w:r>
                  <w:r w:rsidRPr="007E1B3F">
                    <w:rPr>
                      <w:b/>
                      <w:sz w:val="28"/>
                      <w:szCs w:val="28"/>
                    </w:rPr>
                    <w:t xml:space="preserve">______ </w:t>
                  </w:r>
                  <w:r w:rsidR="00DB0207">
                    <w:rPr>
                      <w:b/>
                      <w:sz w:val="28"/>
                      <w:szCs w:val="28"/>
                      <w:lang w:val="ru-RU"/>
                    </w:rPr>
                    <w:t>Костомаров О.А.</w:t>
                  </w:r>
                </w:p>
              </w:tc>
            </w:tr>
          </w:tbl>
          <w:p w:rsidR="003F6D13" w:rsidRPr="00A36823" w:rsidRDefault="003F6D13" w:rsidP="00402E44">
            <w:pPr>
              <w:jc w:val="both"/>
              <w:rPr>
                <w:b/>
                <w:sz w:val="28"/>
                <w:szCs w:val="28"/>
                <w:lang w:val="ru-RU"/>
              </w:rPr>
            </w:pPr>
          </w:p>
        </w:tc>
        <w:tc>
          <w:tcPr>
            <w:tcW w:w="222" w:type="dxa"/>
          </w:tcPr>
          <w:p w:rsidR="003F6D13" w:rsidRPr="00A36823" w:rsidRDefault="003F6D13" w:rsidP="00402E44">
            <w:pPr>
              <w:rPr>
                <w:b/>
                <w:sz w:val="28"/>
                <w:szCs w:val="28"/>
                <w:lang w:val="ru-RU"/>
              </w:rPr>
            </w:pPr>
          </w:p>
        </w:tc>
      </w:tr>
    </w:tbl>
    <w:p w:rsidR="00977AF4" w:rsidRPr="00977AF4" w:rsidRDefault="00977AF4" w:rsidP="007B4F1E">
      <w:pPr>
        <w:pStyle w:val="a3"/>
        <w:rPr>
          <w:sz w:val="28"/>
          <w:szCs w:val="28"/>
          <w:lang w:val="kk-KZ"/>
        </w:rPr>
      </w:pPr>
    </w:p>
    <w:sectPr w:rsidR="00977AF4" w:rsidRPr="00977AF4" w:rsidSect="00B10FF0">
      <w:pgSz w:w="16838" w:h="11906" w:orient="landscape"/>
      <w:pgMar w:top="1134"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F417A"/>
    <w:multiLevelType w:val="multilevel"/>
    <w:tmpl w:val="5CCED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827CE4"/>
    <w:multiLevelType w:val="hybridMultilevel"/>
    <w:tmpl w:val="E90298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006077"/>
    <w:multiLevelType w:val="hybridMultilevel"/>
    <w:tmpl w:val="00227B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D73FA8"/>
    <w:multiLevelType w:val="multilevel"/>
    <w:tmpl w:val="AB763D2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nsid w:val="11675994"/>
    <w:multiLevelType w:val="multilevel"/>
    <w:tmpl w:val="79146A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BE6791"/>
    <w:multiLevelType w:val="hybridMultilevel"/>
    <w:tmpl w:val="E4344C8E"/>
    <w:lvl w:ilvl="0" w:tplc="ACC828D0">
      <w:start w:val="1"/>
      <w:numFmt w:val="decimal"/>
      <w:lvlText w:val="%1."/>
      <w:lvlJc w:val="left"/>
      <w:pPr>
        <w:ind w:left="735"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20759BB"/>
    <w:multiLevelType w:val="hybridMultilevel"/>
    <w:tmpl w:val="2C761F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D7E25A4"/>
    <w:multiLevelType w:val="multilevel"/>
    <w:tmpl w:val="2F6EFCE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nsid w:val="2097004F"/>
    <w:multiLevelType w:val="multilevel"/>
    <w:tmpl w:val="1F58D86A"/>
    <w:lvl w:ilvl="0">
      <w:start w:val="3"/>
      <w:numFmt w:val="decimal"/>
      <w:lvlText w:val="%1"/>
      <w:lvlJc w:val="left"/>
      <w:pPr>
        <w:ind w:left="360" w:hanging="360"/>
      </w:pPr>
      <w:rPr>
        <w:rFonts w:hint="default"/>
        <w:color w:val="000000"/>
        <w:sz w:val="20"/>
      </w:rPr>
    </w:lvl>
    <w:lvl w:ilvl="1">
      <w:start w:val="1"/>
      <w:numFmt w:val="decimal"/>
      <w:lvlText w:val="%1.%2"/>
      <w:lvlJc w:val="left"/>
      <w:pPr>
        <w:ind w:left="360" w:hanging="360"/>
      </w:pPr>
      <w:rPr>
        <w:rFonts w:hint="default"/>
        <w:color w:val="000000"/>
        <w:sz w:val="20"/>
      </w:rPr>
    </w:lvl>
    <w:lvl w:ilvl="2">
      <w:start w:val="1"/>
      <w:numFmt w:val="decimal"/>
      <w:lvlText w:val="%1.%2.%3"/>
      <w:lvlJc w:val="left"/>
      <w:pPr>
        <w:ind w:left="720" w:hanging="720"/>
      </w:pPr>
      <w:rPr>
        <w:rFonts w:hint="default"/>
        <w:color w:val="000000"/>
        <w:sz w:val="20"/>
      </w:rPr>
    </w:lvl>
    <w:lvl w:ilvl="3">
      <w:start w:val="1"/>
      <w:numFmt w:val="decimal"/>
      <w:lvlText w:val="%1.%2.%3.%4"/>
      <w:lvlJc w:val="left"/>
      <w:pPr>
        <w:ind w:left="720" w:hanging="720"/>
      </w:pPr>
      <w:rPr>
        <w:rFonts w:hint="default"/>
        <w:color w:val="000000"/>
        <w:sz w:val="20"/>
      </w:rPr>
    </w:lvl>
    <w:lvl w:ilvl="4">
      <w:start w:val="1"/>
      <w:numFmt w:val="decimal"/>
      <w:lvlText w:val="%1.%2.%3.%4.%5"/>
      <w:lvlJc w:val="left"/>
      <w:pPr>
        <w:ind w:left="1080" w:hanging="1080"/>
      </w:pPr>
      <w:rPr>
        <w:rFonts w:hint="default"/>
        <w:color w:val="000000"/>
        <w:sz w:val="20"/>
      </w:rPr>
    </w:lvl>
    <w:lvl w:ilvl="5">
      <w:start w:val="1"/>
      <w:numFmt w:val="decimal"/>
      <w:lvlText w:val="%1.%2.%3.%4.%5.%6"/>
      <w:lvlJc w:val="left"/>
      <w:pPr>
        <w:ind w:left="1080" w:hanging="1080"/>
      </w:pPr>
      <w:rPr>
        <w:rFonts w:hint="default"/>
        <w:color w:val="000000"/>
        <w:sz w:val="20"/>
      </w:rPr>
    </w:lvl>
    <w:lvl w:ilvl="6">
      <w:start w:val="1"/>
      <w:numFmt w:val="decimal"/>
      <w:lvlText w:val="%1.%2.%3.%4.%5.%6.%7"/>
      <w:lvlJc w:val="left"/>
      <w:pPr>
        <w:ind w:left="1440" w:hanging="1440"/>
      </w:pPr>
      <w:rPr>
        <w:rFonts w:hint="default"/>
        <w:color w:val="000000"/>
        <w:sz w:val="20"/>
      </w:rPr>
    </w:lvl>
    <w:lvl w:ilvl="7">
      <w:start w:val="1"/>
      <w:numFmt w:val="decimal"/>
      <w:lvlText w:val="%1.%2.%3.%4.%5.%6.%7.%8"/>
      <w:lvlJc w:val="left"/>
      <w:pPr>
        <w:ind w:left="1440" w:hanging="1440"/>
      </w:pPr>
      <w:rPr>
        <w:rFonts w:hint="default"/>
        <w:color w:val="000000"/>
        <w:sz w:val="20"/>
      </w:rPr>
    </w:lvl>
    <w:lvl w:ilvl="8">
      <w:start w:val="1"/>
      <w:numFmt w:val="decimal"/>
      <w:lvlText w:val="%1.%2.%3.%4.%5.%6.%7.%8.%9"/>
      <w:lvlJc w:val="left"/>
      <w:pPr>
        <w:ind w:left="1800" w:hanging="1800"/>
      </w:pPr>
      <w:rPr>
        <w:rFonts w:hint="default"/>
        <w:color w:val="000000"/>
        <w:sz w:val="20"/>
      </w:rPr>
    </w:lvl>
  </w:abstractNum>
  <w:abstractNum w:abstractNumId="9">
    <w:nsid w:val="21420C76"/>
    <w:multiLevelType w:val="hybridMultilevel"/>
    <w:tmpl w:val="61E865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22F141D"/>
    <w:multiLevelType w:val="multilevel"/>
    <w:tmpl w:val="262A60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E2C52F4"/>
    <w:multiLevelType w:val="multilevel"/>
    <w:tmpl w:val="2F6EFCE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nsid w:val="457F4E60"/>
    <w:multiLevelType w:val="multilevel"/>
    <w:tmpl w:val="AF329E5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3">
    <w:nsid w:val="4D72633E"/>
    <w:multiLevelType w:val="multilevel"/>
    <w:tmpl w:val="1F58D86A"/>
    <w:lvl w:ilvl="0">
      <w:start w:val="3"/>
      <w:numFmt w:val="decimal"/>
      <w:lvlText w:val="%1"/>
      <w:lvlJc w:val="left"/>
      <w:pPr>
        <w:ind w:left="360" w:hanging="360"/>
      </w:pPr>
      <w:rPr>
        <w:rFonts w:hint="default"/>
        <w:color w:val="000000"/>
        <w:sz w:val="20"/>
      </w:rPr>
    </w:lvl>
    <w:lvl w:ilvl="1">
      <w:start w:val="1"/>
      <w:numFmt w:val="decimal"/>
      <w:lvlText w:val="%1.%2"/>
      <w:lvlJc w:val="left"/>
      <w:pPr>
        <w:ind w:left="360" w:hanging="360"/>
      </w:pPr>
      <w:rPr>
        <w:rFonts w:hint="default"/>
        <w:color w:val="000000"/>
        <w:sz w:val="20"/>
      </w:rPr>
    </w:lvl>
    <w:lvl w:ilvl="2">
      <w:start w:val="1"/>
      <w:numFmt w:val="decimal"/>
      <w:lvlText w:val="%1.%2.%3"/>
      <w:lvlJc w:val="left"/>
      <w:pPr>
        <w:ind w:left="720" w:hanging="720"/>
      </w:pPr>
      <w:rPr>
        <w:rFonts w:hint="default"/>
        <w:color w:val="000000"/>
        <w:sz w:val="20"/>
      </w:rPr>
    </w:lvl>
    <w:lvl w:ilvl="3">
      <w:start w:val="1"/>
      <w:numFmt w:val="decimal"/>
      <w:lvlText w:val="%1.%2.%3.%4"/>
      <w:lvlJc w:val="left"/>
      <w:pPr>
        <w:ind w:left="720" w:hanging="720"/>
      </w:pPr>
      <w:rPr>
        <w:rFonts w:hint="default"/>
        <w:color w:val="000000"/>
        <w:sz w:val="20"/>
      </w:rPr>
    </w:lvl>
    <w:lvl w:ilvl="4">
      <w:start w:val="1"/>
      <w:numFmt w:val="decimal"/>
      <w:lvlText w:val="%1.%2.%3.%4.%5"/>
      <w:lvlJc w:val="left"/>
      <w:pPr>
        <w:ind w:left="1080" w:hanging="1080"/>
      </w:pPr>
      <w:rPr>
        <w:rFonts w:hint="default"/>
        <w:color w:val="000000"/>
        <w:sz w:val="20"/>
      </w:rPr>
    </w:lvl>
    <w:lvl w:ilvl="5">
      <w:start w:val="1"/>
      <w:numFmt w:val="decimal"/>
      <w:lvlText w:val="%1.%2.%3.%4.%5.%6"/>
      <w:lvlJc w:val="left"/>
      <w:pPr>
        <w:ind w:left="1080" w:hanging="1080"/>
      </w:pPr>
      <w:rPr>
        <w:rFonts w:hint="default"/>
        <w:color w:val="000000"/>
        <w:sz w:val="20"/>
      </w:rPr>
    </w:lvl>
    <w:lvl w:ilvl="6">
      <w:start w:val="1"/>
      <w:numFmt w:val="decimal"/>
      <w:lvlText w:val="%1.%2.%3.%4.%5.%6.%7"/>
      <w:lvlJc w:val="left"/>
      <w:pPr>
        <w:ind w:left="1440" w:hanging="1440"/>
      </w:pPr>
      <w:rPr>
        <w:rFonts w:hint="default"/>
        <w:color w:val="000000"/>
        <w:sz w:val="20"/>
      </w:rPr>
    </w:lvl>
    <w:lvl w:ilvl="7">
      <w:start w:val="1"/>
      <w:numFmt w:val="decimal"/>
      <w:lvlText w:val="%1.%2.%3.%4.%5.%6.%7.%8"/>
      <w:lvlJc w:val="left"/>
      <w:pPr>
        <w:ind w:left="1440" w:hanging="1440"/>
      </w:pPr>
      <w:rPr>
        <w:rFonts w:hint="default"/>
        <w:color w:val="000000"/>
        <w:sz w:val="20"/>
      </w:rPr>
    </w:lvl>
    <w:lvl w:ilvl="8">
      <w:start w:val="1"/>
      <w:numFmt w:val="decimal"/>
      <w:lvlText w:val="%1.%2.%3.%4.%5.%6.%7.%8.%9"/>
      <w:lvlJc w:val="left"/>
      <w:pPr>
        <w:ind w:left="1800" w:hanging="1800"/>
      </w:pPr>
      <w:rPr>
        <w:rFonts w:hint="default"/>
        <w:color w:val="000000"/>
        <w:sz w:val="20"/>
      </w:rPr>
    </w:lvl>
  </w:abstractNum>
  <w:abstractNum w:abstractNumId="14">
    <w:nsid w:val="4E566D42"/>
    <w:multiLevelType w:val="hybridMultilevel"/>
    <w:tmpl w:val="3A0EA3EC"/>
    <w:lvl w:ilvl="0" w:tplc="ACC828D0">
      <w:start w:val="1"/>
      <w:numFmt w:val="decimal"/>
      <w:lvlText w:val="%1."/>
      <w:lvlJc w:val="left"/>
      <w:pPr>
        <w:ind w:left="735" w:hanging="360"/>
      </w:pPr>
      <w:rPr>
        <w:rFonts w:hint="default"/>
        <w:color w:val="000000"/>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15">
    <w:nsid w:val="519E4E93"/>
    <w:multiLevelType w:val="hybridMultilevel"/>
    <w:tmpl w:val="21B203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32D1F53"/>
    <w:multiLevelType w:val="multilevel"/>
    <w:tmpl w:val="2F6EFCE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nsid w:val="549E00D7"/>
    <w:multiLevelType w:val="hybridMultilevel"/>
    <w:tmpl w:val="BBAE81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BE064B5"/>
    <w:multiLevelType w:val="hybridMultilevel"/>
    <w:tmpl w:val="6AF83C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2467332"/>
    <w:multiLevelType w:val="hybridMultilevel"/>
    <w:tmpl w:val="2AF0A0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9F0792F"/>
    <w:multiLevelType w:val="multilevel"/>
    <w:tmpl w:val="83421AC2"/>
    <w:lvl w:ilvl="0">
      <w:start w:val="5"/>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160" w:hanging="72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240" w:hanging="108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320" w:hanging="1440"/>
      </w:pPr>
      <w:rPr>
        <w:rFonts w:hint="default"/>
        <w:color w:val="auto"/>
      </w:rPr>
    </w:lvl>
  </w:abstractNum>
  <w:abstractNum w:abstractNumId="21">
    <w:nsid w:val="734205DF"/>
    <w:multiLevelType w:val="multilevel"/>
    <w:tmpl w:val="1F58D86A"/>
    <w:lvl w:ilvl="0">
      <w:start w:val="3"/>
      <w:numFmt w:val="decimal"/>
      <w:lvlText w:val="%1"/>
      <w:lvlJc w:val="left"/>
      <w:pPr>
        <w:ind w:left="360" w:hanging="360"/>
      </w:pPr>
      <w:rPr>
        <w:rFonts w:hint="default"/>
        <w:color w:val="000000"/>
        <w:sz w:val="20"/>
      </w:rPr>
    </w:lvl>
    <w:lvl w:ilvl="1">
      <w:start w:val="1"/>
      <w:numFmt w:val="decimal"/>
      <w:lvlText w:val="%1.%2"/>
      <w:lvlJc w:val="left"/>
      <w:pPr>
        <w:ind w:left="360" w:hanging="360"/>
      </w:pPr>
      <w:rPr>
        <w:rFonts w:hint="default"/>
        <w:color w:val="000000"/>
        <w:sz w:val="20"/>
      </w:rPr>
    </w:lvl>
    <w:lvl w:ilvl="2">
      <w:start w:val="1"/>
      <w:numFmt w:val="decimal"/>
      <w:lvlText w:val="%1.%2.%3"/>
      <w:lvlJc w:val="left"/>
      <w:pPr>
        <w:ind w:left="720" w:hanging="720"/>
      </w:pPr>
      <w:rPr>
        <w:rFonts w:hint="default"/>
        <w:color w:val="000000"/>
        <w:sz w:val="20"/>
      </w:rPr>
    </w:lvl>
    <w:lvl w:ilvl="3">
      <w:start w:val="1"/>
      <w:numFmt w:val="decimal"/>
      <w:lvlText w:val="%1.%2.%3.%4"/>
      <w:lvlJc w:val="left"/>
      <w:pPr>
        <w:ind w:left="720" w:hanging="720"/>
      </w:pPr>
      <w:rPr>
        <w:rFonts w:hint="default"/>
        <w:color w:val="000000"/>
        <w:sz w:val="20"/>
      </w:rPr>
    </w:lvl>
    <w:lvl w:ilvl="4">
      <w:start w:val="1"/>
      <w:numFmt w:val="decimal"/>
      <w:lvlText w:val="%1.%2.%3.%4.%5"/>
      <w:lvlJc w:val="left"/>
      <w:pPr>
        <w:ind w:left="1080" w:hanging="1080"/>
      </w:pPr>
      <w:rPr>
        <w:rFonts w:hint="default"/>
        <w:color w:val="000000"/>
        <w:sz w:val="20"/>
      </w:rPr>
    </w:lvl>
    <w:lvl w:ilvl="5">
      <w:start w:val="1"/>
      <w:numFmt w:val="decimal"/>
      <w:lvlText w:val="%1.%2.%3.%4.%5.%6"/>
      <w:lvlJc w:val="left"/>
      <w:pPr>
        <w:ind w:left="1080" w:hanging="1080"/>
      </w:pPr>
      <w:rPr>
        <w:rFonts w:hint="default"/>
        <w:color w:val="000000"/>
        <w:sz w:val="20"/>
      </w:rPr>
    </w:lvl>
    <w:lvl w:ilvl="6">
      <w:start w:val="1"/>
      <w:numFmt w:val="decimal"/>
      <w:lvlText w:val="%1.%2.%3.%4.%5.%6.%7"/>
      <w:lvlJc w:val="left"/>
      <w:pPr>
        <w:ind w:left="1440" w:hanging="1440"/>
      </w:pPr>
      <w:rPr>
        <w:rFonts w:hint="default"/>
        <w:color w:val="000000"/>
        <w:sz w:val="20"/>
      </w:rPr>
    </w:lvl>
    <w:lvl w:ilvl="7">
      <w:start w:val="1"/>
      <w:numFmt w:val="decimal"/>
      <w:lvlText w:val="%1.%2.%3.%4.%5.%6.%7.%8"/>
      <w:lvlJc w:val="left"/>
      <w:pPr>
        <w:ind w:left="1440" w:hanging="1440"/>
      </w:pPr>
      <w:rPr>
        <w:rFonts w:hint="default"/>
        <w:color w:val="000000"/>
        <w:sz w:val="20"/>
      </w:rPr>
    </w:lvl>
    <w:lvl w:ilvl="8">
      <w:start w:val="1"/>
      <w:numFmt w:val="decimal"/>
      <w:lvlText w:val="%1.%2.%3.%4.%5.%6.%7.%8.%9"/>
      <w:lvlJc w:val="left"/>
      <w:pPr>
        <w:ind w:left="1800" w:hanging="1800"/>
      </w:pPr>
      <w:rPr>
        <w:rFonts w:hint="default"/>
        <w:color w:val="000000"/>
        <w:sz w:val="20"/>
      </w:rPr>
    </w:lvl>
  </w:abstractNum>
  <w:abstractNum w:abstractNumId="22">
    <w:nsid w:val="74065C8B"/>
    <w:multiLevelType w:val="hybridMultilevel"/>
    <w:tmpl w:val="B3741750"/>
    <w:lvl w:ilvl="0" w:tplc="CCE04FB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8424062"/>
    <w:multiLevelType w:val="multilevel"/>
    <w:tmpl w:val="4EC2FB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784F4BCF"/>
    <w:multiLevelType w:val="multilevel"/>
    <w:tmpl w:val="262A60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794B7534"/>
    <w:multiLevelType w:val="hybridMultilevel"/>
    <w:tmpl w:val="E7AC38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A1B24DB"/>
    <w:multiLevelType w:val="multilevel"/>
    <w:tmpl w:val="5ACA8A88"/>
    <w:lvl w:ilvl="0">
      <w:start w:val="2"/>
      <w:numFmt w:val="decimal"/>
      <w:lvlText w:val="%1"/>
      <w:lvlJc w:val="left"/>
      <w:pPr>
        <w:ind w:left="405" w:hanging="405"/>
      </w:pPr>
      <w:rPr>
        <w:rFonts w:hint="default"/>
      </w:rPr>
    </w:lvl>
    <w:lvl w:ilvl="1">
      <w:start w:val="1"/>
      <w:numFmt w:val="decimal"/>
      <w:lvlText w:val="%1.%2"/>
      <w:lvlJc w:val="left"/>
      <w:pPr>
        <w:ind w:left="585" w:hanging="405"/>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7">
    <w:nsid w:val="7CC27356"/>
    <w:multiLevelType w:val="multilevel"/>
    <w:tmpl w:val="ECFC2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F87354D"/>
    <w:multiLevelType w:val="hybridMultilevel"/>
    <w:tmpl w:val="4ABA1F24"/>
    <w:lvl w:ilvl="0" w:tplc="ACC828D0">
      <w:start w:val="1"/>
      <w:numFmt w:val="decimal"/>
      <w:lvlText w:val="%1."/>
      <w:lvlJc w:val="left"/>
      <w:pPr>
        <w:ind w:left="735" w:hanging="360"/>
      </w:pPr>
      <w:rPr>
        <w:rFonts w:hint="default"/>
        <w:color w:val="000000"/>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num w:numId="1">
    <w:abstractNumId w:val="22"/>
  </w:num>
  <w:num w:numId="2">
    <w:abstractNumId w:val="3"/>
  </w:num>
  <w:num w:numId="3">
    <w:abstractNumId w:val="12"/>
  </w:num>
  <w:num w:numId="4">
    <w:abstractNumId w:val="19"/>
  </w:num>
  <w:num w:numId="5">
    <w:abstractNumId w:val="14"/>
  </w:num>
  <w:num w:numId="6">
    <w:abstractNumId w:val="6"/>
  </w:num>
  <w:num w:numId="7">
    <w:abstractNumId w:val="28"/>
  </w:num>
  <w:num w:numId="8">
    <w:abstractNumId w:val="1"/>
  </w:num>
  <w:num w:numId="9">
    <w:abstractNumId w:val="5"/>
  </w:num>
  <w:num w:numId="10">
    <w:abstractNumId w:val="25"/>
  </w:num>
  <w:num w:numId="11">
    <w:abstractNumId w:val="15"/>
  </w:num>
  <w:num w:numId="12">
    <w:abstractNumId w:val="17"/>
  </w:num>
  <w:num w:numId="13">
    <w:abstractNumId w:val="9"/>
  </w:num>
  <w:num w:numId="14">
    <w:abstractNumId w:val="2"/>
  </w:num>
  <w:num w:numId="15">
    <w:abstractNumId w:val="18"/>
  </w:num>
  <w:num w:numId="16">
    <w:abstractNumId w:val="11"/>
  </w:num>
  <w:num w:numId="17">
    <w:abstractNumId w:val="16"/>
  </w:num>
  <w:num w:numId="18">
    <w:abstractNumId w:val="7"/>
  </w:num>
  <w:num w:numId="19">
    <w:abstractNumId w:val="13"/>
  </w:num>
  <w:num w:numId="20">
    <w:abstractNumId w:val="21"/>
  </w:num>
  <w:num w:numId="21">
    <w:abstractNumId w:val="4"/>
  </w:num>
  <w:num w:numId="22">
    <w:abstractNumId w:val="24"/>
  </w:num>
  <w:num w:numId="23">
    <w:abstractNumId w:val="23"/>
  </w:num>
  <w:num w:numId="24">
    <w:abstractNumId w:val="8"/>
  </w:num>
  <w:num w:numId="25">
    <w:abstractNumId w:val="27"/>
  </w:num>
  <w:num w:numId="26">
    <w:abstractNumId w:val="10"/>
  </w:num>
  <w:num w:numId="27">
    <w:abstractNumId w:val="20"/>
  </w:num>
  <w:num w:numId="28">
    <w:abstractNumId w:val="0"/>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69F9"/>
    <w:rsid w:val="00030595"/>
    <w:rsid w:val="0004412E"/>
    <w:rsid w:val="0006097C"/>
    <w:rsid w:val="000C28B5"/>
    <w:rsid w:val="000D1D23"/>
    <w:rsid w:val="001016A6"/>
    <w:rsid w:val="00116359"/>
    <w:rsid w:val="00156A48"/>
    <w:rsid w:val="0016329D"/>
    <w:rsid w:val="001A53C5"/>
    <w:rsid w:val="002B1076"/>
    <w:rsid w:val="003167A6"/>
    <w:rsid w:val="003300F3"/>
    <w:rsid w:val="00355559"/>
    <w:rsid w:val="00371331"/>
    <w:rsid w:val="003B2765"/>
    <w:rsid w:val="003B3356"/>
    <w:rsid w:val="003F6D13"/>
    <w:rsid w:val="00405159"/>
    <w:rsid w:val="00446B0C"/>
    <w:rsid w:val="004850A5"/>
    <w:rsid w:val="004B0F19"/>
    <w:rsid w:val="004B593F"/>
    <w:rsid w:val="004F6B48"/>
    <w:rsid w:val="00525A72"/>
    <w:rsid w:val="00547429"/>
    <w:rsid w:val="00553FEF"/>
    <w:rsid w:val="00585FF5"/>
    <w:rsid w:val="005A14FB"/>
    <w:rsid w:val="005A7B09"/>
    <w:rsid w:val="005C6649"/>
    <w:rsid w:val="00606DDC"/>
    <w:rsid w:val="00610E17"/>
    <w:rsid w:val="00614082"/>
    <w:rsid w:val="006A19DC"/>
    <w:rsid w:val="006B7A90"/>
    <w:rsid w:val="00727980"/>
    <w:rsid w:val="007646EC"/>
    <w:rsid w:val="00772C79"/>
    <w:rsid w:val="00784517"/>
    <w:rsid w:val="00795AC0"/>
    <w:rsid w:val="007B0C01"/>
    <w:rsid w:val="007B4F1E"/>
    <w:rsid w:val="007D0A31"/>
    <w:rsid w:val="007E653C"/>
    <w:rsid w:val="007F76C5"/>
    <w:rsid w:val="00823B54"/>
    <w:rsid w:val="00835F57"/>
    <w:rsid w:val="00935276"/>
    <w:rsid w:val="00943F35"/>
    <w:rsid w:val="00970289"/>
    <w:rsid w:val="00977AF4"/>
    <w:rsid w:val="009D0BCC"/>
    <w:rsid w:val="00A27FCC"/>
    <w:rsid w:val="00A975C4"/>
    <w:rsid w:val="00AC72BD"/>
    <w:rsid w:val="00AF0A99"/>
    <w:rsid w:val="00B10FF0"/>
    <w:rsid w:val="00BA0D32"/>
    <w:rsid w:val="00C31623"/>
    <w:rsid w:val="00C60ED1"/>
    <w:rsid w:val="00C7136F"/>
    <w:rsid w:val="00C76140"/>
    <w:rsid w:val="00C85677"/>
    <w:rsid w:val="00CF209D"/>
    <w:rsid w:val="00CF7F45"/>
    <w:rsid w:val="00D53309"/>
    <w:rsid w:val="00D869F9"/>
    <w:rsid w:val="00DA0128"/>
    <w:rsid w:val="00DA3F5A"/>
    <w:rsid w:val="00DB0207"/>
    <w:rsid w:val="00DC16A2"/>
    <w:rsid w:val="00DC6351"/>
    <w:rsid w:val="00E269DE"/>
    <w:rsid w:val="00E36708"/>
    <w:rsid w:val="00E82C74"/>
    <w:rsid w:val="00EC7334"/>
    <w:rsid w:val="00EE2D06"/>
    <w:rsid w:val="00EE732A"/>
    <w:rsid w:val="00F116FF"/>
    <w:rsid w:val="00F5451F"/>
    <w:rsid w:val="00F660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1076"/>
    <w:rPr>
      <w:rFonts w:ascii="Times New Roman" w:eastAsia="Times New Roman" w:hAnsi="Times New Roman" w:cs="Times New Roman"/>
      <w:lang w:val="en-US"/>
    </w:rPr>
  </w:style>
  <w:style w:type="paragraph" w:styleId="3">
    <w:name w:val="heading 3"/>
    <w:basedOn w:val="a"/>
    <w:link w:val="30"/>
    <w:uiPriority w:val="9"/>
    <w:qFormat/>
    <w:rsid w:val="002B1076"/>
    <w:pPr>
      <w:spacing w:before="100" w:beforeAutospacing="1" w:after="100" w:afterAutospacing="1" w:line="240" w:lineRule="auto"/>
      <w:outlineLvl w:val="2"/>
    </w:pPr>
    <w:rPr>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B1076"/>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2B1076"/>
    <w:pPr>
      <w:spacing w:before="100" w:beforeAutospacing="1" w:after="100" w:afterAutospacing="1" w:line="240" w:lineRule="auto"/>
    </w:pPr>
    <w:rPr>
      <w:sz w:val="24"/>
      <w:szCs w:val="24"/>
      <w:lang w:val="ru-RU" w:eastAsia="ru-RU"/>
    </w:rPr>
  </w:style>
  <w:style w:type="paragraph" w:styleId="a4">
    <w:name w:val="Balloon Text"/>
    <w:basedOn w:val="a"/>
    <w:link w:val="a5"/>
    <w:uiPriority w:val="99"/>
    <w:semiHidden/>
    <w:unhideWhenUsed/>
    <w:rsid w:val="00D5330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53309"/>
    <w:rPr>
      <w:rFonts w:ascii="Tahoma" w:eastAsia="Times New Roman" w:hAnsi="Tahoma" w:cs="Tahoma"/>
      <w:sz w:val="16"/>
      <w:szCs w:val="16"/>
      <w:lang w:val="en-US"/>
    </w:rPr>
  </w:style>
  <w:style w:type="character" w:customStyle="1" w:styleId="s0">
    <w:name w:val="s0"/>
    <w:rsid w:val="00EC7334"/>
    <w:rPr>
      <w:rFonts w:ascii="Times New Roman" w:hAnsi="Times New Roman" w:cs="Times New Roman" w:hint="default"/>
      <w:b w:val="0"/>
      <w:bCs w:val="0"/>
      <w:i w:val="0"/>
      <w:iCs w:val="0"/>
      <w:color w:val="000000"/>
    </w:rPr>
  </w:style>
  <w:style w:type="paragraph" w:styleId="a6">
    <w:name w:val="List Paragraph"/>
    <w:basedOn w:val="a"/>
    <w:uiPriority w:val="34"/>
    <w:qFormat/>
    <w:rsid w:val="00EC7334"/>
    <w:pPr>
      <w:ind w:left="720"/>
      <w:contextualSpacing/>
    </w:pPr>
  </w:style>
  <w:style w:type="table" w:styleId="a7">
    <w:name w:val="Table Grid"/>
    <w:basedOn w:val="a1"/>
    <w:uiPriority w:val="59"/>
    <w:rsid w:val="00F660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uiPriority w:val="1"/>
    <w:qFormat/>
    <w:rsid w:val="00823B54"/>
    <w:pPr>
      <w:spacing w:after="0" w:line="240" w:lineRule="auto"/>
    </w:pPr>
    <w:rPr>
      <w:rFonts w:ascii="Calibri" w:eastAsia="Calibri" w:hAnsi="Calibri" w:cs="SimSun"/>
    </w:rPr>
  </w:style>
  <w:style w:type="character" w:customStyle="1" w:styleId="inqyif">
    <w:name w:val="inqyif"/>
    <w:basedOn w:val="a0"/>
    <w:rsid w:val="001A53C5"/>
  </w:style>
  <w:style w:type="character" w:styleId="a9">
    <w:name w:val="Strong"/>
    <w:basedOn w:val="a0"/>
    <w:uiPriority w:val="22"/>
    <w:qFormat/>
    <w:rsid w:val="001A53C5"/>
    <w:rPr>
      <w:b/>
      <w:bCs/>
    </w:rPr>
  </w:style>
  <w:style w:type="character" w:customStyle="1" w:styleId="ypks7kbdpwfgdykd3qb9">
    <w:name w:val="ypks7kbdpwfgdykd3qb9"/>
    <w:basedOn w:val="a0"/>
    <w:rsid w:val="00585FF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1076"/>
    <w:rPr>
      <w:rFonts w:ascii="Times New Roman" w:eastAsia="Times New Roman" w:hAnsi="Times New Roman" w:cs="Times New Roman"/>
      <w:lang w:val="en-US"/>
    </w:rPr>
  </w:style>
  <w:style w:type="paragraph" w:styleId="3">
    <w:name w:val="heading 3"/>
    <w:basedOn w:val="a"/>
    <w:link w:val="30"/>
    <w:uiPriority w:val="9"/>
    <w:qFormat/>
    <w:rsid w:val="002B1076"/>
    <w:pPr>
      <w:spacing w:before="100" w:beforeAutospacing="1" w:after="100" w:afterAutospacing="1" w:line="240" w:lineRule="auto"/>
      <w:outlineLvl w:val="2"/>
    </w:pPr>
    <w:rPr>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B1076"/>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2B1076"/>
    <w:pPr>
      <w:spacing w:before="100" w:beforeAutospacing="1" w:after="100" w:afterAutospacing="1" w:line="240" w:lineRule="auto"/>
    </w:pPr>
    <w:rPr>
      <w:sz w:val="24"/>
      <w:szCs w:val="24"/>
      <w:lang w:val="ru-RU" w:eastAsia="ru-RU"/>
    </w:rPr>
  </w:style>
  <w:style w:type="paragraph" w:styleId="a4">
    <w:name w:val="Balloon Text"/>
    <w:basedOn w:val="a"/>
    <w:link w:val="a5"/>
    <w:uiPriority w:val="99"/>
    <w:semiHidden/>
    <w:unhideWhenUsed/>
    <w:rsid w:val="00D5330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53309"/>
    <w:rPr>
      <w:rFonts w:ascii="Tahoma" w:eastAsia="Times New Roman" w:hAnsi="Tahoma" w:cs="Tahoma"/>
      <w:sz w:val="16"/>
      <w:szCs w:val="16"/>
      <w:lang w:val="en-US"/>
    </w:rPr>
  </w:style>
  <w:style w:type="character" w:customStyle="1" w:styleId="s0">
    <w:name w:val="s0"/>
    <w:rsid w:val="00EC7334"/>
    <w:rPr>
      <w:rFonts w:ascii="Times New Roman" w:hAnsi="Times New Roman" w:cs="Times New Roman" w:hint="default"/>
      <w:b w:val="0"/>
      <w:bCs w:val="0"/>
      <w:i w:val="0"/>
      <w:iCs w:val="0"/>
      <w:color w:val="000000"/>
    </w:rPr>
  </w:style>
  <w:style w:type="paragraph" w:styleId="a6">
    <w:name w:val="List Paragraph"/>
    <w:basedOn w:val="a"/>
    <w:uiPriority w:val="34"/>
    <w:qFormat/>
    <w:rsid w:val="00EC7334"/>
    <w:pPr>
      <w:ind w:left="720"/>
      <w:contextualSpacing/>
    </w:pPr>
  </w:style>
  <w:style w:type="table" w:styleId="a7">
    <w:name w:val="Table Grid"/>
    <w:basedOn w:val="a1"/>
    <w:uiPriority w:val="59"/>
    <w:rsid w:val="00F660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uiPriority w:val="1"/>
    <w:qFormat/>
    <w:rsid w:val="00823B54"/>
    <w:pPr>
      <w:spacing w:after="0" w:line="240" w:lineRule="auto"/>
    </w:pPr>
    <w:rPr>
      <w:rFonts w:ascii="Calibri" w:eastAsia="Calibri" w:hAnsi="Calibri" w:cs="SimSun"/>
    </w:rPr>
  </w:style>
  <w:style w:type="character" w:customStyle="1" w:styleId="inqyif">
    <w:name w:val="inqyif"/>
    <w:basedOn w:val="a0"/>
    <w:rsid w:val="001A53C5"/>
  </w:style>
  <w:style w:type="character" w:styleId="a9">
    <w:name w:val="Strong"/>
    <w:basedOn w:val="a0"/>
    <w:uiPriority w:val="22"/>
    <w:qFormat/>
    <w:rsid w:val="001A53C5"/>
    <w:rPr>
      <w:b/>
      <w:bCs/>
    </w:rPr>
  </w:style>
  <w:style w:type="character" w:customStyle="1" w:styleId="ypks7kbdpwfgdykd3qb9">
    <w:name w:val="ypks7kbdpwfgdykd3qb9"/>
    <w:basedOn w:val="a0"/>
    <w:rsid w:val="00585F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149767">
      <w:bodyDiv w:val="1"/>
      <w:marLeft w:val="0"/>
      <w:marRight w:val="0"/>
      <w:marTop w:val="0"/>
      <w:marBottom w:val="0"/>
      <w:divBdr>
        <w:top w:val="none" w:sz="0" w:space="0" w:color="auto"/>
        <w:left w:val="none" w:sz="0" w:space="0" w:color="auto"/>
        <w:bottom w:val="none" w:sz="0" w:space="0" w:color="auto"/>
        <w:right w:val="none" w:sz="0" w:space="0" w:color="auto"/>
      </w:divBdr>
    </w:div>
    <w:div w:id="448166557">
      <w:bodyDiv w:val="1"/>
      <w:marLeft w:val="0"/>
      <w:marRight w:val="0"/>
      <w:marTop w:val="0"/>
      <w:marBottom w:val="0"/>
      <w:divBdr>
        <w:top w:val="none" w:sz="0" w:space="0" w:color="auto"/>
        <w:left w:val="none" w:sz="0" w:space="0" w:color="auto"/>
        <w:bottom w:val="none" w:sz="0" w:space="0" w:color="auto"/>
        <w:right w:val="none" w:sz="0" w:space="0" w:color="auto"/>
      </w:divBdr>
    </w:div>
    <w:div w:id="537855328">
      <w:bodyDiv w:val="1"/>
      <w:marLeft w:val="0"/>
      <w:marRight w:val="0"/>
      <w:marTop w:val="0"/>
      <w:marBottom w:val="0"/>
      <w:divBdr>
        <w:top w:val="none" w:sz="0" w:space="0" w:color="auto"/>
        <w:left w:val="none" w:sz="0" w:space="0" w:color="auto"/>
        <w:bottom w:val="none" w:sz="0" w:space="0" w:color="auto"/>
        <w:right w:val="none" w:sz="0" w:space="0" w:color="auto"/>
      </w:divBdr>
    </w:div>
    <w:div w:id="733503907">
      <w:bodyDiv w:val="1"/>
      <w:marLeft w:val="0"/>
      <w:marRight w:val="0"/>
      <w:marTop w:val="0"/>
      <w:marBottom w:val="0"/>
      <w:divBdr>
        <w:top w:val="none" w:sz="0" w:space="0" w:color="auto"/>
        <w:left w:val="none" w:sz="0" w:space="0" w:color="auto"/>
        <w:bottom w:val="none" w:sz="0" w:space="0" w:color="auto"/>
        <w:right w:val="none" w:sz="0" w:space="0" w:color="auto"/>
      </w:divBdr>
    </w:div>
    <w:div w:id="1104955497">
      <w:bodyDiv w:val="1"/>
      <w:marLeft w:val="0"/>
      <w:marRight w:val="0"/>
      <w:marTop w:val="0"/>
      <w:marBottom w:val="0"/>
      <w:divBdr>
        <w:top w:val="none" w:sz="0" w:space="0" w:color="auto"/>
        <w:left w:val="none" w:sz="0" w:space="0" w:color="auto"/>
        <w:bottom w:val="none" w:sz="0" w:space="0" w:color="auto"/>
        <w:right w:val="none" w:sz="0" w:space="0" w:color="auto"/>
      </w:divBdr>
    </w:div>
    <w:div w:id="1220552003">
      <w:bodyDiv w:val="1"/>
      <w:marLeft w:val="0"/>
      <w:marRight w:val="0"/>
      <w:marTop w:val="0"/>
      <w:marBottom w:val="0"/>
      <w:divBdr>
        <w:top w:val="none" w:sz="0" w:space="0" w:color="auto"/>
        <w:left w:val="none" w:sz="0" w:space="0" w:color="auto"/>
        <w:bottom w:val="none" w:sz="0" w:space="0" w:color="auto"/>
        <w:right w:val="none" w:sz="0" w:space="0" w:color="auto"/>
      </w:divBdr>
    </w:div>
    <w:div w:id="1944721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353</TotalTime>
  <Pages>1</Pages>
  <Words>1918</Words>
  <Characters>10937</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Biana Irzhanova</dc:creator>
  <cp:lastModifiedBy>Bakhytzhan Sarsenbayev</cp:lastModifiedBy>
  <cp:revision>33</cp:revision>
  <cp:lastPrinted>2026-07-24T09:28:00Z</cp:lastPrinted>
  <dcterms:created xsi:type="dcterms:W3CDTF">2025-10-08T03:51:00Z</dcterms:created>
  <dcterms:modified xsi:type="dcterms:W3CDTF">2026-08-06T05:00:00Z</dcterms:modified>
</cp:coreProperties>
</file>