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E2" w:rsidRPr="00A847D8" w:rsidRDefault="0086157A" w:rsidP="00F058E2">
      <w:pPr>
        <w:pStyle w:val="pr"/>
      </w:pPr>
      <w:r>
        <w:t>Приложение</w:t>
      </w:r>
      <w:r w:rsidR="00487F88">
        <w:t xml:space="preserve"> 6</w:t>
      </w:r>
      <w:bookmarkStart w:id="0" w:name="_GoBack"/>
      <w:bookmarkEnd w:id="0"/>
      <w:r>
        <w:t xml:space="preserve"> </w:t>
      </w:r>
      <w:r w:rsidR="00F058E2" w:rsidRPr="00A847D8">
        <w:br/>
        <w:t xml:space="preserve">к </w:t>
      </w:r>
      <w:hyperlink w:anchor="sub6" w:history="1">
        <w:r w:rsidR="00F058E2" w:rsidRPr="00A847D8">
          <w:rPr>
            <w:rStyle w:val="a3"/>
          </w:rPr>
          <w:t>конкурсной документации</w:t>
        </w:r>
      </w:hyperlink>
    </w:p>
    <w:p w:rsidR="00F058E2" w:rsidRDefault="00F058E2" w:rsidP="00F058E2">
      <w:pPr>
        <w:pStyle w:val="pc"/>
      </w:pPr>
    </w:p>
    <w:p w:rsidR="00F058E2" w:rsidRPr="00A847D8" w:rsidRDefault="00F058E2" w:rsidP="00F058E2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F058E2" w:rsidRDefault="00F058E2" w:rsidP="00F058E2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F058E2" w:rsidRPr="00A847D8" w:rsidRDefault="00F058E2" w:rsidP="00F058E2">
      <w:pPr>
        <w:pStyle w:val="pc"/>
        <w:rPr>
          <w:b/>
        </w:rPr>
      </w:pPr>
    </w:p>
    <w:p w:rsidR="00F058E2" w:rsidRPr="00A847D8" w:rsidRDefault="00F058E2" w:rsidP="00F058E2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F058E2" w:rsidRPr="00A847D8" w:rsidRDefault="00F058E2" w:rsidP="00F058E2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F058E2" w:rsidRPr="00A847D8" w:rsidRDefault="00F058E2" w:rsidP="00F058E2">
      <w:pPr>
        <w:pStyle w:val="pj"/>
      </w:pPr>
      <w:r w:rsidRPr="00A847D8">
        <w:rPr>
          <w:rStyle w:val="s0"/>
        </w:rPr>
        <w:t>№ конкурса _____________________________</w:t>
      </w:r>
    </w:p>
    <w:p w:rsidR="00F058E2" w:rsidRPr="00F058E2" w:rsidRDefault="00F058E2" w:rsidP="00F058E2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F058E2">
        <w:rPr>
          <w:rStyle w:val="s0"/>
          <w:b/>
        </w:rPr>
        <w:t xml:space="preserve">Ремонт башни </w:t>
      </w:r>
      <w:r w:rsidRPr="00F058E2">
        <w:rPr>
          <w:rStyle w:val="s0"/>
          <w:b/>
          <w:lang w:val="en-US"/>
        </w:rPr>
        <w:t>H</w:t>
      </w:r>
      <w:r w:rsidRPr="00F058E2">
        <w:rPr>
          <w:rStyle w:val="s0"/>
          <w:b/>
        </w:rPr>
        <w:t xml:space="preserve">-180 </w:t>
      </w:r>
      <w:r w:rsidRPr="00F058E2">
        <w:rPr>
          <w:rStyle w:val="s0"/>
          <w:b/>
          <w:lang w:val="kk-KZ"/>
        </w:rPr>
        <w:t>м на РТС Атырау</w:t>
      </w:r>
    </w:p>
    <w:p w:rsidR="00F058E2" w:rsidRPr="00A847D8" w:rsidRDefault="00F058E2" w:rsidP="00F058E2">
      <w:pPr>
        <w:pStyle w:val="pj"/>
      </w:pPr>
      <w:r w:rsidRPr="00A847D8">
        <w:rPr>
          <w:rStyle w:val="s0"/>
        </w:rPr>
        <w:t>№ лота __________________________________</w:t>
      </w:r>
    </w:p>
    <w:p w:rsidR="00F058E2" w:rsidRDefault="00F058E2" w:rsidP="00F058E2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F058E2" w:rsidRPr="00A847D8" w:rsidRDefault="00F058E2" w:rsidP="00F058E2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F058E2" w:rsidRPr="007C3B11" w:rsidTr="00A718B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t> 331111.000.000000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926E2C" w:rsidRDefault="00F058E2" w:rsidP="00A718BD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Атырау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t> 1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t> 1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E33266" w:rsidRDefault="00F058E2" w:rsidP="00A718BD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28 578 916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>
              <w:rPr>
                <w:lang w:val="kk-KZ"/>
              </w:rPr>
              <w:t>28 578 916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t> 36</w:t>
            </w:r>
          </w:p>
        </w:tc>
      </w:tr>
      <w:tr w:rsidR="00F058E2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F058E2" w:rsidRDefault="00F058E2" w:rsidP="00A718BD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F058E2" w:rsidRDefault="00F058E2" w:rsidP="00A718BD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F058E2" w:rsidRPr="007C3B11" w:rsidRDefault="00F058E2" w:rsidP="00A718BD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F058E2" w:rsidRPr="007C3B11" w:rsidRDefault="00F058E2" w:rsidP="00A718BD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F058E2" w:rsidRPr="007C3B11" w:rsidRDefault="00F058E2" w:rsidP="00A718BD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F058E2" w:rsidRPr="007C3B11" w:rsidRDefault="00F058E2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F058E2" w:rsidRPr="007C3B11" w:rsidRDefault="00F058E2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F058E2" w:rsidRPr="007C3B11" w:rsidRDefault="00F058E2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F058E2" w:rsidRPr="007C3B11" w:rsidRDefault="00F058E2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F058E2" w:rsidRPr="007C3B11" w:rsidRDefault="00F058E2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F058E2" w:rsidRPr="00A847D8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E2" w:rsidRPr="007C3B11" w:rsidRDefault="00F058E2" w:rsidP="00A718BD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F058E2" w:rsidRPr="007C3B11" w:rsidRDefault="00F058E2" w:rsidP="00A718BD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F058E2" w:rsidRPr="007C3B11" w:rsidRDefault="00F058E2" w:rsidP="00A718BD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F058E2" w:rsidRPr="007C3B11" w:rsidRDefault="00F058E2" w:rsidP="00A718BD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F058E2" w:rsidRPr="007C3B11" w:rsidRDefault="00F058E2" w:rsidP="00A718BD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F058E2" w:rsidRPr="007C3B11" w:rsidRDefault="00F058E2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F058E2" w:rsidRPr="007C3B11" w:rsidRDefault="00F058E2" w:rsidP="00A718BD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F058E2" w:rsidRPr="007C3B11" w:rsidRDefault="00F058E2" w:rsidP="00A718BD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F058E2" w:rsidRDefault="00F058E2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F058E2" w:rsidRPr="007C3B11" w:rsidRDefault="00F058E2" w:rsidP="00A718BD">
            <w:pPr>
              <w:pStyle w:val="pji"/>
              <w:rPr>
                <w:lang w:val="kk-KZ"/>
              </w:rPr>
            </w:pPr>
          </w:p>
          <w:p w:rsidR="00F058E2" w:rsidRDefault="00F058E2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F058E2" w:rsidRPr="00B17F87" w:rsidRDefault="00F058E2" w:rsidP="00A718BD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F058E2" w:rsidRPr="00B17F87" w:rsidRDefault="00F058E2" w:rsidP="00A718BD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F058E2" w:rsidRPr="00B17F87" w:rsidRDefault="00F058E2" w:rsidP="00F058E2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F058E2" w:rsidRPr="00B17F87" w:rsidRDefault="00F058E2" w:rsidP="00F058E2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F058E2" w:rsidRPr="00B17F87" w:rsidRDefault="00F058E2" w:rsidP="00F058E2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F058E2" w:rsidRPr="00B17F87" w:rsidRDefault="00F058E2" w:rsidP="00F058E2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F058E2" w:rsidRPr="00B17F87" w:rsidRDefault="00F058E2" w:rsidP="00F058E2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F058E2" w:rsidRPr="00B17F87" w:rsidRDefault="00F058E2" w:rsidP="00F058E2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F058E2" w:rsidRPr="00B17F87" w:rsidRDefault="00F058E2" w:rsidP="00A718BD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F058E2" w:rsidRPr="00A847D8" w:rsidRDefault="00F058E2" w:rsidP="00F058E2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F058E2" w:rsidRPr="00A847D8" w:rsidRDefault="00F058E2" w:rsidP="00F058E2">
      <w:pPr>
        <w:pStyle w:val="pj"/>
      </w:pPr>
      <w:r w:rsidRPr="00A847D8">
        <w:t> Примечание.</w:t>
      </w:r>
    </w:p>
    <w:p w:rsidR="00F058E2" w:rsidRPr="00A847D8" w:rsidRDefault="00F058E2" w:rsidP="00F058E2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F058E2" w:rsidRPr="00A847D8" w:rsidRDefault="00F058E2" w:rsidP="00F058E2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058E2" w:rsidRDefault="00F058E2" w:rsidP="00F058E2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F058E2" w:rsidRPr="00A847D8" w:rsidRDefault="00F058E2" w:rsidP="00F058E2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058E2" w:rsidRPr="00A847D8" w:rsidTr="00A718B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B17F87" w:rsidRDefault="00F058E2" w:rsidP="00A718BD">
            <w:pPr>
              <w:rPr>
                <w:lang w:val="kk-KZ"/>
              </w:rPr>
            </w:pPr>
          </w:p>
          <w:p w:rsidR="00F058E2" w:rsidRPr="00A847D8" w:rsidRDefault="00E94C41" w:rsidP="00A718BD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487F88">
              <w:t>6</w:t>
            </w:r>
            <w:r w:rsidR="00F058E2" w:rsidRPr="00A847D8">
              <w:t>-қосымша</w:t>
            </w:r>
          </w:p>
          <w:p w:rsidR="00F058E2" w:rsidRPr="00A847D8" w:rsidRDefault="00F058E2" w:rsidP="00A718BD">
            <w:pPr>
              <w:jc w:val="center"/>
            </w:pPr>
          </w:p>
        </w:tc>
      </w:tr>
    </w:tbl>
    <w:p w:rsidR="00F058E2" w:rsidRPr="00A847D8" w:rsidRDefault="00F058E2" w:rsidP="00F058E2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F058E2" w:rsidRPr="00A847D8" w:rsidRDefault="00F058E2" w:rsidP="00F058E2">
      <w:pPr>
        <w:jc w:val="center"/>
        <w:rPr>
          <w:b/>
        </w:rPr>
      </w:pPr>
    </w:p>
    <w:p w:rsidR="00F058E2" w:rsidRPr="00A847D8" w:rsidRDefault="00F058E2" w:rsidP="00F058E2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F058E2" w:rsidRPr="00A847D8" w:rsidRDefault="00F058E2" w:rsidP="00F058E2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F058E2" w:rsidRPr="00A847D8" w:rsidRDefault="00F058E2" w:rsidP="00F058E2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F058E2" w:rsidRPr="00A847D8" w:rsidRDefault="00F058E2" w:rsidP="00F058E2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 w:rsidR="00E94C41">
        <w:rPr>
          <w:b/>
          <w:lang w:val="kk-KZ"/>
        </w:rPr>
        <w:t>Атырау</w:t>
      </w:r>
      <w:r w:rsidRPr="001B1EF9">
        <w:rPr>
          <w:b/>
          <w:lang w:val="kk-KZ"/>
        </w:rPr>
        <w:t xml:space="preserve"> РТС Н-1</w:t>
      </w:r>
      <w:r w:rsidR="00E94C41">
        <w:rPr>
          <w:b/>
          <w:lang w:val="kk-KZ"/>
        </w:rPr>
        <w:t>80</w:t>
      </w:r>
      <w:r w:rsidRPr="001B1EF9">
        <w:rPr>
          <w:b/>
          <w:lang w:val="kk-KZ"/>
        </w:rPr>
        <w:t xml:space="preserve"> м </w:t>
      </w:r>
      <w:proofErr w:type="gramStart"/>
      <w:r w:rsidRPr="001B1EF9">
        <w:rPr>
          <w:b/>
          <w:lang w:val="kk-KZ"/>
        </w:rPr>
        <w:t>м</w:t>
      </w:r>
      <w:proofErr w:type="gramEnd"/>
      <w:r w:rsidRPr="001B1EF9">
        <w:rPr>
          <w:b/>
          <w:lang w:val="kk-KZ"/>
        </w:rPr>
        <w:t>ұнарасын жөндеу</w:t>
      </w:r>
    </w:p>
    <w:p w:rsidR="00F058E2" w:rsidRPr="00A847D8" w:rsidRDefault="00F058E2" w:rsidP="00F058E2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F058E2" w:rsidRPr="00A847D8" w:rsidRDefault="00F058E2" w:rsidP="00F058E2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F058E2" w:rsidRPr="00A847D8" w:rsidRDefault="00F058E2" w:rsidP="00F058E2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F058E2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r w:rsidRPr="001B1EF9">
              <w:t>331111.000.000000</w:t>
            </w:r>
          </w:p>
        </w:tc>
      </w:tr>
      <w:tr w:rsidR="00F058E2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926E2C" w:rsidRDefault="007F6268" w:rsidP="00A718BD">
            <w:r>
              <w:rPr>
                <w:lang w:val="kk-KZ"/>
              </w:rPr>
              <w:t>Атырау РТС Н-180</w:t>
            </w:r>
            <w:r w:rsidR="00F058E2" w:rsidRPr="00926E2C">
              <w:rPr>
                <w:lang w:val="kk-KZ"/>
              </w:rPr>
              <w:t xml:space="preserve"> м мұнарасын жөндеу</w:t>
            </w:r>
          </w:p>
        </w:tc>
      </w:tr>
      <w:tr w:rsidR="00F058E2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r w:rsidRPr="00A847D8">
              <w:t>1</w:t>
            </w:r>
          </w:p>
        </w:tc>
      </w:tr>
      <w:tr w:rsidR="00F058E2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r w:rsidRPr="00A847D8">
              <w:t>1</w:t>
            </w:r>
          </w:p>
        </w:tc>
      </w:tr>
      <w:tr w:rsidR="00F058E2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F058E2" w:rsidP="00A718BD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A847D8" w:rsidRDefault="00E94C41" w:rsidP="00A718BD">
            <w:r>
              <w:rPr>
                <w:lang w:val="kk-KZ"/>
              </w:rPr>
              <w:t>28 578 916</w:t>
            </w:r>
          </w:p>
        </w:tc>
      </w:tr>
      <w:tr w:rsidR="00F058E2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E94C41" w:rsidP="00A718BD">
            <w:pPr>
              <w:spacing w:line="276" w:lineRule="auto"/>
            </w:pPr>
            <w:r>
              <w:rPr>
                <w:lang w:val="kk-KZ"/>
              </w:rPr>
              <w:t>28 578 916</w:t>
            </w:r>
          </w:p>
        </w:tc>
      </w:tr>
      <w:tr w:rsidR="00F058E2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F058E2" w:rsidRPr="00085172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F058E2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r>
              <w:t>36</w:t>
            </w:r>
          </w:p>
        </w:tc>
      </w:tr>
      <w:tr w:rsidR="00F058E2" w:rsidRPr="00D319B3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085172" w:rsidRDefault="00F058E2" w:rsidP="00A718BD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3E4F4E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F058E2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Default="00F058E2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Default="00F058E2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</w:pPr>
          </w:p>
        </w:tc>
      </w:tr>
      <w:tr w:rsidR="00F058E2" w:rsidRPr="00784989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C02BF3" w:rsidRDefault="00F058E2" w:rsidP="00A718BD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F058E2" w:rsidRPr="00D319B3" w:rsidRDefault="00F058E2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058E2" w:rsidRPr="007C3B11" w:rsidRDefault="00F058E2" w:rsidP="00A718BD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F058E2" w:rsidRDefault="00F058E2" w:rsidP="00A718BD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F058E2" w:rsidRPr="000C58E4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F058E2" w:rsidRPr="000C58E4" w:rsidRDefault="00F058E2" w:rsidP="00A718BD">
            <w:pPr>
              <w:rPr>
                <w:rFonts w:eastAsia="Times New Roman"/>
              </w:rPr>
            </w:pPr>
          </w:p>
          <w:p w:rsidR="00F058E2" w:rsidRPr="00B17F87" w:rsidRDefault="00F058E2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F058E2" w:rsidRPr="00784989" w:rsidRDefault="00F058E2" w:rsidP="00F058E2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F058E2" w:rsidRPr="00784989" w:rsidRDefault="00F058E2" w:rsidP="00F058E2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F058E2" w:rsidRPr="00784989" w:rsidRDefault="00F058E2" w:rsidP="00F058E2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F058E2" w:rsidRPr="00784989" w:rsidRDefault="00F058E2" w:rsidP="00F058E2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F058E2" w:rsidRPr="00784989" w:rsidRDefault="00F058E2" w:rsidP="00F058E2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C41EA4" w:rsidRPr="00F058E2" w:rsidRDefault="00C41EA4">
      <w:pPr>
        <w:rPr>
          <w:lang w:val="kk-KZ"/>
        </w:rPr>
      </w:pPr>
    </w:p>
    <w:sectPr w:rsidR="00C41EA4" w:rsidRPr="00F058E2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A4"/>
    <w:rsid w:val="0009335C"/>
    <w:rsid w:val="00466521"/>
    <w:rsid w:val="00487F88"/>
    <w:rsid w:val="007F6268"/>
    <w:rsid w:val="0086157A"/>
    <w:rsid w:val="00C41EA4"/>
    <w:rsid w:val="00E94C41"/>
    <w:rsid w:val="00F058E2"/>
    <w:rsid w:val="00F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058E2"/>
    <w:pPr>
      <w:jc w:val="center"/>
    </w:pPr>
    <w:rPr>
      <w:color w:val="000000"/>
    </w:rPr>
  </w:style>
  <w:style w:type="paragraph" w:customStyle="1" w:styleId="pr">
    <w:name w:val="pr"/>
    <w:basedOn w:val="a"/>
    <w:rsid w:val="00F058E2"/>
    <w:pPr>
      <w:jc w:val="right"/>
    </w:pPr>
    <w:rPr>
      <w:color w:val="000000"/>
    </w:rPr>
  </w:style>
  <w:style w:type="paragraph" w:customStyle="1" w:styleId="pj">
    <w:name w:val="pj"/>
    <w:basedOn w:val="a"/>
    <w:rsid w:val="00F058E2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F058E2"/>
    <w:pPr>
      <w:jc w:val="both"/>
    </w:pPr>
    <w:rPr>
      <w:color w:val="000000"/>
    </w:rPr>
  </w:style>
  <w:style w:type="character" w:customStyle="1" w:styleId="s0">
    <w:name w:val="s0"/>
    <w:basedOn w:val="a0"/>
    <w:rsid w:val="00F058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F058E2"/>
    <w:rPr>
      <w:color w:val="0000FF"/>
      <w:u w:val="single"/>
    </w:rPr>
  </w:style>
  <w:style w:type="character" w:customStyle="1" w:styleId="ypks7kbdpwfgdykd3qb9">
    <w:name w:val="ypks7kbdpwfgdykd3qb9"/>
    <w:basedOn w:val="a0"/>
    <w:rsid w:val="00F058E2"/>
  </w:style>
  <w:style w:type="paragraph" w:styleId="a4">
    <w:name w:val="No Spacing"/>
    <w:uiPriority w:val="1"/>
    <w:qFormat/>
    <w:rsid w:val="00F058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05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058E2"/>
    <w:pPr>
      <w:jc w:val="center"/>
    </w:pPr>
    <w:rPr>
      <w:color w:val="000000"/>
    </w:rPr>
  </w:style>
  <w:style w:type="paragraph" w:customStyle="1" w:styleId="pr">
    <w:name w:val="pr"/>
    <w:basedOn w:val="a"/>
    <w:rsid w:val="00F058E2"/>
    <w:pPr>
      <w:jc w:val="right"/>
    </w:pPr>
    <w:rPr>
      <w:color w:val="000000"/>
    </w:rPr>
  </w:style>
  <w:style w:type="paragraph" w:customStyle="1" w:styleId="pj">
    <w:name w:val="pj"/>
    <w:basedOn w:val="a"/>
    <w:rsid w:val="00F058E2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F058E2"/>
    <w:pPr>
      <w:jc w:val="both"/>
    </w:pPr>
    <w:rPr>
      <w:color w:val="000000"/>
    </w:rPr>
  </w:style>
  <w:style w:type="character" w:customStyle="1" w:styleId="s0">
    <w:name w:val="s0"/>
    <w:basedOn w:val="a0"/>
    <w:rsid w:val="00F058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F058E2"/>
    <w:rPr>
      <w:color w:val="0000FF"/>
      <w:u w:val="single"/>
    </w:rPr>
  </w:style>
  <w:style w:type="character" w:customStyle="1" w:styleId="ypks7kbdpwfgdykd3qb9">
    <w:name w:val="ypks7kbdpwfgdykd3qb9"/>
    <w:basedOn w:val="a0"/>
    <w:rsid w:val="00F058E2"/>
  </w:style>
  <w:style w:type="paragraph" w:styleId="a4">
    <w:name w:val="No Spacing"/>
    <w:uiPriority w:val="1"/>
    <w:qFormat/>
    <w:rsid w:val="00F058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0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5</cp:revision>
  <dcterms:created xsi:type="dcterms:W3CDTF">2026-05-05T06:19:00Z</dcterms:created>
  <dcterms:modified xsi:type="dcterms:W3CDTF">2026-06-01T11:03:00Z</dcterms:modified>
</cp:coreProperties>
</file>