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8A" w:rsidRPr="00C977C5" w:rsidRDefault="00434C8A" w:rsidP="00434C8A">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 xml:space="preserve">Техническая спецификация закупаемых </w:t>
      </w:r>
      <w:r w:rsidR="00CA5F0C">
        <w:rPr>
          <w:rFonts w:ascii="Arial" w:eastAsia="Times New Roman" w:hAnsi="Arial" w:cs="Arial"/>
          <w:b/>
          <w:bCs/>
          <w:color w:val="333333"/>
          <w:sz w:val="24"/>
          <w:szCs w:val="24"/>
          <w:lang w:eastAsia="ru-RU"/>
        </w:rPr>
        <w:t>товаров, работ, услуг</w:t>
      </w:r>
      <w:r>
        <w:rPr>
          <w:rFonts w:ascii="Arial" w:eastAsia="Times New Roman" w:hAnsi="Arial" w:cs="Arial"/>
          <w:b/>
          <w:bCs/>
          <w:color w:val="333333"/>
          <w:sz w:val="24"/>
          <w:szCs w:val="24"/>
          <w:lang w:eastAsia="ru-RU"/>
        </w:rPr>
        <w:t xml:space="preserve">  способом запроса ценовых предложений</w:t>
      </w:r>
      <w:r w:rsidR="00F81EE2" w:rsidRPr="00F81EE2">
        <w:rPr>
          <w:rFonts w:ascii="Arial" w:eastAsia="Times New Roman" w:hAnsi="Arial" w:cs="Arial"/>
          <w:b/>
          <w:bCs/>
          <w:color w:val="333333"/>
          <w:sz w:val="24"/>
          <w:szCs w:val="24"/>
          <w:lang w:eastAsia="ru-RU"/>
        </w:rPr>
        <w:t xml:space="preserve"> </w:t>
      </w:r>
    </w:p>
    <w:p w:rsidR="00434C8A" w:rsidRDefault="00434C8A"/>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0194B" w:rsidRPr="00D0194B">
        <w:rPr>
          <w:rFonts w:ascii="Times New Roman" w:eastAsia="Times New Roman" w:hAnsi="Times New Roman" w:cs="Times New Roman"/>
          <w:sz w:val="24"/>
          <w:szCs w:val="24"/>
          <w:lang w:eastAsia="ru-RU"/>
        </w:rPr>
        <w:t xml:space="preserve">  </w:t>
      </w:r>
      <w:r w:rsidR="00D0194B" w:rsidRPr="00D0194B">
        <w:rPr>
          <w:u w:val="single"/>
          <w:lang w:val="kk-KZ"/>
        </w:rPr>
        <w:t>262013.000.000025</w:t>
      </w:r>
    </w:p>
    <w:p w:rsidR="00434C8A" w:rsidRPr="00D0194B" w:rsidRDefault="00434C8A" w:rsidP="00434C8A">
      <w:pPr>
        <w:pStyle w:val="a3"/>
        <w:numPr>
          <w:ilvl w:val="0"/>
          <w:numId w:val="1"/>
        </w:numPr>
        <w:rPr>
          <w:rFonts w:ascii="Times New Roman" w:hAnsi="Times New Roman" w:cs="Times New Roman"/>
          <w:u w:val="single"/>
        </w:rPr>
      </w:pPr>
      <w:r w:rsidRPr="00CA5F0C">
        <w:rPr>
          <w:rFonts w:ascii="Times New Roman" w:eastAsia="Times New Roman" w:hAnsi="Times New Roman" w:cs="Times New Roman"/>
          <w:sz w:val="24"/>
          <w:szCs w:val="24"/>
          <w:lang w:eastAsia="ru-RU"/>
        </w:rPr>
        <w:t>Наименование товара, работы, услуги</w:t>
      </w:r>
      <w:r w:rsidR="00D0194B" w:rsidRPr="00D0194B">
        <w:t xml:space="preserve">   </w:t>
      </w:r>
      <w:r w:rsidR="00D0194B" w:rsidRPr="00D0194B">
        <w:rPr>
          <w:u w:val="single"/>
        </w:rPr>
        <w:t>Станция рабочая</w:t>
      </w:r>
    </w:p>
    <w:p w:rsidR="00434C8A" w:rsidRPr="00D0194B" w:rsidRDefault="00434C8A" w:rsidP="00434C8A">
      <w:pPr>
        <w:pStyle w:val="a3"/>
        <w:numPr>
          <w:ilvl w:val="0"/>
          <w:numId w:val="1"/>
        </w:numPr>
        <w:rPr>
          <w:rFonts w:ascii="Times New Roman" w:hAnsi="Times New Roman" w:cs="Times New Roman"/>
          <w:u w:val="single"/>
        </w:rPr>
      </w:pPr>
      <w:r w:rsidRPr="00CA5F0C">
        <w:rPr>
          <w:rFonts w:ascii="Times New Roman" w:eastAsia="Times New Roman" w:hAnsi="Times New Roman" w:cs="Times New Roman"/>
          <w:sz w:val="24"/>
          <w:szCs w:val="24"/>
          <w:lang w:eastAsia="ru-RU"/>
        </w:rPr>
        <w:t>Условия поставки (в соответствии с ИНКОТЕРМС 2010)</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Срок поставки</w:t>
      </w:r>
      <w:r w:rsidR="00D0194B">
        <w:rPr>
          <w:rFonts w:ascii="Times New Roman" w:eastAsia="Times New Roman" w:hAnsi="Times New Roman" w:cs="Times New Roman"/>
          <w:sz w:val="24"/>
          <w:szCs w:val="24"/>
          <w:lang w:val="en-US" w:eastAsia="ru-RU"/>
        </w:rPr>
        <w:t xml:space="preserve"> </w:t>
      </w:r>
      <w:r w:rsidR="00D0194B" w:rsidRPr="00D0194B">
        <w:rPr>
          <w:u w:val="single"/>
          <w:lang w:val="en-US"/>
        </w:rPr>
        <w:t xml:space="preserve">12 </w:t>
      </w:r>
      <w:r w:rsidR="00D0194B" w:rsidRPr="00D0194B">
        <w:rPr>
          <w:u w:val="single"/>
        </w:rPr>
        <w:t>недель</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Размер авансового платежа____________________________________________</w:t>
      </w:r>
    </w:p>
    <w:p w:rsidR="00434C8A" w:rsidRPr="00CA5F0C"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Год выпуска</w:t>
      </w:r>
      <w:r w:rsidR="00E5742B">
        <w:rPr>
          <w:rFonts w:ascii="Times New Roman" w:eastAsia="Times New Roman" w:hAnsi="Times New Roman" w:cs="Times New Roman"/>
          <w:sz w:val="24"/>
          <w:szCs w:val="24"/>
          <w:lang w:eastAsia="ru-RU"/>
        </w:rPr>
        <w:t xml:space="preserve"> товара</w:t>
      </w:r>
      <w:r w:rsidRPr="00CA5F0C">
        <w:rPr>
          <w:rFonts w:ascii="Times New Roman" w:eastAsia="Times New Roman" w:hAnsi="Times New Roman" w:cs="Times New Roman"/>
          <w:sz w:val="24"/>
          <w:szCs w:val="24"/>
          <w:lang w:eastAsia="ru-RU"/>
        </w:rPr>
        <w:t>__________________________________________________</w:t>
      </w:r>
    </w:p>
    <w:p w:rsidR="00434C8A" w:rsidRPr="004030C0" w:rsidRDefault="00434C8A" w:rsidP="00434C8A">
      <w:pPr>
        <w:pStyle w:val="a3"/>
        <w:numPr>
          <w:ilvl w:val="0"/>
          <w:numId w:val="1"/>
        </w:numPr>
        <w:rPr>
          <w:rFonts w:ascii="Times New Roman" w:hAnsi="Times New Roman" w:cs="Times New Roman"/>
        </w:rPr>
      </w:pPr>
      <w:r w:rsidRPr="00CA5F0C">
        <w:rPr>
          <w:rFonts w:ascii="Times New Roman" w:eastAsia="Times New Roman" w:hAnsi="Times New Roman" w:cs="Times New Roman"/>
          <w:sz w:val="24"/>
          <w:szCs w:val="24"/>
          <w:lang w:eastAsia="ru-RU"/>
        </w:rPr>
        <w:t>Гарантийный срок (в месяцах)</w:t>
      </w:r>
      <w:r w:rsidR="00D0194B" w:rsidRPr="00D0194B">
        <w:rPr>
          <w:lang w:val="kk-KZ"/>
        </w:rPr>
        <w:t xml:space="preserve"> </w:t>
      </w:r>
      <w:r w:rsidR="00D0194B" w:rsidRPr="00D0194B">
        <w:rPr>
          <w:u w:val="single"/>
          <w:lang w:val="kk-KZ"/>
        </w:rPr>
        <w:t>12 месяцев</w:t>
      </w:r>
    </w:p>
    <w:p w:rsidR="004030C0" w:rsidRPr="00CA5F0C" w:rsidRDefault="004030C0" w:rsidP="00434C8A">
      <w:pPr>
        <w:pStyle w:val="a3"/>
        <w:numPr>
          <w:ilvl w:val="0"/>
          <w:numId w:val="1"/>
        </w:numPr>
        <w:rPr>
          <w:rFonts w:ascii="Times New Roman" w:hAnsi="Times New Roman" w:cs="Times New Roman"/>
        </w:rPr>
      </w:pPr>
    </w:p>
    <w:tbl>
      <w:tblPr>
        <w:tblStyle w:val="a5"/>
        <w:tblW w:w="0" w:type="auto"/>
        <w:jc w:val="center"/>
        <w:tblLook w:val="04A0" w:firstRow="1" w:lastRow="0" w:firstColumn="1" w:lastColumn="0" w:noHBand="0" w:noVBand="1"/>
      </w:tblPr>
      <w:tblGrid>
        <w:gridCol w:w="1834"/>
        <w:gridCol w:w="7088"/>
      </w:tblGrid>
      <w:tr w:rsidR="00CA5F0C" w:rsidRPr="00864D84" w:rsidTr="007C28D0">
        <w:trPr>
          <w:trHeight w:val="8831"/>
          <w:jc w:val="center"/>
        </w:trPr>
        <w:tc>
          <w:tcPr>
            <w:tcW w:w="1809" w:type="dxa"/>
          </w:tcPr>
          <w:p w:rsidR="00CA5F0C" w:rsidRPr="00864D84" w:rsidRDefault="00CA5F0C" w:rsidP="00CA5F0C">
            <w:pPr>
              <w:rPr>
                <w:rFonts w:ascii="Times New Roman" w:hAnsi="Times New Roman" w:cs="Times New Roman"/>
                <w:sz w:val="24"/>
              </w:rPr>
            </w:pPr>
            <w:r w:rsidRPr="00864D84">
              <w:rPr>
                <w:rFonts w:ascii="Times New Roman" w:hAnsi="Times New Roman" w:cs="Times New Roman"/>
                <w:sz w:val="24"/>
              </w:rPr>
              <w:t>Для закупок товара</w:t>
            </w:r>
          </w:p>
        </w:tc>
        <w:tc>
          <w:tcPr>
            <w:tcW w:w="7088" w:type="dxa"/>
          </w:tcPr>
          <w:p w:rsidR="00D0194B" w:rsidRPr="00F1566F" w:rsidRDefault="00D0194B" w:rsidP="00D0194B">
            <w:pPr>
              <w:tabs>
                <w:tab w:val="left" w:pos="851"/>
              </w:tabs>
              <w:ind w:firstLine="426"/>
              <w:jc w:val="both"/>
              <w:rPr>
                <w:lang w:val="kk-KZ"/>
              </w:rPr>
            </w:pPr>
            <w:r w:rsidRPr="00F1566F">
              <w:rPr>
                <w:lang w:val="kk-KZ"/>
              </w:rPr>
              <w:t xml:space="preserve">Описание требуемых функциональных, технических, качественных, эксплуатационных и иных характеристик закупаемого товара </w:t>
            </w:r>
          </w:p>
          <w:p w:rsidR="00D0194B" w:rsidRPr="00F1566F" w:rsidRDefault="00D0194B" w:rsidP="00D0194B">
            <w:pPr>
              <w:tabs>
                <w:tab w:val="left" w:pos="851"/>
              </w:tabs>
              <w:ind w:firstLine="426"/>
              <w:jc w:val="both"/>
              <w:rPr>
                <w:lang w:val="kk-KZ"/>
              </w:rPr>
            </w:pPr>
            <w:r w:rsidRPr="00F1566F">
              <w:rPr>
                <w:lang w:val="kk-KZ"/>
              </w:rPr>
              <w:t xml:space="preserve"> Общие требования:                                                                                                                             </w:t>
            </w:r>
          </w:p>
          <w:p w:rsidR="00D0194B" w:rsidRPr="00F1566F" w:rsidRDefault="00D0194B" w:rsidP="00D0194B">
            <w:pPr>
              <w:tabs>
                <w:tab w:val="left" w:pos="851"/>
              </w:tabs>
              <w:ind w:firstLine="426"/>
              <w:jc w:val="both"/>
              <w:rPr>
                <w:lang w:val="kk-KZ"/>
              </w:rPr>
            </w:pPr>
            <w:r w:rsidRPr="00F1566F">
              <w:rPr>
                <w:lang w:val="kk-KZ"/>
              </w:rPr>
              <w:t xml:space="preserve"> Оборудование должно быть произведено и протестировано на заводах фирмы-изготовителя. Предлагаемое оборудование должно быть новы</w:t>
            </w:r>
            <w:r>
              <w:t>м</w:t>
            </w:r>
            <w:r w:rsidRPr="00F1566F">
              <w:t xml:space="preserve">, </w:t>
            </w:r>
            <w:r w:rsidRPr="00F1566F">
              <w:rPr>
                <w:lang w:val="kk-KZ"/>
              </w:rPr>
              <w:t>неиспользованным. Допускается поставка товара, являющегося функциональным аналогом (эквивалентом) и полностью соответствующего всем указанным техническим характеристикам</w:t>
            </w:r>
            <w:r>
              <w:rPr>
                <w:lang w:val="kk-KZ"/>
              </w:rPr>
              <w:t>.</w:t>
            </w:r>
            <w:r w:rsidRPr="00F1566F">
              <w:rPr>
                <w:lang w:val="kk-KZ"/>
              </w:rPr>
              <w:t xml:space="preserve">                                                                                                                                               </w:t>
            </w:r>
          </w:p>
          <w:p w:rsidR="00D0194B" w:rsidRPr="00F1566F" w:rsidRDefault="00D0194B" w:rsidP="00D0194B">
            <w:pPr>
              <w:tabs>
                <w:tab w:val="left" w:pos="851"/>
              </w:tabs>
              <w:ind w:firstLine="426"/>
              <w:jc w:val="both"/>
            </w:pPr>
            <w:r w:rsidRPr="00F1566F">
              <w:rPr>
                <w:lang w:val="kk-KZ"/>
              </w:rPr>
              <w:t xml:space="preserve"> Требования к характеристикам товара</w:t>
            </w:r>
          </w:p>
          <w:p w:rsidR="00D0194B" w:rsidRDefault="00D0194B" w:rsidP="00D0194B">
            <w:pPr>
              <w:tabs>
                <w:tab w:val="left" w:pos="851"/>
              </w:tabs>
              <w:ind w:firstLine="426"/>
              <w:jc w:val="both"/>
              <w:rPr>
                <w:lang w:val="kk-KZ"/>
              </w:rPr>
            </w:pP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1. Системный блок (настольный компьютер):                                                                                                     </w:t>
            </w:r>
          </w:p>
          <w:p w:rsidR="00D0194B" w:rsidRPr="00F1566F" w:rsidRDefault="00D0194B" w:rsidP="00D0194B">
            <w:pPr>
              <w:tabs>
                <w:tab w:val="left" w:pos="851"/>
              </w:tabs>
              <w:ind w:firstLine="426"/>
              <w:jc w:val="both"/>
              <w:rPr>
                <w:lang w:val="kk-KZ"/>
              </w:rPr>
            </w:pPr>
            <w:r w:rsidRPr="00F1566F">
              <w:rPr>
                <w:lang w:val="kk-KZ"/>
              </w:rPr>
              <w:t xml:space="preserve"> - Форм-фактор: настольный компьютер (Desktop);                                                                                                </w:t>
            </w:r>
          </w:p>
          <w:p w:rsidR="00D0194B" w:rsidRPr="00F1566F" w:rsidRDefault="00D0194B" w:rsidP="00D0194B">
            <w:pPr>
              <w:tabs>
                <w:tab w:val="left" w:pos="851"/>
              </w:tabs>
              <w:ind w:firstLine="426"/>
              <w:jc w:val="both"/>
              <w:rPr>
                <w:lang w:val="kk-KZ"/>
              </w:rPr>
            </w:pPr>
            <w:r w:rsidRPr="00F1566F">
              <w:rPr>
                <w:lang w:val="kk-KZ"/>
              </w:rPr>
              <w:t xml:space="preserve"> - Архитектура процессора: однокристальная система (SoC) с интегрированными CPU, GPU и Neural Engine на единой микросхеме;                     </w:t>
            </w:r>
          </w:p>
          <w:p w:rsidR="00D0194B" w:rsidRPr="00F1566F" w:rsidRDefault="00D0194B" w:rsidP="00D0194B">
            <w:pPr>
              <w:tabs>
                <w:tab w:val="left" w:pos="851"/>
              </w:tabs>
              <w:ind w:firstLine="426"/>
              <w:jc w:val="both"/>
              <w:rPr>
                <w:lang w:val="kk-KZ"/>
              </w:rPr>
            </w:pPr>
            <w:r w:rsidRPr="00F1566F">
              <w:rPr>
                <w:lang w:val="kk-KZ"/>
              </w:rPr>
              <w:t xml:space="preserve"> - Количество ядер CPU: не менее 16;                                                                                                           </w:t>
            </w:r>
          </w:p>
          <w:p w:rsidR="00D0194B" w:rsidRPr="00F1566F" w:rsidRDefault="00D0194B" w:rsidP="00D0194B">
            <w:pPr>
              <w:tabs>
                <w:tab w:val="left" w:pos="851"/>
              </w:tabs>
              <w:ind w:firstLine="426"/>
              <w:jc w:val="both"/>
              <w:rPr>
                <w:lang w:val="kk-KZ"/>
              </w:rPr>
            </w:pPr>
            <w:r w:rsidRPr="00F1566F">
              <w:rPr>
                <w:lang w:val="kk-KZ"/>
              </w:rPr>
              <w:t xml:space="preserve"> - Количество ядер GPU: не менее 40;                                                                                                           </w:t>
            </w:r>
          </w:p>
          <w:p w:rsidR="00D0194B" w:rsidRPr="00F1566F" w:rsidRDefault="00D0194B" w:rsidP="00D0194B">
            <w:pPr>
              <w:tabs>
                <w:tab w:val="left" w:pos="851"/>
              </w:tabs>
              <w:ind w:firstLine="426"/>
              <w:jc w:val="both"/>
              <w:rPr>
                <w:lang w:val="kk-KZ"/>
              </w:rPr>
            </w:pPr>
            <w:r w:rsidRPr="00F1566F">
              <w:rPr>
                <w:lang w:val="kk-KZ"/>
              </w:rPr>
              <w:t xml:space="preserve"> - Нейронный процессор (Neural Engine): не менее 16 ядер;                                                                                      </w:t>
            </w:r>
          </w:p>
          <w:p w:rsidR="00D0194B" w:rsidRPr="00F1566F" w:rsidRDefault="00D0194B" w:rsidP="00D0194B">
            <w:pPr>
              <w:tabs>
                <w:tab w:val="left" w:pos="851"/>
              </w:tabs>
              <w:ind w:firstLine="426"/>
              <w:jc w:val="both"/>
              <w:rPr>
                <w:lang w:val="kk-KZ"/>
              </w:rPr>
            </w:pPr>
            <w:r w:rsidRPr="00F1566F">
              <w:rPr>
                <w:lang w:val="kk-KZ"/>
              </w:rPr>
              <w:t xml:space="preserve"> - Архитектура памяти: единая унифицированная память (Unified Memory Architecture);                                                            </w:t>
            </w:r>
          </w:p>
          <w:p w:rsidR="00D0194B" w:rsidRPr="00F1566F" w:rsidRDefault="00D0194B" w:rsidP="00D0194B">
            <w:pPr>
              <w:tabs>
                <w:tab w:val="left" w:pos="851"/>
              </w:tabs>
              <w:ind w:firstLine="426"/>
              <w:jc w:val="both"/>
              <w:rPr>
                <w:lang w:val="kk-KZ"/>
              </w:rPr>
            </w:pPr>
            <w:r w:rsidRPr="00F1566F">
              <w:rPr>
                <w:lang w:val="kk-KZ"/>
              </w:rPr>
              <w:t xml:space="preserve"> - Объём оперативной памяти: не менее 128 ГБ;                                                                                                  </w:t>
            </w:r>
          </w:p>
          <w:p w:rsidR="00D0194B" w:rsidRPr="00F1566F" w:rsidRDefault="00D0194B" w:rsidP="00D0194B">
            <w:pPr>
              <w:tabs>
                <w:tab w:val="left" w:pos="851"/>
              </w:tabs>
              <w:ind w:firstLine="426"/>
              <w:jc w:val="both"/>
              <w:rPr>
                <w:lang w:val="kk-KZ"/>
              </w:rPr>
            </w:pPr>
            <w:r w:rsidRPr="00F1566F">
              <w:rPr>
                <w:lang w:val="kk-KZ"/>
              </w:rPr>
              <w:t xml:space="preserve"> - Пропускная способность памяти: не менее 546 ГБ/с;                                                                                           </w:t>
            </w:r>
          </w:p>
          <w:p w:rsidR="00D0194B" w:rsidRPr="00F1566F" w:rsidRDefault="00D0194B" w:rsidP="00D0194B">
            <w:pPr>
              <w:tabs>
                <w:tab w:val="left" w:pos="851"/>
              </w:tabs>
              <w:ind w:firstLine="426"/>
              <w:jc w:val="both"/>
              <w:rPr>
                <w:lang w:val="kk-KZ"/>
              </w:rPr>
            </w:pPr>
            <w:r w:rsidRPr="00F1566F">
              <w:rPr>
                <w:lang w:val="kk-KZ"/>
              </w:rPr>
              <w:t xml:space="preserve"> - Тип накопителя: SSD (NVMe);                                                                                                                 </w:t>
            </w:r>
          </w:p>
          <w:p w:rsidR="00D0194B" w:rsidRPr="00F1566F" w:rsidRDefault="00D0194B" w:rsidP="00D0194B">
            <w:pPr>
              <w:tabs>
                <w:tab w:val="left" w:pos="851"/>
              </w:tabs>
              <w:ind w:firstLine="426"/>
              <w:jc w:val="both"/>
              <w:rPr>
                <w:lang w:val="kk-KZ"/>
              </w:rPr>
            </w:pPr>
            <w:r w:rsidRPr="00F1566F">
              <w:rPr>
                <w:lang w:val="kk-KZ"/>
              </w:rPr>
              <w:t xml:space="preserve"> - Объём накопителя: не менее </w:t>
            </w:r>
            <w:r w:rsidRPr="00F1566F">
              <w:t>4</w:t>
            </w:r>
            <w:r w:rsidRPr="00F1566F">
              <w:rPr>
                <w:lang w:val="kk-KZ"/>
              </w:rPr>
              <w:t xml:space="preserve"> ТБ.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2. Порты и интерфейсы (задняя панель):                                                                                                        </w:t>
            </w:r>
          </w:p>
          <w:p w:rsidR="00D0194B" w:rsidRPr="00F1566F" w:rsidRDefault="00D0194B" w:rsidP="00D0194B">
            <w:pPr>
              <w:tabs>
                <w:tab w:val="left" w:pos="851"/>
              </w:tabs>
              <w:ind w:firstLine="426"/>
              <w:jc w:val="both"/>
              <w:rPr>
                <w:lang w:val="kk-KZ"/>
              </w:rPr>
            </w:pPr>
            <w:r w:rsidRPr="00F1566F">
              <w:rPr>
                <w:lang w:val="kk-KZ"/>
              </w:rPr>
              <w:t xml:space="preserve"> - не менее 3 портов Thunderbolt 5 (до 120 Гбит/с, поддержка DisplayPort, USB4);                                                               </w:t>
            </w:r>
          </w:p>
          <w:p w:rsidR="00D0194B" w:rsidRPr="00F1566F" w:rsidRDefault="00D0194B" w:rsidP="00D0194B">
            <w:pPr>
              <w:tabs>
                <w:tab w:val="left" w:pos="851"/>
              </w:tabs>
              <w:ind w:firstLine="426"/>
              <w:jc w:val="both"/>
              <w:rPr>
                <w:lang w:val="kk-KZ"/>
              </w:rPr>
            </w:pPr>
            <w:r w:rsidRPr="00F1566F">
              <w:rPr>
                <w:lang w:val="kk-KZ"/>
              </w:rPr>
              <w:t xml:space="preserve"> - не менее 2 портов USB-A (USB 3.2 Gen 2, до 10 Гбит/с);                                                                                      </w:t>
            </w:r>
          </w:p>
          <w:p w:rsidR="00D0194B" w:rsidRPr="00F1566F" w:rsidRDefault="00D0194B" w:rsidP="00D0194B">
            <w:pPr>
              <w:tabs>
                <w:tab w:val="left" w:pos="851"/>
              </w:tabs>
              <w:ind w:firstLine="426"/>
              <w:jc w:val="both"/>
              <w:rPr>
                <w:lang w:val="kk-KZ"/>
              </w:rPr>
            </w:pPr>
            <w:r w:rsidRPr="00F1566F">
              <w:rPr>
                <w:lang w:val="kk-KZ"/>
              </w:rPr>
              <w:t xml:space="preserve"> - не менее 1 порта HDMI 2.1;                                                                                                                  </w:t>
            </w:r>
          </w:p>
          <w:p w:rsidR="00D0194B" w:rsidRPr="00F1566F" w:rsidRDefault="00D0194B" w:rsidP="00D0194B">
            <w:pPr>
              <w:tabs>
                <w:tab w:val="left" w:pos="851"/>
              </w:tabs>
              <w:ind w:firstLine="426"/>
              <w:jc w:val="both"/>
              <w:rPr>
                <w:lang w:val="kk-KZ"/>
              </w:rPr>
            </w:pPr>
            <w:r w:rsidRPr="00F1566F">
              <w:rPr>
                <w:lang w:val="kk-KZ"/>
              </w:rPr>
              <w:t xml:space="preserve"> - не менее 1 порта Ethernet (10 Гбит/с);                                                                                                      </w:t>
            </w:r>
          </w:p>
          <w:p w:rsidR="00D0194B" w:rsidRPr="00F1566F" w:rsidRDefault="00D0194B" w:rsidP="00D0194B">
            <w:pPr>
              <w:tabs>
                <w:tab w:val="left" w:pos="851"/>
              </w:tabs>
              <w:ind w:firstLine="426"/>
              <w:jc w:val="both"/>
              <w:rPr>
                <w:lang w:val="kk-KZ"/>
              </w:rPr>
            </w:pPr>
            <w:r w:rsidRPr="00F1566F">
              <w:rPr>
                <w:lang w:val="kk-KZ"/>
              </w:rPr>
              <w:t xml:space="preserve"> - не менее 1 аудиовыхода 3.5 мм.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3. Порты и интерфейсы (передняя панель):                                                                                                      </w:t>
            </w:r>
          </w:p>
          <w:p w:rsidR="00D0194B" w:rsidRPr="00F1566F" w:rsidRDefault="00D0194B" w:rsidP="00D0194B">
            <w:pPr>
              <w:tabs>
                <w:tab w:val="left" w:pos="851"/>
              </w:tabs>
              <w:ind w:firstLine="426"/>
              <w:jc w:val="both"/>
              <w:rPr>
                <w:lang w:val="kk-KZ"/>
              </w:rPr>
            </w:pPr>
            <w:r w:rsidRPr="00F1566F">
              <w:rPr>
                <w:lang w:val="kk-KZ"/>
              </w:rPr>
              <w:t xml:space="preserve"> - не менее 2 портов USB-C (до 10 Гбит/с);                                                                                                     </w:t>
            </w:r>
          </w:p>
          <w:p w:rsidR="00D0194B" w:rsidRPr="00F1566F" w:rsidRDefault="00D0194B" w:rsidP="00D0194B">
            <w:pPr>
              <w:tabs>
                <w:tab w:val="left" w:pos="851"/>
              </w:tabs>
              <w:ind w:firstLine="426"/>
              <w:jc w:val="both"/>
              <w:rPr>
                <w:lang w:val="kk-KZ"/>
              </w:rPr>
            </w:pPr>
            <w:r w:rsidRPr="00F1566F">
              <w:rPr>
                <w:lang w:val="kk-KZ"/>
              </w:rPr>
              <w:t xml:space="preserve"> - не менее 1 слота для SD-карты (UHS-II).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lastRenderedPageBreak/>
              <w:t xml:space="preserve"> 4. Беспроводные сети:                                                                                                                         </w:t>
            </w:r>
          </w:p>
          <w:p w:rsidR="00D0194B" w:rsidRPr="00F1566F" w:rsidRDefault="00D0194B" w:rsidP="00D0194B">
            <w:pPr>
              <w:tabs>
                <w:tab w:val="left" w:pos="851"/>
              </w:tabs>
              <w:ind w:firstLine="426"/>
              <w:jc w:val="both"/>
              <w:rPr>
                <w:lang w:val="kk-KZ"/>
              </w:rPr>
            </w:pPr>
            <w:r w:rsidRPr="00F1566F">
              <w:rPr>
                <w:lang w:val="kk-KZ"/>
              </w:rPr>
              <w:t xml:space="preserve"> - Wi-Fi: не менее стандарта Wi-Fi 6E (802.11ax), диапазоны 2.4 / 5 / 6 ГГц;                                                                   </w:t>
            </w:r>
          </w:p>
          <w:p w:rsidR="00D0194B" w:rsidRPr="00F1566F" w:rsidRDefault="00D0194B" w:rsidP="00D0194B">
            <w:pPr>
              <w:tabs>
                <w:tab w:val="left" w:pos="851"/>
              </w:tabs>
              <w:ind w:firstLine="426"/>
              <w:jc w:val="both"/>
              <w:rPr>
                <w:lang w:val="kk-KZ"/>
              </w:rPr>
            </w:pPr>
            <w:r w:rsidRPr="00F1566F">
              <w:rPr>
                <w:lang w:val="kk-KZ"/>
              </w:rPr>
              <w:t xml:space="preserve"> - Bluetooth: не менее версии 5.3.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5. Питание:                                                                                                                                   </w:t>
            </w:r>
          </w:p>
          <w:p w:rsidR="00D0194B" w:rsidRPr="00F1566F" w:rsidRDefault="00D0194B" w:rsidP="00D0194B">
            <w:pPr>
              <w:tabs>
                <w:tab w:val="left" w:pos="851"/>
              </w:tabs>
              <w:ind w:firstLine="426"/>
              <w:jc w:val="both"/>
              <w:rPr>
                <w:lang w:val="kk-KZ"/>
              </w:rPr>
            </w:pPr>
            <w:r w:rsidRPr="00F1566F">
              <w:rPr>
                <w:lang w:val="kk-KZ"/>
              </w:rPr>
              <w:t xml:space="preserve"> - Адаптер питания: не менее 140 Вт.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6. Корпус системного блока:                                                                                                                   </w:t>
            </w:r>
          </w:p>
          <w:p w:rsidR="00D0194B" w:rsidRPr="00F1566F" w:rsidRDefault="00D0194B" w:rsidP="00D0194B">
            <w:pPr>
              <w:tabs>
                <w:tab w:val="left" w:pos="851"/>
              </w:tabs>
              <w:ind w:firstLine="426"/>
              <w:jc w:val="both"/>
              <w:rPr>
                <w:lang w:val="kk-KZ"/>
              </w:rPr>
            </w:pPr>
            <w:r w:rsidRPr="00F1566F">
              <w:rPr>
                <w:lang w:val="kk-KZ"/>
              </w:rPr>
              <w:t xml:space="preserve"> - Габариты: не более 197 × 197 × 95 мм;                                                                                                       </w:t>
            </w:r>
          </w:p>
          <w:p w:rsidR="00D0194B" w:rsidRPr="00F1566F" w:rsidRDefault="00D0194B" w:rsidP="00D0194B">
            <w:pPr>
              <w:tabs>
                <w:tab w:val="left" w:pos="851"/>
              </w:tabs>
              <w:ind w:firstLine="426"/>
              <w:jc w:val="both"/>
              <w:rPr>
                <w:lang w:val="kk-KZ"/>
              </w:rPr>
            </w:pPr>
            <w:r w:rsidRPr="00F1566F">
              <w:rPr>
                <w:lang w:val="kk-KZ"/>
              </w:rPr>
              <w:t xml:space="preserve"> - Вес: не более 2.7 кг.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7. Операционная система:                                                                                                                      </w:t>
            </w:r>
          </w:p>
          <w:p w:rsidR="00D0194B" w:rsidRPr="00F1566F" w:rsidRDefault="00D0194B" w:rsidP="00D0194B">
            <w:pPr>
              <w:tabs>
                <w:tab w:val="left" w:pos="851"/>
              </w:tabs>
              <w:ind w:firstLine="426"/>
              <w:jc w:val="both"/>
              <w:rPr>
                <w:lang w:val="kk-KZ"/>
              </w:rPr>
            </w:pPr>
            <w:r w:rsidRPr="00F1566F">
              <w:rPr>
                <w:lang w:val="kk-KZ"/>
              </w:rPr>
              <w:t xml:space="preserve"> - Операционная система производителя, предустановленная на устройстве (последняя актуальная версия).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8. Год выпуска системного блока:                                                                                                              </w:t>
            </w:r>
          </w:p>
          <w:p w:rsidR="00D0194B" w:rsidRPr="00836341" w:rsidRDefault="00D0194B" w:rsidP="00D0194B">
            <w:pPr>
              <w:tabs>
                <w:tab w:val="left" w:pos="851"/>
              </w:tabs>
              <w:ind w:firstLine="426"/>
              <w:jc w:val="both"/>
              <w:rPr>
                <w:strike/>
                <w:lang w:val="kk-KZ"/>
              </w:rPr>
            </w:pPr>
            <w:r w:rsidRPr="00836341">
              <w:rPr>
                <w:strike/>
                <w:color w:val="FF0000"/>
                <w:lang w:val="kk-KZ"/>
              </w:rPr>
              <w:t xml:space="preserve"> </w:t>
            </w:r>
            <w:r w:rsidR="00750C41">
              <w:rPr>
                <w:rFonts w:ascii="Helv" w:hAnsi="Helv" w:cs="Helv"/>
                <w:color w:val="000000"/>
                <w:lang/>
              </w:rPr>
              <w:t>не ранее (до трех лет) до даты заключения договора</w:t>
            </w:r>
            <w:r w:rsidRPr="00836341">
              <w:rPr>
                <w:strike/>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9. Мышь беспроводная (или эквивалент):                                                                                                        </w:t>
            </w:r>
          </w:p>
          <w:p w:rsidR="00D0194B" w:rsidRPr="00F1566F" w:rsidRDefault="00D0194B" w:rsidP="00D0194B">
            <w:pPr>
              <w:tabs>
                <w:tab w:val="left" w:pos="851"/>
              </w:tabs>
              <w:ind w:firstLine="426"/>
              <w:jc w:val="both"/>
              <w:rPr>
                <w:lang w:val="kk-KZ"/>
              </w:rPr>
            </w:pPr>
            <w:r w:rsidRPr="00F1566F">
              <w:rPr>
                <w:lang w:val="kk-KZ"/>
              </w:rPr>
              <w:t xml:space="preserve"> - Подключение: Bluetooth, не менее версии 5.0;                                                                                                </w:t>
            </w:r>
          </w:p>
          <w:p w:rsidR="00D0194B" w:rsidRPr="00F1566F" w:rsidRDefault="00D0194B" w:rsidP="00D0194B">
            <w:pPr>
              <w:tabs>
                <w:tab w:val="left" w:pos="851"/>
              </w:tabs>
              <w:ind w:firstLine="426"/>
              <w:jc w:val="both"/>
              <w:rPr>
                <w:lang w:val="kk-KZ"/>
              </w:rPr>
            </w:pPr>
            <w:r w:rsidRPr="00F1566F">
              <w:rPr>
                <w:lang w:val="kk-KZ"/>
              </w:rPr>
              <w:t xml:space="preserve"> - Поверхность управления: Multi-Touch (поддержка жестов);                                                                                     </w:t>
            </w:r>
          </w:p>
          <w:p w:rsidR="00D0194B" w:rsidRPr="00F1566F" w:rsidRDefault="00D0194B" w:rsidP="00D0194B">
            <w:pPr>
              <w:tabs>
                <w:tab w:val="left" w:pos="851"/>
              </w:tabs>
              <w:ind w:firstLine="426"/>
              <w:jc w:val="both"/>
              <w:rPr>
                <w:lang w:val="kk-KZ"/>
              </w:rPr>
            </w:pPr>
            <w:r w:rsidRPr="00F1566F">
              <w:rPr>
                <w:lang w:val="kk-KZ"/>
              </w:rPr>
              <w:t xml:space="preserve"> - Сенсор: лазерный трекинг;                                                                                                                   </w:t>
            </w:r>
          </w:p>
          <w:p w:rsidR="00D0194B" w:rsidRPr="00F1566F" w:rsidRDefault="00D0194B" w:rsidP="00D0194B">
            <w:pPr>
              <w:tabs>
                <w:tab w:val="left" w:pos="851"/>
              </w:tabs>
              <w:ind w:firstLine="426"/>
              <w:jc w:val="both"/>
              <w:rPr>
                <w:lang w:val="kk-KZ"/>
              </w:rPr>
            </w:pPr>
            <w:r w:rsidRPr="00F1566F">
              <w:rPr>
                <w:lang w:val="kk-KZ"/>
              </w:rPr>
              <w:t xml:space="preserve"> - Зарядка: кабель USB-C;                                                                                                                      </w:t>
            </w:r>
          </w:p>
          <w:p w:rsidR="00D0194B" w:rsidRPr="00F1566F" w:rsidRDefault="00D0194B" w:rsidP="00D0194B">
            <w:pPr>
              <w:tabs>
                <w:tab w:val="left" w:pos="851"/>
              </w:tabs>
              <w:ind w:firstLine="426"/>
              <w:jc w:val="both"/>
              <w:rPr>
                <w:lang w:val="kk-KZ"/>
              </w:rPr>
            </w:pPr>
            <w:r w:rsidRPr="00F1566F">
              <w:rPr>
                <w:lang w:val="kk-KZ"/>
              </w:rPr>
              <w:t xml:space="preserve"> - Аккумулятор: встроенный, перезаряжаемый;                                                                                                    </w:t>
            </w:r>
          </w:p>
          <w:p w:rsidR="00D0194B" w:rsidRPr="00F1566F" w:rsidRDefault="00D0194B" w:rsidP="00D0194B">
            <w:pPr>
              <w:tabs>
                <w:tab w:val="left" w:pos="851"/>
              </w:tabs>
              <w:ind w:firstLine="426"/>
              <w:jc w:val="both"/>
              <w:rPr>
                <w:lang w:val="kk-KZ"/>
              </w:rPr>
            </w:pPr>
            <w:r w:rsidRPr="00F1566F">
              <w:rPr>
                <w:lang w:val="kk-KZ"/>
              </w:rPr>
              <w:t xml:space="preserve"> - Совместимость: должна быть совместима с поставляемым системным блоком;                                                                      </w:t>
            </w:r>
          </w:p>
          <w:p w:rsidR="00D0194B" w:rsidRPr="00F1566F" w:rsidRDefault="00D0194B" w:rsidP="00D0194B">
            <w:pPr>
              <w:tabs>
                <w:tab w:val="left" w:pos="851"/>
              </w:tabs>
              <w:ind w:firstLine="426"/>
              <w:jc w:val="both"/>
              <w:rPr>
                <w:lang w:val="kk-KZ"/>
              </w:rPr>
            </w:pPr>
            <w:r w:rsidRPr="00F1566F">
              <w:rPr>
                <w:lang w:val="kk-KZ"/>
              </w:rPr>
              <w:t xml:space="preserve"> - Год выпуска</w:t>
            </w:r>
            <w:r w:rsidR="00750C41" w:rsidRPr="00750C41">
              <w:t>:</w:t>
            </w:r>
            <w:bookmarkStart w:id="0" w:name="_GoBack"/>
            <w:bookmarkEnd w:id="0"/>
            <w:r w:rsidR="00750C41">
              <w:rPr>
                <w:rFonts w:ascii="Helv" w:hAnsi="Helv" w:cs="Helv"/>
                <w:color w:val="000000"/>
                <w:lang/>
              </w:rPr>
              <w:t xml:space="preserve"> </w:t>
            </w:r>
            <w:r w:rsidR="00750C41">
              <w:rPr>
                <w:rFonts w:ascii="Helv" w:hAnsi="Helv" w:cs="Helv"/>
                <w:color w:val="000000"/>
                <w:lang/>
              </w:rPr>
              <w:t>не ранее (до трех лет) до даты заключения договора</w:t>
            </w:r>
            <w:r w:rsidRPr="005B56C3">
              <w:rPr>
                <w:strike/>
                <w:color w:val="FF0000"/>
                <w:lang w:val="kk-KZ"/>
              </w:rPr>
              <w:t xml:space="preserve"> </w:t>
            </w: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10. Клавиатура беспроводная (или эквивалент):                                                                                                 </w:t>
            </w:r>
          </w:p>
          <w:p w:rsidR="00D0194B" w:rsidRPr="00F1566F" w:rsidRDefault="00D0194B" w:rsidP="00D0194B">
            <w:pPr>
              <w:tabs>
                <w:tab w:val="left" w:pos="851"/>
              </w:tabs>
              <w:ind w:firstLine="426"/>
              <w:jc w:val="both"/>
              <w:rPr>
                <w:lang w:val="kk-KZ"/>
              </w:rPr>
            </w:pPr>
            <w:r w:rsidRPr="00F1566F">
              <w:rPr>
                <w:lang w:val="kk-KZ"/>
              </w:rPr>
              <w:t xml:space="preserve"> - Подключение: Bluetooth, не менее версии 5.0;                                                                                                </w:t>
            </w:r>
          </w:p>
          <w:p w:rsidR="00D0194B" w:rsidRPr="00F1566F" w:rsidRDefault="00D0194B" w:rsidP="00D0194B">
            <w:pPr>
              <w:tabs>
                <w:tab w:val="left" w:pos="851"/>
              </w:tabs>
              <w:ind w:firstLine="426"/>
              <w:jc w:val="both"/>
              <w:rPr>
                <w:lang w:val="kk-KZ"/>
              </w:rPr>
            </w:pPr>
            <w:r w:rsidRPr="00F1566F">
              <w:rPr>
                <w:lang w:val="kk-KZ"/>
              </w:rPr>
              <w:t xml:space="preserve"> - Биометрический сенсор: встроенный сканер отпечатка пальца (Touch ID или аналог);                                                            </w:t>
            </w:r>
          </w:p>
          <w:p w:rsidR="00D0194B" w:rsidRPr="00F1566F" w:rsidRDefault="00D0194B" w:rsidP="00D0194B">
            <w:pPr>
              <w:tabs>
                <w:tab w:val="left" w:pos="851"/>
              </w:tabs>
              <w:ind w:firstLine="426"/>
              <w:jc w:val="both"/>
              <w:rPr>
                <w:lang w:val="kk-KZ"/>
              </w:rPr>
            </w:pPr>
            <w:r w:rsidRPr="00F1566F">
              <w:rPr>
                <w:lang w:val="kk-KZ"/>
              </w:rPr>
              <w:t xml:space="preserve"> - Раскладка: русская / английская (RU/EN);                                                                                                    </w:t>
            </w:r>
          </w:p>
          <w:p w:rsidR="00D0194B" w:rsidRPr="00F1566F" w:rsidRDefault="00D0194B" w:rsidP="00D0194B">
            <w:pPr>
              <w:tabs>
                <w:tab w:val="left" w:pos="851"/>
              </w:tabs>
              <w:ind w:firstLine="426"/>
              <w:jc w:val="both"/>
              <w:rPr>
                <w:lang w:val="kk-KZ"/>
              </w:rPr>
            </w:pPr>
            <w:r w:rsidRPr="00F1566F">
              <w:rPr>
                <w:lang w:val="kk-KZ"/>
              </w:rPr>
              <w:t xml:space="preserve"> - Зарядка: кабель USB-C;                                                                                                                      </w:t>
            </w:r>
          </w:p>
          <w:p w:rsidR="00D0194B" w:rsidRPr="00F1566F" w:rsidRDefault="00D0194B" w:rsidP="00D0194B">
            <w:pPr>
              <w:tabs>
                <w:tab w:val="left" w:pos="851"/>
              </w:tabs>
              <w:ind w:firstLine="426"/>
              <w:jc w:val="both"/>
            </w:pPr>
            <w:r w:rsidRPr="00F1566F">
              <w:rPr>
                <w:lang w:val="kk-KZ"/>
              </w:rPr>
              <w:t xml:space="preserve"> - Аккумулятор: встроенный, перезаряжаемый</w:t>
            </w:r>
            <w:r w:rsidRPr="00F1566F">
              <w:t>.</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11. Комплект поставки:                                                                                                                        </w:t>
            </w:r>
          </w:p>
          <w:p w:rsidR="00D0194B" w:rsidRPr="00F1566F" w:rsidRDefault="00D0194B" w:rsidP="00D0194B">
            <w:pPr>
              <w:tabs>
                <w:tab w:val="left" w:pos="851"/>
              </w:tabs>
              <w:ind w:firstLine="426"/>
              <w:jc w:val="both"/>
              <w:rPr>
                <w:lang w:val="kk-KZ"/>
              </w:rPr>
            </w:pPr>
            <w:r w:rsidRPr="00F1566F">
              <w:rPr>
                <w:lang w:val="kk-KZ"/>
              </w:rPr>
              <w:t xml:space="preserve"> - Системный блок — 1 шт.;                                                                                                                     </w:t>
            </w:r>
          </w:p>
          <w:p w:rsidR="00D0194B" w:rsidRPr="00F1566F" w:rsidRDefault="00D0194B" w:rsidP="00D0194B">
            <w:pPr>
              <w:tabs>
                <w:tab w:val="left" w:pos="851"/>
              </w:tabs>
              <w:ind w:firstLine="426"/>
              <w:jc w:val="both"/>
              <w:rPr>
                <w:lang w:val="kk-KZ"/>
              </w:rPr>
            </w:pPr>
            <w:r w:rsidRPr="00F1566F">
              <w:rPr>
                <w:lang w:val="kk-KZ"/>
              </w:rPr>
              <w:t xml:space="preserve"> - Адаптер питания (не менее 140 Вт) с кабелем питания — 1 шт.;                                                                                </w:t>
            </w:r>
          </w:p>
          <w:p w:rsidR="00D0194B" w:rsidRPr="00F1566F" w:rsidRDefault="00D0194B" w:rsidP="00D0194B">
            <w:pPr>
              <w:tabs>
                <w:tab w:val="left" w:pos="851"/>
              </w:tabs>
              <w:ind w:firstLine="426"/>
              <w:jc w:val="both"/>
              <w:rPr>
                <w:lang w:val="kk-KZ"/>
              </w:rPr>
            </w:pPr>
            <w:r w:rsidRPr="00F1566F">
              <w:rPr>
                <w:lang w:val="kk-KZ"/>
              </w:rPr>
              <w:t xml:space="preserve"> - Беспроводная мышь (или эквивалент) — 1 шт.;                                                                                                 </w:t>
            </w:r>
          </w:p>
          <w:p w:rsidR="00D0194B" w:rsidRPr="00F1566F" w:rsidRDefault="00D0194B" w:rsidP="00D0194B">
            <w:pPr>
              <w:tabs>
                <w:tab w:val="left" w:pos="851"/>
              </w:tabs>
              <w:ind w:firstLine="426"/>
              <w:jc w:val="both"/>
              <w:rPr>
                <w:lang w:val="kk-KZ"/>
              </w:rPr>
            </w:pPr>
            <w:r w:rsidRPr="00F1566F">
              <w:rPr>
                <w:lang w:val="kk-KZ"/>
              </w:rPr>
              <w:t xml:space="preserve"> - Беспроводная клавиатура с биометрическим сенсором (или эквивалент) — 1 шт.;                                                                 </w:t>
            </w:r>
          </w:p>
          <w:p w:rsidR="00D0194B" w:rsidRPr="00F1566F" w:rsidRDefault="00D0194B" w:rsidP="00D0194B">
            <w:pPr>
              <w:tabs>
                <w:tab w:val="left" w:pos="851"/>
              </w:tabs>
              <w:ind w:firstLine="426"/>
              <w:jc w:val="both"/>
              <w:rPr>
                <w:lang w:val="kk-KZ"/>
              </w:rPr>
            </w:pPr>
            <w:r w:rsidRPr="00F1566F">
              <w:rPr>
                <w:lang w:val="kk-KZ"/>
              </w:rPr>
              <w:t xml:space="preserve"> - Документация — 1 комплект.                                                                                                                  </w:t>
            </w:r>
          </w:p>
          <w:p w:rsidR="00D0194B" w:rsidRPr="00F1566F" w:rsidRDefault="00D0194B" w:rsidP="00D0194B">
            <w:pPr>
              <w:tabs>
                <w:tab w:val="left" w:pos="851"/>
              </w:tabs>
              <w:ind w:firstLine="426"/>
              <w:jc w:val="both"/>
              <w:rPr>
                <w:lang w:val="kk-KZ"/>
              </w:rPr>
            </w:pPr>
            <w:r w:rsidRPr="00F1566F">
              <w:rPr>
                <w:lang w:val="kk-KZ"/>
              </w:rPr>
              <w:t xml:space="preserve">                                                                                                                                               </w:t>
            </w:r>
          </w:p>
          <w:p w:rsidR="00D0194B" w:rsidRPr="00F1566F" w:rsidRDefault="00D0194B" w:rsidP="00D0194B">
            <w:pPr>
              <w:tabs>
                <w:tab w:val="left" w:pos="851"/>
              </w:tabs>
              <w:ind w:firstLine="426"/>
              <w:jc w:val="both"/>
              <w:rPr>
                <w:lang w:val="kk-KZ"/>
              </w:rPr>
            </w:pPr>
            <w:r w:rsidRPr="00F1566F">
              <w:rPr>
                <w:lang w:val="kk-KZ"/>
              </w:rPr>
              <w:t xml:space="preserve"> 12. Гарантия:                                                                                                                                 </w:t>
            </w:r>
          </w:p>
          <w:p w:rsidR="00CA5F0C" w:rsidRPr="00E5742B" w:rsidRDefault="00D0194B" w:rsidP="00D0194B">
            <w:pPr>
              <w:rPr>
                <w:rFonts w:ascii="Times New Roman" w:hAnsi="Times New Roman" w:cs="Times New Roman"/>
                <w:i/>
                <w:sz w:val="24"/>
              </w:rPr>
            </w:pPr>
            <w:r w:rsidRPr="00F1566F">
              <w:rPr>
                <w:lang w:val="kk-KZ"/>
              </w:rPr>
              <w:t xml:space="preserve"> Не менее 12 (двенадцати) месяцев с даты подписания акта приёма-передачи. Поставляемый товар должен обеспечивать неизменно высокое качеств</w:t>
            </w:r>
            <w:r>
              <w:t xml:space="preserve">о </w:t>
            </w:r>
            <w:r w:rsidRPr="00F1566F">
              <w:rPr>
                <w:lang w:val="kk-KZ"/>
              </w:rPr>
              <w:t xml:space="preserve"> функционирования, отличаться надёжностью, лёгкостью эксплуатации, гарантировать отсутствие дефектов.</w:t>
            </w:r>
          </w:p>
        </w:tc>
      </w:tr>
      <w:tr w:rsidR="00CA5F0C" w:rsidRPr="00864D84" w:rsidTr="00864D84">
        <w:trPr>
          <w:trHeight w:val="3407"/>
          <w:jc w:val="center"/>
        </w:trPr>
        <w:tc>
          <w:tcPr>
            <w:tcW w:w="1809" w:type="dxa"/>
          </w:tcPr>
          <w:p w:rsidR="00CA5F0C" w:rsidRPr="00864D84" w:rsidRDefault="004030C0" w:rsidP="00CA5F0C">
            <w:pPr>
              <w:rPr>
                <w:rFonts w:ascii="Times New Roman" w:hAnsi="Times New Roman" w:cs="Times New Roman"/>
                <w:sz w:val="24"/>
              </w:rPr>
            </w:pPr>
            <w:r w:rsidRPr="00864D84">
              <w:rPr>
                <w:rFonts w:ascii="Times New Roman" w:hAnsi="Times New Roman" w:cs="Times New Roman"/>
                <w:sz w:val="24"/>
              </w:rPr>
              <w:lastRenderedPageBreak/>
              <w:t>Для</w:t>
            </w:r>
            <w:r w:rsidR="00CA5F0C" w:rsidRPr="00864D84">
              <w:rPr>
                <w:rFonts w:ascii="Times New Roman" w:hAnsi="Times New Roman" w:cs="Times New Roman"/>
                <w:sz w:val="24"/>
              </w:rPr>
              <w:t xml:space="preserve"> закупок услуг/работ не связанных со строительством</w:t>
            </w:r>
          </w:p>
        </w:tc>
        <w:tc>
          <w:tcPr>
            <w:tcW w:w="7088" w:type="dxa"/>
          </w:tcPr>
          <w:p w:rsidR="00CA5F0C" w:rsidRPr="00E5742B" w:rsidRDefault="004030C0" w:rsidP="00CA5F0C">
            <w:pPr>
              <w:rPr>
                <w:rFonts w:ascii="Times New Roman" w:hAnsi="Times New Roman" w:cs="Times New Roman"/>
                <w:i/>
                <w:sz w:val="24"/>
              </w:rPr>
            </w:pPr>
            <w:r w:rsidRPr="00E5742B">
              <w:rPr>
                <w:rFonts w:ascii="Times New Roman" w:eastAsia="Times New Roman" w:hAnsi="Times New Roman" w:cs="Times New Roman"/>
                <w:i/>
                <w:sz w:val="24"/>
                <w:szCs w:val="24"/>
                <w:lang w:eastAsia="ru-RU"/>
              </w:rPr>
              <w:t>Описание требуемых характеристик, параметров и иных исходных данных услуга/работа не связанная со строительством</w:t>
            </w:r>
            <w:r w:rsidR="00E5742B" w:rsidRPr="00E5742B">
              <w:rPr>
                <w:rFonts w:ascii="Times New Roman" w:eastAsia="Times New Roman" w:hAnsi="Times New Roman" w:cs="Times New Roman"/>
                <w:i/>
                <w:sz w:val="24"/>
                <w:szCs w:val="24"/>
                <w:lang w:eastAsia="ru-RU"/>
              </w:rPr>
              <w:t>. Место оказания услуги/выполнения работ</w:t>
            </w:r>
            <w:r w:rsidR="00E5742B">
              <w:rPr>
                <w:rFonts w:ascii="Times New Roman" w:eastAsia="Times New Roman" w:hAnsi="Times New Roman" w:cs="Times New Roman"/>
                <w:i/>
                <w:sz w:val="24"/>
                <w:szCs w:val="24"/>
                <w:lang w:eastAsia="ru-RU"/>
              </w:rPr>
              <w:t xml:space="preserve"> не связанных со строительством</w:t>
            </w:r>
            <w:r w:rsidR="00E5742B" w:rsidRPr="00E5742B">
              <w:rPr>
                <w:rFonts w:ascii="Times New Roman" w:eastAsia="Times New Roman" w:hAnsi="Times New Roman" w:cs="Times New Roman"/>
                <w:i/>
                <w:sz w:val="24"/>
                <w:szCs w:val="24"/>
                <w:lang w:eastAsia="ru-RU"/>
              </w:rPr>
              <w:t>.</w:t>
            </w:r>
          </w:p>
        </w:tc>
      </w:tr>
    </w:tbl>
    <w:p w:rsidR="00864D84" w:rsidRDefault="00864D84" w:rsidP="00CA5F0C">
      <w:pPr>
        <w:shd w:val="clear" w:color="auto" w:fill="FFFFFF"/>
        <w:spacing w:after="0" w:line="240" w:lineRule="auto"/>
        <w:rPr>
          <w:rFonts w:ascii="Arial" w:eastAsia="Times New Roman" w:hAnsi="Arial" w:cs="Arial"/>
          <w:color w:val="333333"/>
          <w:sz w:val="21"/>
          <w:szCs w:val="21"/>
          <w:lang w:eastAsia="ru-RU"/>
        </w:rPr>
      </w:pPr>
    </w:p>
    <w:p w:rsidR="00CA5F0C" w:rsidRPr="00CA5F0C" w:rsidRDefault="00CA5F0C" w:rsidP="00CA5F0C">
      <w:pPr>
        <w:shd w:val="clear" w:color="auto" w:fill="FFFFFF"/>
        <w:spacing w:after="0" w:line="240" w:lineRule="auto"/>
        <w:rPr>
          <w:rFonts w:ascii="Arial" w:eastAsia="Times New Roman" w:hAnsi="Arial" w:cs="Arial"/>
          <w:color w:val="333333"/>
          <w:sz w:val="21"/>
          <w:szCs w:val="21"/>
          <w:lang w:eastAsia="ru-RU"/>
        </w:rPr>
      </w:pPr>
      <w:r w:rsidRPr="00CA5F0C">
        <w:rPr>
          <w:rFonts w:ascii="Arial" w:eastAsia="Times New Roman" w:hAnsi="Arial" w:cs="Arial"/>
          <w:color w:val="333333"/>
          <w:sz w:val="21"/>
          <w:szCs w:val="21"/>
          <w:lang w:eastAsia="ru-RU"/>
        </w:rPr>
        <w:t>Примечание.</w:t>
      </w:r>
    </w:p>
    <w:p w:rsidR="00CA5F0C" w:rsidRPr="00CA5F0C" w:rsidRDefault="00CA5F0C" w:rsidP="00CA5F0C">
      <w:pPr>
        <w:shd w:val="clear" w:color="auto" w:fill="FFFFFF"/>
        <w:spacing w:after="0" w:line="240" w:lineRule="auto"/>
        <w:rPr>
          <w:rFonts w:ascii="Arial" w:eastAsia="Times New Roman" w:hAnsi="Arial" w:cs="Arial"/>
          <w:color w:val="333333"/>
          <w:sz w:val="21"/>
          <w:szCs w:val="21"/>
          <w:lang w:eastAsia="ru-RU"/>
        </w:rPr>
      </w:pPr>
      <w:r w:rsidRPr="00CA5F0C">
        <w:rPr>
          <w:rFonts w:ascii="Arial" w:eastAsia="Times New Roman" w:hAnsi="Arial" w:cs="Arial"/>
          <w:color w:val="333333"/>
          <w:sz w:val="21"/>
          <w:szCs w:val="21"/>
          <w:lang w:eastAsia="ru-RU"/>
        </w:rPr>
        <w:t xml:space="preserve">      1. </w:t>
      </w:r>
      <w:r w:rsidR="004030C0" w:rsidRPr="00CA5F0C">
        <w:rPr>
          <w:rFonts w:ascii="Arial" w:eastAsia="Times New Roman" w:hAnsi="Arial" w:cs="Arial"/>
          <w:color w:val="333333"/>
          <w:sz w:val="21"/>
          <w:szCs w:val="21"/>
          <w:lang w:eastAsia="ru-RU"/>
        </w:rPr>
        <w:t>Установление в настоящей технической спецификации квалификационных требований, предъявляемых к потенциальному поставщику, не допускается.</w:t>
      </w:r>
    </w:p>
    <w:p w:rsidR="00CA5F0C" w:rsidRPr="00CA5F0C" w:rsidRDefault="00CA5F0C" w:rsidP="00CA5F0C">
      <w:pPr>
        <w:shd w:val="clear" w:color="auto" w:fill="FFFFFF"/>
        <w:spacing w:after="0" w:line="240" w:lineRule="auto"/>
        <w:rPr>
          <w:rFonts w:ascii="Arial" w:eastAsia="Times New Roman" w:hAnsi="Arial" w:cs="Arial"/>
          <w:color w:val="333333"/>
          <w:sz w:val="21"/>
          <w:szCs w:val="21"/>
          <w:lang w:eastAsia="ru-RU"/>
        </w:rPr>
      </w:pPr>
      <w:r w:rsidRPr="00CA5F0C">
        <w:rPr>
          <w:rFonts w:ascii="Arial" w:eastAsia="Times New Roman" w:hAnsi="Arial" w:cs="Arial"/>
          <w:color w:val="333333"/>
          <w:sz w:val="21"/>
          <w:szCs w:val="21"/>
          <w:lang w:eastAsia="ru-RU"/>
        </w:rPr>
        <w:t xml:space="preserve">      2. </w:t>
      </w:r>
      <w:r w:rsidR="004030C0" w:rsidRPr="00CA5F0C">
        <w:rPr>
          <w:rFonts w:ascii="Arial" w:eastAsia="Times New Roman" w:hAnsi="Arial" w:cs="Arial"/>
          <w:color w:val="333333"/>
          <w:sz w:val="21"/>
          <w:szCs w:val="21"/>
          <w:lang w:eastAsia="ru-RU"/>
        </w:rPr>
        <w:t>Установление требований технической спецификации в иных документах не допускается.</w:t>
      </w:r>
    </w:p>
    <w:p w:rsidR="00CA5F0C" w:rsidRPr="00CA5F0C" w:rsidRDefault="00CA5F0C" w:rsidP="00864D84">
      <w:pPr>
        <w:shd w:val="clear" w:color="auto" w:fill="FFFFFF"/>
        <w:spacing w:after="0" w:line="240" w:lineRule="auto"/>
      </w:pPr>
      <w:r w:rsidRPr="00CA5F0C">
        <w:rPr>
          <w:rFonts w:ascii="Arial" w:eastAsia="Times New Roman" w:hAnsi="Arial" w:cs="Arial"/>
          <w:color w:val="333333"/>
          <w:sz w:val="21"/>
          <w:szCs w:val="21"/>
          <w:lang w:eastAsia="ru-RU"/>
        </w:rPr>
        <w:t xml:space="preserve">      3. </w:t>
      </w:r>
      <w:r w:rsidR="00864D84">
        <w:rPr>
          <w:rFonts w:ascii="Arial" w:eastAsia="Times New Roman" w:hAnsi="Arial" w:cs="Arial"/>
          <w:color w:val="333333"/>
          <w:sz w:val="21"/>
          <w:szCs w:val="21"/>
          <w:lang w:eastAsia="ru-RU"/>
        </w:rPr>
        <w:t>Техническая спецификация</w:t>
      </w:r>
      <w:r w:rsidR="004030C0">
        <w:rPr>
          <w:rFonts w:ascii="Arial" w:hAnsi="Arial" w:cs="Arial"/>
          <w:color w:val="000000"/>
          <w:sz w:val="21"/>
          <w:szCs w:val="21"/>
          <w:shd w:val="clear" w:color="auto" w:fill="FFFFFF"/>
        </w:rPr>
        <w:t xml:space="preserve"> разрабатывается на казахском и русском языках</w:t>
      </w:r>
      <w:r w:rsidR="00864D84">
        <w:rPr>
          <w:rFonts w:ascii="Arial" w:hAnsi="Arial" w:cs="Arial"/>
          <w:color w:val="000000"/>
          <w:sz w:val="21"/>
          <w:szCs w:val="21"/>
          <w:shd w:val="clear" w:color="auto" w:fill="FFFFFF"/>
        </w:rPr>
        <w:t>.</w:t>
      </w:r>
    </w:p>
    <w:p w:rsidR="00434C8A" w:rsidRDefault="00434C8A">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AB52D8">
      <w:pPr>
        <w:rPr>
          <w:lang w:val="en-US"/>
        </w:rPr>
      </w:pPr>
    </w:p>
    <w:p w:rsidR="00AB52D8" w:rsidRDefault="007C28D0" w:rsidP="00AB52D8">
      <w:pPr>
        <w:shd w:val="clear" w:color="auto" w:fill="FFFFFF"/>
        <w:spacing w:before="450" w:after="0" w:line="240" w:lineRule="auto"/>
        <w:jc w:val="center"/>
        <w:outlineLvl w:val="2"/>
        <w:rPr>
          <w:rFonts w:ascii="Arial" w:eastAsia="Times New Roman" w:hAnsi="Arial" w:cs="Arial"/>
          <w:b/>
          <w:bCs/>
          <w:color w:val="333333"/>
          <w:sz w:val="24"/>
          <w:szCs w:val="24"/>
          <w:lang w:val="en-US" w:eastAsia="ru-RU"/>
        </w:rPr>
      </w:pPr>
      <w:proofErr w:type="spellStart"/>
      <w:r w:rsidRPr="007C28D0">
        <w:rPr>
          <w:rFonts w:ascii="Arial" w:eastAsia="Times New Roman" w:hAnsi="Arial" w:cs="Arial"/>
          <w:b/>
          <w:bCs/>
          <w:color w:val="333333"/>
          <w:sz w:val="24"/>
          <w:szCs w:val="24"/>
          <w:lang w:val="en-US" w:eastAsia="ru-RU"/>
        </w:rPr>
        <w:lastRenderedPageBreak/>
        <w:t>Баға</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ұсыныстарын</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сұрату</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тәсілімен</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сатып</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алынатын</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тауарлардың</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жұмыстардың</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көрсетілетін</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қызметтердің</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техникалық</w:t>
      </w:r>
      <w:proofErr w:type="spellEnd"/>
      <w:r w:rsidRPr="007C28D0">
        <w:rPr>
          <w:rFonts w:ascii="Arial" w:eastAsia="Times New Roman" w:hAnsi="Arial" w:cs="Arial"/>
          <w:b/>
          <w:bCs/>
          <w:color w:val="333333"/>
          <w:sz w:val="24"/>
          <w:szCs w:val="24"/>
          <w:lang w:val="en-US" w:eastAsia="ru-RU"/>
        </w:rPr>
        <w:t xml:space="preserve"> </w:t>
      </w:r>
      <w:proofErr w:type="spellStart"/>
      <w:r w:rsidRPr="007C28D0">
        <w:rPr>
          <w:rFonts w:ascii="Arial" w:eastAsia="Times New Roman" w:hAnsi="Arial" w:cs="Arial"/>
          <w:b/>
          <w:bCs/>
          <w:color w:val="333333"/>
          <w:sz w:val="24"/>
          <w:szCs w:val="24"/>
          <w:lang w:val="en-US" w:eastAsia="ru-RU"/>
        </w:rPr>
        <w:t>ерекшелігі</w:t>
      </w:r>
      <w:proofErr w:type="spellEnd"/>
    </w:p>
    <w:p w:rsidR="00AB52D8" w:rsidRPr="007C28D0" w:rsidRDefault="00AB52D8" w:rsidP="00AB52D8">
      <w:pPr>
        <w:rPr>
          <w:lang w:val="en-US"/>
        </w:rPr>
      </w:pPr>
    </w:p>
    <w:p w:rsidR="00AB52D8" w:rsidRPr="00CA5F0C" w:rsidRDefault="00AB52D8" w:rsidP="00AB52D8">
      <w:pPr>
        <w:pStyle w:val="a3"/>
        <w:numPr>
          <w:ilvl w:val="0"/>
          <w:numId w:val="3"/>
        </w:numPr>
        <w:rPr>
          <w:rFonts w:ascii="Times New Roman" w:hAnsi="Times New Roman" w:cs="Times New Roman"/>
        </w:rPr>
      </w:pPr>
      <w:r w:rsidRPr="003251B7">
        <w:rPr>
          <w:lang w:val="kk-KZ"/>
        </w:rPr>
        <w:t>Тауарлардың, жұмыстардың, көрсетілетін қызметтердің бірыңғай номенклатуралық анықтамалығы кодының атауы</w:t>
      </w:r>
      <w:r w:rsidRPr="00D0194B">
        <w:rPr>
          <w:rFonts w:ascii="Times New Roman" w:eastAsia="Times New Roman" w:hAnsi="Times New Roman" w:cs="Times New Roman"/>
          <w:sz w:val="24"/>
          <w:szCs w:val="24"/>
          <w:lang w:eastAsia="ru-RU"/>
        </w:rPr>
        <w:t xml:space="preserve">  </w:t>
      </w:r>
      <w:r w:rsidRPr="00D0194B">
        <w:rPr>
          <w:u w:val="single"/>
          <w:lang w:val="kk-KZ"/>
        </w:rPr>
        <w:t>262013.000.000025</w:t>
      </w:r>
    </w:p>
    <w:p w:rsidR="00AB52D8" w:rsidRPr="00D0194B" w:rsidRDefault="00AB52D8" w:rsidP="00AB52D8">
      <w:pPr>
        <w:pStyle w:val="a3"/>
        <w:numPr>
          <w:ilvl w:val="0"/>
          <w:numId w:val="3"/>
        </w:numPr>
        <w:rPr>
          <w:rFonts w:ascii="Times New Roman" w:hAnsi="Times New Roman" w:cs="Times New Roman"/>
          <w:u w:val="single"/>
        </w:rPr>
      </w:pPr>
      <w:r w:rsidRPr="003251B7">
        <w:t>Тау</w:t>
      </w:r>
      <w:r w:rsidRPr="003251B7">
        <w:rPr>
          <w:lang w:val="kk-KZ"/>
        </w:rPr>
        <w:t>ар</w:t>
      </w:r>
      <w:proofErr w:type="spellStart"/>
      <w:r w:rsidRPr="003251B7">
        <w:t>дың</w:t>
      </w:r>
      <w:proofErr w:type="spellEnd"/>
      <w:r w:rsidRPr="003251B7">
        <w:t xml:space="preserve"> </w:t>
      </w:r>
      <w:proofErr w:type="spellStart"/>
      <w:r w:rsidRPr="003251B7">
        <w:t>атауы</w:t>
      </w:r>
      <w:proofErr w:type="spellEnd"/>
      <w:proofErr w:type="gramStart"/>
      <w:r w:rsidRPr="00D0194B">
        <w:t xml:space="preserve">   </w:t>
      </w:r>
      <w:r w:rsidR="007C28D0" w:rsidRPr="007C28D0">
        <w:rPr>
          <w:u w:val="single"/>
          <w:lang w:val="kk-KZ"/>
        </w:rPr>
        <w:t>Ж</w:t>
      </w:r>
      <w:proofErr w:type="gramEnd"/>
      <w:r w:rsidR="007C28D0" w:rsidRPr="007C28D0">
        <w:rPr>
          <w:u w:val="single"/>
          <w:lang w:val="kk-KZ"/>
        </w:rPr>
        <w:t>ұмыс станциясы</w:t>
      </w:r>
    </w:p>
    <w:p w:rsidR="00AB52D8" w:rsidRPr="00D0194B" w:rsidRDefault="00AB52D8" w:rsidP="00AB52D8">
      <w:pPr>
        <w:pStyle w:val="a3"/>
        <w:numPr>
          <w:ilvl w:val="0"/>
          <w:numId w:val="3"/>
        </w:numPr>
        <w:rPr>
          <w:rFonts w:ascii="Times New Roman" w:hAnsi="Times New Roman" w:cs="Times New Roman"/>
          <w:u w:val="single"/>
        </w:rPr>
      </w:pPr>
      <w:proofErr w:type="spellStart"/>
      <w:r w:rsidRPr="003251B7">
        <w:t>Жеткізу</w:t>
      </w:r>
      <w:proofErr w:type="spellEnd"/>
      <w:r w:rsidRPr="003251B7">
        <w:t xml:space="preserve"> </w:t>
      </w:r>
      <w:proofErr w:type="spellStart"/>
      <w:r w:rsidRPr="003251B7">
        <w:t>шарты</w:t>
      </w:r>
      <w:proofErr w:type="spellEnd"/>
      <w:r w:rsidRPr="003251B7">
        <w:t xml:space="preserve"> (ИНКОТЕРМС 2010-ға </w:t>
      </w:r>
      <w:proofErr w:type="spellStart"/>
      <w:r w:rsidRPr="003251B7">
        <w:t>сәйкес</w:t>
      </w:r>
      <w:proofErr w:type="spellEnd"/>
      <w:r w:rsidRPr="003251B7">
        <w:t>)</w:t>
      </w:r>
      <w:r w:rsidRPr="00AB52D8">
        <w:t xml:space="preserve"> </w:t>
      </w:r>
    </w:p>
    <w:p w:rsidR="00AB52D8" w:rsidRPr="00CA5F0C" w:rsidRDefault="00AB52D8" w:rsidP="00AB52D8">
      <w:pPr>
        <w:pStyle w:val="a3"/>
        <w:numPr>
          <w:ilvl w:val="0"/>
          <w:numId w:val="3"/>
        </w:numPr>
        <w:rPr>
          <w:rFonts w:ascii="Times New Roman" w:hAnsi="Times New Roman" w:cs="Times New Roman"/>
        </w:rPr>
      </w:pPr>
      <w:proofErr w:type="spellStart"/>
      <w:r w:rsidRPr="003251B7">
        <w:t>Жеткізу</w:t>
      </w:r>
      <w:proofErr w:type="spellEnd"/>
      <w:r w:rsidRPr="003251B7">
        <w:t xml:space="preserve"> </w:t>
      </w:r>
      <w:proofErr w:type="spellStart"/>
      <w:r w:rsidRPr="003251B7">
        <w:t>мерзі</w:t>
      </w:r>
      <w:proofErr w:type="gramStart"/>
      <w:r w:rsidRPr="003251B7">
        <w:t>м</w:t>
      </w:r>
      <w:proofErr w:type="gramEnd"/>
      <w:r w:rsidRPr="003251B7">
        <w:t>і</w:t>
      </w:r>
      <w:proofErr w:type="spellEnd"/>
      <w:r w:rsidRPr="00AB52D8">
        <w:rPr>
          <w:rFonts w:ascii="Times New Roman" w:eastAsia="Times New Roman" w:hAnsi="Times New Roman" w:cs="Times New Roman"/>
          <w:sz w:val="24"/>
          <w:szCs w:val="24"/>
          <w:lang w:eastAsia="ru-RU"/>
        </w:rPr>
        <w:t xml:space="preserve"> </w:t>
      </w:r>
      <w:r w:rsidRPr="007C28D0">
        <w:rPr>
          <w:u w:val="single"/>
          <w:lang w:val="kk-KZ"/>
        </w:rPr>
        <w:t>12 (он екі) апта</w:t>
      </w:r>
    </w:p>
    <w:p w:rsidR="00AB52D8" w:rsidRPr="00CA5F0C" w:rsidRDefault="00AB52D8" w:rsidP="00AB52D8">
      <w:pPr>
        <w:pStyle w:val="a3"/>
        <w:numPr>
          <w:ilvl w:val="0"/>
          <w:numId w:val="3"/>
        </w:numPr>
        <w:rPr>
          <w:rFonts w:ascii="Times New Roman" w:hAnsi="Times New Roman" w:cs="Times New Roman"/>
        </w:rPr>
      </w:pPr>
      <w:proofErr w:type="spellStart"/>
      <w:r w:rsidRPr="003251B7">
        <w:t>Аванстық</w:t>
      </w:r>
      <w:proofErr w:type="spellEnd"/>
      <w:r w:rsidRPr="003251B7">
        <w:t xml:space="preserve"> </w:t>
      </w:r>
      <w:proofErr w:type="spellStart"/>
      <w:r w:rsidRPr="003251B7">
        <w:t>тө</w:t>
      </w:r>
      <w:proofErr w:type="gramStart"/>
      <w:r w:rsidRPr="003251B7">
        <w:t>лем</w:t>
      </w:r>
      <w:proofErr w:type="spellEnd"/>
      <w:r w:rsidRPr="003251B7">
        <w:t xml:space="preserve"> </w:t>
      </w:r>
      <w:proofErr w:type="spellStart"/>
      <w:r w:rsidRPr="003251B7">
        <w:t>м</w:t>
      </w:r>
      <w:proofErr w:type="gramEnd"/>
      <w:r w:rsidRPr="003251B7">
        <w:t>өлшері</w:t>
      </w:r>
      <w:proofErr w:type="spellEnd"/>
      <w:r w:rsidRPr="00CA5F0C">
        <w:rPr>
          <w:rFonts w:ascii="Times New Roman" w:eastAsia="Times New Roman" w:hAnsi="Times New Roman" w:cs="Times New Roman"/>
          <w:sz w:val="24"/>
          <w:szCs w:val="24"/>
          <w:lang w:eastAsia="ru-RU"/>
        </w:rPr>
        <w:t xml:space="preserve"> </w:t>
      </w:r>
      <w:r w:rsidRPr="00CA5F0C">
        <w:rPr>
          <w:rFonts w:ascii="Times New Roman" w:eastAsia="Times New Roman" w:hAnsi="Times New Roman" w:cs="Times New Roman"/>
          <w:sz w:val="24"/>
          <w:szCs w:val="24"/>
          <w:lang w:eastAsia="ru-RU"/>
        </w:rPr>
        <w:t>____________________________________________</w:t>
      </w:r>
    </w:p>
    <w:p w:rsidR="00AB52D8" w:rsidRPr="00CA5F0C" w:rsidRDefault="00AB52D8" w:rsidP="00AB52D8">
      <w:pPr>
        <w:pStyle w:val="a3"/>
        <w:numPr>
          <w:ilvl w:val="0"/>
          <w:numId w:val="3"/>
        </w:numPr>
        <w:rPr>
          <w:rFonts w:ascii="Times New Roman" w:hAnsi="Times New Roman" w:cs="Times New Roman"/>
        </w:rPr>
      </w:pPr>
      <w:proofErr w:type="spellStart"/>
      <w:r w:rsidRPr="003251B7">
        <w:t>Шыққан</w:t>
      </w:r>
      <w:proofErr w:type="spellEnd"/>
      <w:r w:rsidRPr="003251B7">
        <w:t xml:space="preserve"> </w:t>
      </w:r>
      <w:proofErr w:type="spellStart"/>
      <w:r w:rsidRPr="003251B7">
        <w:t>жылы</w:t>
      </w:r>
      <w:proofErr w:type="spellEnd"/>
      <w:r w:rsidRPr="00CA5F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r w:rsidRPr="00CA5F0C">
        <w:rPr>
          <w:rFonts w:ascii="Times New Roman" w:eastAsia="Times New Roman" w:hAnsi="Times New Roman" w:cs="Times New Roman"/>
          <w:sz w:val="24"/>
          <w:szCs w:val="24"/>
          <w:lang w:eastAsia="ru-RU"/>
        </w:rPr>
        <w:t>__________________________________________________</w:t>
      </w:r>
    </w:p>
    <w:p w:rsidR="00AB52D8" w:rsidRPr="004030C0" w:rsidRDefault="00AB52D8" w:rsidP="00AB52D8">
      <w:pPr>
        <w:pStyle w:val="a3"/>
        <w:numPr>
          <w:ilvl w:val="0"/>
          <w:numId w:val="3"/>
        </w:numPr>
        <w:rPr>
          <w:rFonts w:ascii="Times New Roman" w:hAnsi="Times New Roman" w:cs="Times New Roman"/>
        </w:rPr>
      </w:pPr>
      <w:proofErr w:type="spellStart"/>
      <w:r w:rsidRPr="003251B7">
        <w:t>Кепілді</w:t>
      </w:r>
      <w:proofErr w:type="gramStart"/>
      <w:r w:rsidRPr="003251B7">
        <w:t>к</w:t>
      </w:r>
      <w:proofErr w:type="spellEnd"/>
      <w:r w:rsidRPr="003251B7">
        <w:t xml:space="preserve"> </w:t>
      </w:r>
      <w:proofErr w:type="spellStart"/>
      <w:r w:rsidRPr="003251B7">
        <w:t>мерз</w:t>
      </w:r>
      <w:proofErr w:type="gramEnd"/>
      <w:r w:rsidRPr="003251B7">
        <w:t>імі</w:t>
      </w:r>
      <w:proofErr w:type="spellEnd"/>
      <w:r w:rsidRPr="003251B7">
        <w:t xml:space="preserve"> (а</w:t>
      </w:r>
      <w:r w:rsidRPr="003251B7">
        <w:rPr>
          <w:lang w:val="kk-KZ"/>
        </w:rPr>
        <w:t>ймен</w:t>
      </w:r>
      <w:r w:rsidRPr="003251B7">
        <w:t>)</w:t>
      </w:r>
      <w:r>
        <w:rPr>
          <w:lang w:val="en-US"/>
        </w:rPr>
        <w:t xml:space="preserve"> </w:t>
      </w:r>
      <w:r w:rsidRPr="007C28D0">
        <w:rPr>
          <w:u w:val="single"/>
          <w:lang w:val="kk-KZ"/>
        </w:rPr>
        <w:t>12 ай</w:t>
      </w:r>
    </w:p>
    <w:tbl>
      <w:tblPr>
        <w:tblStyle w:val="a5"/>
        <w:tblW w:w="0" w:type="auto"/>
        <w:jc w:val="center"/>
        <w:tblLook w:val="04A0" w:firstRow="1" w:lastRow="0" w:firstColumn="1" w:lastColumn="0" w:noHBand="0" w:noVBand="1"/>
      </w:tblPr>
      <w:tblGrid>
        <w:gridCol w:w="2860"/>
        <w:gridCol w:w="6711"/>
      </w:tblGrid>
      <w:tr w:rsidR="007C28D0" w:rsidRPr="007C28D0" w:rsidTr="00ED778B">
        <w:trPr>
          <w:trHeight w:val="3808"/>
          <w:jc w:val="center"/>
        </w:trPr>
        <w:tc>
          <w:tcPr>
            <w:tcW w:w="1809" w:type="dxa"/>
          </w:tcPr>
          <w:p w:rsidR="007C28D0" w:rsidRPr="00864D84" w:rsidRDefault="007C28D0" w:rsidP="00ED778B">
            <w:pPr>
              <w:rPr>
                <w:rFonts w:ascii="Times New Roman" w:hAnsi="Times New Roman" w:cs="Times New Roman"/>
                <w:sz w:val="24"/>
              </w:rPr>
            </w:pPr>
            <w:proofErr w:type="spellStart"/>
            <w:r w:rsidRPr="007C28D0">
              <w:rPr>
                <w:rFonts w:ascii="Times New Roman" w:hAnsi="Times New Roman" w:cs="Times New Roman"/>
                <w:sz w:val="24"/>
              </w:rPr>
              <w:t>Тауарды</w:t>
            </w:r>
            <w:proofErr w:type="spellEnd"/>
            <w:r w:rsidRPr="007C28D0">
              <w:rPr>
                <w:rFonts w:ascii="Times New Roman" w:hAnsi="Times New Roman" w:cs="Times New Roman"/>
                <w:sz w:val="24"/>
              </w:rPr>
              <w:t xml:space="preserve"> </w:t>
            </w:r>
            <w:proofErr w:type="spellStart"/>
            <w:r w:rsidRPr="007C28D0">
              <w:rPr>
                <w:rFonts w:ascii="Times New Roman" w:hAnsi="Times New Roman" w:cs="Times New Roman"/>
                <w:sz w:val="24"/>
              </w:rPr>
              <w:t>сатып</w:t>
            </w:r>
            <w:proofErr w:type="spellEnd"/>
            <w:r w:rsidRPr="007C28D0">
              <w:rPr>
                <w:rFonts w:ascii="Times New Roman" w:hAnsi="Times New Roman" w:cs="Times New Roman"/>
                <w:sz w:val="24"/>
              </w:rPr>
              <w:t xml:space="preserve"> </w:t>
            </w:r>
            <w:proofErr w:type="spellStart"/>
            <w:r w:rsidRPr="007C28D0">
              <w:rPr>
                <w:rFonts w:ascii="Times New Roman" w:hAnsi="Times New Roman" w:cs="Times New Roman"/>
                <w:sz w:val="24"/>
              </w:rPr>
              <w:t>алу</w:t>
            </w:r>
            <w:proofErr w:type="spellEnd"/>
            <w:r w:rsidRPr="007C28D0">
              <w:rPr>
                <w:rFonts w:ascii="Times New Roman" w:hAnsi="Times New Roman" w:cs="Times New Roman"/>
                <w:sz w:val="24"/>
              </w:rPr>
              <w:t xml:space="preserve"> </w:t>
            </w:r>
            <w:proofErr w:type="spellStart"/>
            <w:r w:rsidRPr="007C28D0">
              <w:rPr>
                <w:rFonts w:ascii="Times New Roman" w:hAnsi="Times New Roman" w:cs="Times New Roman"/>
                <w:sz w:val="24"/>
              </w:rPr>
              <w:t>үшін</w:t>
            </w:r>
            <w:proofErr w:type="spellEnd"/>
          </w:p>
        </w:tc>
        <w:tc>
          <w:tcPr>
            <w:tcW w:w="7088" w:type="dxa"/>
          </w:tcPr>
          <w:p w:rsidR="007C28D0" w:rsidRPr="00407CEE" w:rsidRDefault="007C28D0" w:rsidP="007C28D0">
            <w:pPr>
              <w:tabs>
                <w:tab w:val="left" w:pos="851"/>
              </w:tabs>
              <w:ind w:firstLine="426"/>
              <w:jc w:val="both"/>
              <w:rPr>
                <w:lang w:val="kk-KZ"/>
              </w:rPr>
            </w:pPr>
            <w:r w:rsidRPr="00407CEE">
              <w:rPr>
                <w:lang w:val="kk-KZ"/>
              </w:rPr>
              <w:t xml:space="preserve">Жалпы талаптар:                                                                                                                             </w:t>
            </w:r>
          </w:p>
          <w:p w:rsidR="007C28D0" w:rsidRPr="00407CEE" w:rsidRDefault="007C28D0" w:rsidP="007C28D0">
            <w:pPr>
              <w:tabs>
                <w:tab w:val="left" w:pos="851"/>
              </w:tabs>
              <w:ind w:firstLine="426"/>
              <w:jc w:val="both"/>
              <w:rPr>
                <w:lang w:val="kk-KZ"/>
              </w:rPr>
            </w:pPr>
            <w:r w:rsidRPr="00407CEE">
              <w:rPr>
                <w:lang w:val="kk-KZ"/>
              </w:rPr>
              <w:t xml:space="preserve"> Жабдық өндіруші зауыттарда өндіріліп, тексерілуі керек. Ұсынылған жабдық жаңа, пайдаланылмаған болуы керек. Функционалдық аналогы (баламасы) болып табылатын және барлық көрсетілген техникалық сипаттамаларға толық сәйкес келетін тауарды жеткізуге жол беріледі.                                                                                                                                               </w:t>
            </w:r>
          </w:p>
          <w:p w:rsidR="007C28D0" w:rsidRPr="00407CEE" w:rsidRDefault="007C28D0" w:rsidP="007C28D0">
            <w:pPr>
              <w:tabs>
                <w:tab w:val="left" w:pos="851"/>
              </w:tabs>
              <w:ind w:firstLine="426"/>
              <w:jc w:val="both"/>
              <w:rPr>
                <w:lang w:val="kk-KZ"/>
              </w:rPr>
            </w:pPr>
            <w:r w:rsidRPr="00407CEE">
              <w:rPr>
                <w:lang w:val="kk-KZ"/>
              </w:rPr>
              <w:t xml:space="preserve"> Тауардың сипаттамаларына қойылатын талаптар</w:t>
            </w:r>
          </w:p>
          <w:p w:rsidR="007C28D0" w:rsidRDefault="007C28D0" w:rsidP="007C28D0">
            <w:pPr>
              <w:tabs>
                <w:tab w:val="left" w:pos="851"/>
              </w:tabs>
              <w:ind w:firstLine="426"/>
              <w:jc w:val="both"/>
              <w:rPr>
                <w:lang w:val="kk-KZ"/>
              </w:rPr>
            </w:pPr>
          </w:p>
          <w:p w:rsidR="007C28D0" w:rsidRPr="00407CEE" w:rsidRDefault="007C28D0" w:rsidP="007C28D0">
            <w:pPr>
              <w:tabs>
                <w:tab w:val="left" w:pos="851"/>
              </w:tabs>
              <w:ind w:firstLine="426"/>
              <w:jc w:val="both"/>
              <w:rPr>
                <w:lang w:val="kk-KZ"/>
              </w:rPr>
            </w:pPr>
            <w:r w:rsidRPr="00407CEE">
              <w:rPr>
                <w:lang w:val="kk-KZ"/>
              </w:rPr>
              <w:t xml:space="preserve">1. Жүйелік блок (жұмыс үстелі):                                                                                                     </w:t>
            </w:r>
          </w:p>
          <w:p w:rsidR="007C28D0" w:rsidRPr="00407CEE" w:rsidRDefault="007C28D0" w:rsidP="007C28D0">
            <w:pPr>
              <w:tabs>
                <w:tab w:val="left" w:pos="851"/>
              </w:tabs>
              <w:ind w:firstLine="426"/>
              <w:jc w:val="both"/>
              <w:rPr>
                <w:lang w:val="kk-KZ"/>
              </w:rPr>
            </w:pPr>
            <w:r w:rsidRPr="00407CEE">
              <w:rPr>
                <w:lang w:val="kk-KZ"/>
              </w:rPr>
              <w:t xml:space="preserve"> - Форма факторы: жұмыс үстелі (жұмыс үстелі);                                                                                                </w:t>
            </w:r>
          </w:p>
          <w:p w:rsidR="007C28D0" w:rsidRPr="00407CEE" w:rsidRDefault="007C28D0" w:rsidP="007C28D0">
            <w:pPr>
              <w:tabs>
                <w:tab w:val="left" w:pos="851"/>
              </w:tabs>
              <w:ind w:firstLine="426"/>
              <w:jc w:val="both"/>
              <w:rPr>
                <w:lang w:val="kk-KZ"/>
              </w:rPr>
            </w:pPr>
            <w:r w:rsidRPr="00407CEE">
              <w:rPr>
                <w:lang w:val="kk-KZ"/>
              </w:rPr>
              <w:t xml:space="preserve"> - Процессор архитектурасы: біртұтас чипте біріктірілген CPU, GPU және Neural Engine бар бір чипті жүйе (SoC);                     </w:t>
            </w:r>
          </w:p>
          <w:p w:rsidR="007C28D0" w:rsidRPr="00407CEE" w:rsidRDefault="007C28D0" w:rsidP="007C28D0">
            <w:pPr>
              <w:tabs>
                <w:tab w:val="left" w:pos="851"/>
              </w:tabs>
              <w:ind w:firstLine="426"/>
              <w:jc w:val="both"/>
              <w:rPr>
                <w:lang w:val="kk-KZ"/>
              </w:rPr>
            </w:pPr>
            <w:r w:rsidRPr="00407CEE">
              <w:rPr>
                <w:lang w:val="kk-KZ"/>
              </w:rPr>
              <w:t xml:space="preserve"> - CPU ядроларының саны: кемінде 16;                                                                                                           </w:t>
            </w:r>
          </w:p>
          <w:p w:rsidR="007C28D0" w:rsidRPr="00407CEE" w:rsidRDefault="007C28D0" w:rsidP="007C28D0">
            <w:pPr>
              <w:tabs>
                <w:tab w:val="left" w:pos="851"/>
              </w:tabs>
              <w:ind w:firstLine="426"/>
              <w:jc w:val="both"/>
              <w:rPr>
                <w:lang w:val="kk-KZ"/>
              </w:rPr>
            </w:pPr>
            <w:r w:rsidRPr="00407CEE">
              <w:rPr>
                <w:lang w:val="kk-KZ"/>
              </w:rPr>
              <w:t xml:space="preserve"> - GPU ядроларының саны: кем дегенде 40;                                                                                                           </w:t>
            </w:r>
          </w:p>
          <w:p w:rsidR="007C28D0" w:rsidRPr="00407CEE" w:rsidRDefault="007C28D0" w:rsidP="007C28D0">
            <w:pPr>
              <w:tabs>
                <w:tab w:val="left" w:pos="851"/>
              </w:tabs>
              <w:ind w:firstLine="426"/>
              <w:jc w:val="both"/>
              <w:rPr>
                <w:lang w:val="kk-KZ"/>
              </w:rPr>
            </w:pPr>
            <w:r w:rsidRPr="00407CEE">
              <w:rPr>
                <w:lang w:val="kk-KZ"/>
              </w:rPr>
              <w:t xml:space="preserve"> - Нейрондық процессор (Neural Engine): кем дегенде 16 ядро;                                                                                      </w:t>
            </w:r>
          </w:p>
          <w:p w:rsidR="007C28D0" w:rsidRPr="00407CEE" w:rsidRDefault="007C28D0" w:rsidP="007C28D0">
            <w:pPr>
              <w:tabs>
                <w:tab w:val="left" w:pos="851"/>
              </w:tabs>
              <w:ind w:firstLine="426"/>
              <w:jc w:val="both"/>
              <w:rPr>
                <w:lang w:val="kk-KZ"/>
              </w:rPr>
            </w:pPr>
            <w:r w:rsidRPr="00407CEE">
              <w:rPr>
                <w:lang w:val="kk-KZ"/>
              </w:rPr>
              <w:t xml:space="preserve"> - Жад архитектурасы: бірыңғай бірыңғай жад (Unified Memory Architecture);                                                            </w:t>
            </w:r>
          </w:p>
          <w:p w:rsidR="007C28D0" w:rsidRPr="00407CEE" w:rsidRDefault="007C28D0" w:rsidP="007C28D0">
            <w:pPr>
              <w:tabs>
                <w:tab w:val="left" w:pos="851"/>
              </w:tabs>
              <w:ind w:firstLine="426"/>
              <w:jc w:val="both"/>
              <w:rPr>
                <w:lang w:val="kk-KZ"/>
              </w:rPr>
            </w:pPr>
            <w:r w:rsidRPr="00407CEE">
              <w:rPr>
                <w:lang w:val="kk-KZ"/>
              </w:rPr>
              <w:t xml:space="preserve"> - ЖЖҚ көлемі: кемінде 128 ГБ;                                                                                                  </w:t>
            </w:r>
          </w:p>
          <w:p w:rsidR="007C28D0" w:rsidRPr="00407CEE" w:rsidRDefault="007C28D0" w:rsidP="007C28D0">
            <w:pPr>
              <w:tabs>
                <w:tab w:val="left" w:pos="851"/>
              </w:tabs>
              <w:ind w:firstLine="426"/>
              <w:jc w:val="both"/>
              <w:rPr>
                <w:lang w:val="kk-KZ"/>
              </w:rPr>
            </w:pPr>
            <w:r w:rsidRPr="00407CEE">
              <w:rPr>
                <w:lang w:val="kk-KZ"/>
              </w:rPr>
              <w:t xml:space="preserve"> - Жадтың өткізу қабілеті: кемінде 546 ГБ/с;                                                                                           </w:t>
            </w:r>
          </w:p>
          <w:p w:rsidR="007C28D0" w:rsidRPr="00407CEE" w:rsidRDefault="007C28D0" w:rsidP="007C28D0">
            <w:pPr>
              <w:tabs>
                <w:tab w:val="left" w:pos="851"/>
              </w:tabs>
              <w:ind w:firstLine="426"/>
              <w:jc w:val="both"/>
              <w:rPr>
                <w:lang w:val="kk-KZ"/>
              </w:rPr>
            </w:pPr>
            <w:r w:rsidRPr="00407CEE">
              <w:rPr>
                <w:lang w:val="kk-KZ"/>
              </w:rPr>
              <w:t xml:space="preserve"> - Диск түрі: SSD (NVMe);                                                                                                                 </w:t>
            </w:r>
          </w:p>
          <w:p w:rsidR="007C28D0" w:rsidRPr="00407CEE" w:rsidRDefault="007C28D0" w:rsidP="007C28D0">
            <w:pPr>
              <w:tabs>
                <w:tab w:val="left" w:pos="851"/>
              </w:tabs>
              <w:ind w:firstLine="426"/>
              <w:jc w:val="both"/>
              <w:rPr>
                <w:lang w:val="kk-KZ"/>
              </w:rPr>
            </w:pPr>
            <w:r w:rsidRPr="00407CEE">
              <w:rPr>
                <w:lang w:val="kk-KZ"/>
              </w:rPr>
              <w:t xml:space="preserve"> - Сақтау көлемі: кемінде 4 ТБ.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2. Порттар мен интерфейстер (артқы панель):                                                                                                        </w:t>
            </w:r>
          </w:p>
          <w:p w:rsidR="007C28D0" w:rsidRPr="00407CEE" w:rsidRDefault="007C28D0" w:rsidP="007C28D0">
            <w:pPr>
              <w:tabs>
                <w:tab w:val="left" w:pos="851"/>
              </w:tabs>
              <w:ind w:firstLine="426"/>
              <w:jc w:val="both"/>
              <w:rPr>
                <w:lang w:val="kk-KZ"/>
              </w:rPr>
            </w:pPr>
            <w:r w:rsidRPr="00407CEE">
              <w:rPr>
                <w:lang w:val="kk-KZ"/>
              </w:rPr>
              <w:t xml:space="preserve"> - кемінде 3 Thunderbolt 5 порты (120 Гбит/с дейін, DisplayPort қолдауы, USB4);                                                               </w:t>
            </w:r>
          </w:p>
          <w:p w:rsidR="007C28D0" w:rsidRPr="00407CEE" w:rsidRDefault="007C28D0" w:rsidP="007C28D0">
            <w:pPr>
              <w:tabs>
                <w:tab w:val="left" w:pos="851"/>
              </w:tabs>
              <w:ind w:firstLine="426"/>
              <w:jc w:val="both"/>
              <w:rPr>
                <w:lang w:val="kk-KZ"/>
              </w:rPr>
            </w:pPr>
            <w:r w:rsidRPr="00407CEE">
              <w:rPr>
                <w:lang w:val="kk-KZ"/>
              </w:rPr>
              <w:t xml:space="preserve"> - кемінде 2 USB-A порты (USB 3.2 Gen 2, 10 Гбит/с дейін);                                                                                      </w:t>
            </w:r>
          </w:p>
          <w:p w:rsidR="007C28D0" w:rsidRPr="00407CEE" w:rsidRDefault="007C28D0" w:rsidP="007C28D0">
            <w:pPr>
              <w:tabs>
                <w:tab w:val="left" w:pos="851"/>
              </w:tabs>
              <w:ind w:firstLine="426"/>
              <w:jc w:val="both"/>
              <w:rPr>
                <w:lang w:val="kk-KZ"/>
              </w:rPr>
            </w:pPr>
            <w:r w:rsidRPr="00407CEE">
              <w:rPr>
                <w:lang w:val="kk-KZ"/>
              </w:rPr>
              <w:t xml:space="preserve"> - кемінде 1 HDMI 2.1 порты;                                                                                                                  </w:t>
            </w:r>
          </w:p>
          <w:p w:rsidR="007C28D0" w:rsidRPr="00407CEE" w:rsidRDefault="007C28D0" w:rsidP="007C28D0">
            <w:pPr>
              <w:tabs>
                <w:tab w:val="left" w:pos="851"/>
              </w:tabs>
              <w:ind w:firstLine="426"/>
              <w:jc w:val="both"/>
              <w:rPr>
                <w:lang w:val="kk-KZ"/>
              </w:rPr>
            </w:pPr>
            <w:r w:rsidRPr="00407CEE">
              <w:rPr>
                <w:lang w:val="kk-KZ"/>
              </w:rPr>
              <w:t xml:space="preserve"> - кемінде 1 Ethernet порты (10 Гбит/с);                                                                                                      </w:t>
            </w:r>
          </w:p>
          <w:p w:rsidR="007C28D0" w:rsidRPr="00407CEE" w:rsidRDefault="007C28D0" w:rsidP="007C28D0">
            <w:pPr>
              <w:tabs>
                <w:tab w:val="left" w:pos="851"/>
              </w:tabs>
              <w:ind w:firstLine="426"/>
              <w:jc w:val="both"/>
              <w:rPr>
                <w:lang w:val="kk-KZ"/>
              </w:rPr>
            </w:pPr>
            <w:r w:rsidRPr="00407CEE">
              <w:rPr>
                <w:lang w:val="kk-KZ"/>
              </w:rPr>
              <w:t xml:space="preserve"> - 3.5 мм кем дегенде 1 аудио шығысы.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3. Порттар мен интерфейстер (алдыңғы панель):                                                                                                      </w:t>
            </w:r>
          </w:p>
          <w:p w:rsidR="007C28D0" w:rsidRPr="00407CEE" w:rsidRDefault="007C28D0" w:rsidP="007C28D0">
            <w:pPr>
              <w:tabs>
                <w:tab w:val="left" w:pos="851"/>
              </w:tabs>
              <w:ind w:firstLine="426"/>
              <w:jc w:val="both"/>
              <w:rPr>
                <w:lang w:val="kk-KZ"/>
              </w:rPr>
            </w:pPr>
            <w:r w:rsidRPr="00407CEE">
              <w:rPr>
                <w:lang w:val="kk-KZ"/>
              </w:rPr>
              <w:t xml:space="preserve"> - кемінде 2 USB-C порты (10 Гбит/с дейін);                                                                                                     </w:t>
            </w:r>
          </w:p>
          <w:p w:rsidR="007C28D0" w:rsidRPr="00407CEE" w:rsidRDefault="007C28D0" w:rsidP="007C28D0">
            <w:pPr>
              <w:tabs>
                <w:tab w:val="left" w:pos="851"/>
              </w:tabs>
              <w:ind w:firstLine="426"/>
              <w:jc w:val="both"/>
              <w:rPr>
                <w:lang w:val="kk-KZ"/>
              </w:rPr>
            </w:pPr>
            <w:r w:rsidRPr="00407CEE">
              <w:rPr>
                <w:lang w:val="kk-KZ"/>
              </w:rPr>
              <w:t xml:space="preserve"> - кемінде 1 SD карта ұясы (UHS-II).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4. Сымсыз желілер:                                                                                                                         </w:t>
            </w:r>
          </w:p>
          <w:p w:rsidR="007C28D0" w:rsidRPr="00407CEE" w:rsidRDefault="007C28D0" w:rsidP="007C28D0">
            <w:pPr>
              <w:tabs>
                <w:tab w:val="left" w:pos="851"/>
              </w:tabs>
              <w:ind w:firstLine="426"/>
              <w:jc w:val="both"/>
              <w:rPr>
                <w:lang w:val="kk-KZ"/>
              </w:rPr>
            </w:pPr>
            <w:r w:rsidRPr="00407CEE">
              <w:rPr>
                <w:lang w:val="kk-KZ"/>
              </w:rPr>
              <w:t xml:space="preserve"> - Wi-Fi: Wi-Fi 6e стандартынан кем емес (802.11 ax), диапазондар 2.4 / 5 / 6 ГГц;                                                                   </w:t>
            </w:r>
          </w:p>
          <w:p w:rsidR="007C28D0" w:rsidRPr="00407CEE" w:rsidRDefault="007C28D0" w:rsidP="007C28D0">
            <w:pPr>
              <w:tabs>
                <w:tab w:val="left" w:pos="851"/>
              </w:tabs>
              <w:ind w:firstLine="426"/>
              <w:jc w:val="both"/>
              <w:rPr>
                <w:lang w:val="kk-KZ"/>
              </w:rPr>
            </w:pPr>
            <w:r w:rsidRPr="00407CEE">
              <w:rPr>
                <w:lang w:val="kk-KZ"/>
              </w:rPr>
              <w:t xml:space="preserve"> - Bluetooth: кем дегенде 5.3 нұсқасы.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5. Тамақтану:                                                                                                                                   </w:t>
            </w:r>
          </w:p>
          <w:p w:rsidR="007C28D0" w:rsidRPr="00407CEE" w:rsidRDefault="007C28D0" w:rsidP="007C28D0">
            <w:pPr>
              <w:tabs>
                <w:tab w:val="left" w:pos="851"/>
              </w:tabs>
              <w:ind w:firstLine="426"/>
              <w:jc w:val="both"/>
              <w:rPr>
                <w:lang w:val="kk-KZ"/>
              </w:rPr>
            </w:pPr>
            <w:r w:rsidRPr="00407CEE">
              <w:rPr>
                <w:lang w:val="kk-KZ"/>
              </w:rPr>
              <w:lastRenderedPageBreak/>
              <w:t xml:space="preserve"> - Қуат адаптері: кем дегенде 140 Вт.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6. Жүйелік блок корпусы:                                                                                                                   </w:t>
            </w:r>
          </w:p>
          <w:p w:rsidR="007C28D0" w:rsidRPr="00407CEE" w:rsidRDefault="007C28D0" w:rsidP="007C28D0">
            <w:pPr>
              <w:tabs>
                <w:tab w:val="left" w:pos="851"/>
              </w:tabs>
              <w:ind w:firstLine="426"/>
              <w:jc w:val="both"/>
              <w:rPr>
                <w:lang w:val="kk-KZ"/>
              </w:rPr>
            </w:pPr>
            <w:r w:rsidRPr="00407CEE">
              <w:rPr>
                <w:lang w:val="kk-KZ"/>
              </w:rPr>
              <w:t xml:space="preserve"> - Өлшемдері: 197 × 197 × 95 мм артық емес;                                                                                                       </w:t>
            </w:r>
          </w:p>
          <w:p w:rsidR="007C28D0" w:rsidRPr="00407CEE" w:rsidRDefault="007C28D0" w:rsidP="007C28D0">
            <w:pPr>
              <w:tabs>
                <w:tab w:val="left" w:pos="851"/>
              </w:tabs>
              <w:ind w:firstLine="426"/>
              <w:jc w:val="both"/>
              <w:rPr>
                <w:lang w:val="kk-KZ"/>
              </w:rPr>
            </w:pPr>
            <w:r w:rsidRPr="00407CEE">
              <w:rPr>
                <w:lang w:val="kk-KZ"/>
              </w:rPr>
              <w:t xml:space="preserve"> - Салмағы: 2.7 кг артық емес.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7. Операциялық жүйе:                                                                                                                      </w:t>
            </w:r>
          </w:p>
          <w:p w:rsidR="007C28D0" w:rsidRPr="00407CEE" w:rsidRDefault="007C28D0" w:rsidP="007C28D0">
            <w:pPr>
              <w:tabs>
                <w:tab w:val="left" w:pos="851"/>
              </w:tabs>
              <w:ind w:firstLine="426"/>
              <w:jc w:val="both"/>
              <w:rPr>
                <w:lang w:val="kk-KZ"/>
              </w:rPr>
            </w:pPr>
            <w:r w:rsidRPr="00407CEE">
              <w:rPr>
                <w:lang w:val="kk-KZ"/>
              </w:rPr>
              <w:t xml:space="preserve"> - Құрылғыда алдын ала орнатылған өндірушінің операциялық жүйесі (соңғы жаңартылған нұсқасы).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8. Жүйелік блоктың Шығарылған жылы:                                                                                                              </w:t>
            </w:r>
          </w:p>
          <w:p w:rsidR="007C28D0" w:rsidRPr="00407CEE" w:rsidRDefault="007C28D0" w:rsidP="007C28D0">
            <w:pPr>
              <w:tabs>
                <w:tab w:val="left" w:pos="851"/>
              </w:tabs>
              <w:ind w:firstLine="426"/>
              <w:jc w:val="both"/>
              <w:rPr>
                <w:lang w:val="kk-KZ"/>
              </w:rPr>
            </w:pPr>
            <w:r w:rsidRPr="00407CEE">
              <w:rPr>
                <w:lang w:val="kk-KZ"/>
              </w:rPr>
              <w:t xml:space="preserve"> - 2025 жылдан ерте емес.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9. Сымсыз тінтуір (немесе баламасы):                                                                                                        </w:t>
            </w:r>
          </w:p>
          <w:p w:rsidR="007C28D0" w:rsidRPr="00407CEE" w:rsidRDefault="007C28D0" w:rsidP="007C28D0">
            <w:pPr>
              <w:tabs>
                <w:tab w:val="left" w:pos="851"/>
              </w:tabs>
              <w:ind w:firstLine="426"/>
              <w:jc w:val="both"/>
              <w:rPr>
                <w:lang w:val="kk-KZ"/>
              </w:rPr>
            </w:pPr>
            <w:r w:rsidRPr="00407CEE">
              <w:rPr>
                <w:lang w:val="kk-KZ"/>
              </w:rPr>
              <w:t xml:space="preserve"> - Қосылу: Bluetooth, кем дегенде 5.0 нұсқасы;                                                                                                </w:t>
            </w:r>
          </w:p>
          <w:p w:rsidR="007C28D0" w:rsidRPr="00407CEE" w:rsidRDefault="007C28D0" w:rsidP="007C28D0">
            <w:pPr>
              <w:tabs>
                <w:tab w:val="left" w:pos="851"/>
              </w:tabs>
              <w:ind w:firstLine="426"/>
              <w:jc w:val="both"/>
              <w:rPr>
                <w:lang w:val="kk-KZ"/>
              </w:rPr>
            </w:pPr>
            <w:r w:rsidRPr="00407CEE">
              <w:rPr>
                <w:lang w:val="kk-KZ"/>
              </w:rPr>
              <w:t xml:space="preserve"> - Басқару беті: Multi-Touch (қимылдарды қолдау);                                                                                     </w:t>
            </w:r>
          </w:p>
          <w:p w:rsidR="007C28D0" w:rsidRPr="00407CEE" w:rsidRDefault="007C28D0" w:rsidP="007C28D0">
            <w:pPr>
              <w:tabs>
                <w:tab w:val="left" w:pos="851"/>
              </w:tabs>
              <w:ind w:firstLine="426"/>
              <w:jc w:val="both"/>
              <w:rPr>
                <w:lang w:val="kk-KZ"/>
              </w:rPr>
            </w:pPr>
            <w:r w:rsidRPr="00407CEE">
              <w:rPr>
                <w:lang w:val="kk-KZ"/>
              </w:rPr>
              <w:t xml:space="preserve"> - Сенсор: лазерлік бақылау;                                                                                                                   </w:t>
            </w:r>
          </w:p>
          <w:p w:rsidR="007C28D0" w:rsidRPr="00407CEE" w:rsidRDefault="007C28D0" w:rsidP="007C28D0">
            <w:pPr>
              <w:tabs>
                <w:tab w:val="left" w:pos="851"/>
              </w:tabs>
              <w:ind w:firstLine="426"/>
              <w:jc w:val="both"/>
              <w:rPr>
                <w:lang w:val="kk-KZ"/>
              </w:rPr>
            </w:pPr>
            <w:r w:rsidRPr="00407CEE">
              <w:rPr>
                <w:lang w:val="kk-KZ"/>
              </w:rPr>
              <w:t xml:space="preserve"> - Зарядтау: USB-C кабелі;                                                                                                                      </w:t>
            </w:r>
          </w:p>
          <w:p w:rsidR="007C28D0" w:rsidRPr="00407CEE" w:rsidRDefault="007C28D0" w:rsidP="007C28D0">
            <w:pPr>
              <w:tabs>
                <w:tab w:val="left" w:pos="851"/>
              </w:tabs>
              <w:ind w:firstLine="426"/>
              <w:jc w:val="both"/>
              <w:rPr>
                <w:lang w:val="kk-KZ"/>
              </w:rPr>
            </w:pPr>
            <w:r w:rsidRPr="00407CEE">
              <w:rPr>
                <w:lang w:val="kk-KZ"/>
              </w:rPr>
              <w:t xml:space="preserve"> - Батарея: кірістірілген, қайта зарядталатын;                                                                                                    </w:t>
            </w:r>
          </w:p>
          <w:p w:rsidR="007C28D0" w:rsidRPr="00407CEE" w:rsidRDefault="007C28D0" w:rsidP="007C28D0">
            <w:pPr>
              <w:tabs>
                <w:tab w:val="left" w:pos="851"/>
              </w:tabs>
              <w:ind w:firstLine="426"/>
              <w:jc w:val="both"/>
              <w:rPr>
                <w:lang w:val="kk-KZ"/>
              </w:rPr>
            </w:pPr>
            <w:r w:rsidRPr="00407CEE">
              <w:rPr>
                <w:lang w:val="kk-KZ"/>
              </w:rPr>
              <w:t xml:space="preserve"> - Үйлесімділік: жеткізілетін жүйелік блокпен үйлесімді болуы керек;                                                                      </w:t>
            </w:r>
          </w:p>
          <w:p w:rsidR="007C28D0" w:rsidRPr="00407CEE" w:rsidRDefault="007C28D0" w:rsidP="007C28D0">
            <w:pPr>
              <w:tabs>
                <w:tab w:val="left" w:pos="851"/>
              </w:tabs>
              <w:ind w:firstLine="426"/>
              <w:jc w:val="both"/>
              <w:rPr>
                <w:lang w:val="kk-KZ"/>
              </w:rPr>
            </w:pPr>
            <w:r w:rsidRPr="00407CEE">
              <w:rPr>
                <w:lang w:val="kk-KZ"/>
              </w:rPr>
              <w:t xml:space="preserve"> - Шығарылған жылы: 2023 жылдан ерте емес.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10. Сымсыз пернетақта (немесе баламасы):                                                                                                 </w:t>
            </w:r>
          </w:p>
          <w:p w:rsidR="007C28D0" w:rsidRPr="00407CEE" w:rsidRDefault="007C28D0" w:rsidP="007C28D0">
            <w:pPr>
              <w:tabs>
                <w:tab w:val="left" w:pos="851"/>
              </w:tabs>
              <w:ind w:firstLine="426"/>
              <w:jc w:val="both"/>
              <w:rPr>
                <w:lang w:val="kk-KZ"/>
              </w:rPr>
            </w:pPr>
            <w:r w:rsidRPr="00407CEE">
              <w:rPr>
                <w:lang w:val="kk-KZ"/>
              </w:rPr>
              <w:t xml:space="preserve"> - Қосылу: Bluetooth, кем дегенде 5.0 нұсқасы;                                                                                                </w:t>
            </w:r>
          </w:p>
          <w:p w:rsidR="007C28D0" w:rsidRPr="00407CEE" w:rsidRDefault="007C28D0" w:rsidP="007C28D0">
            <w:pPr>
              <w:tabs>
                <w:tab w:val="left" w:pos="851"/>
              </w:tabs>
              <w:ind w:firstLine="426"/>
              <w:jc w:val="both"/>
              <w:rPr>
                <w:lang w:val="kk-KZ"/>
              </w:rPr>
            </w:pPr>
            <w:r w:rsidRPr="00407CEE">
              <w:rPr>
                <w:lang w:val="kk-KZ"/>
              </w:rPr>
              <w:t xml:space="preserve"> - Биометриялық сенсор: кіріктірілген саусақ ізі сканері (Touch ID немесе аналог);                                                            </w:t>
            </w:r>
          </w:p>
          <w:p w:rsidR="007C28D0" w:rsidRPr="00407CEE" w:rsidRDefault="007C28D0" w:rsidP="007C28D0">
            <w:pPr>
              <w:tabs>
                <w:tab w:val="left" w:pos="851"/>
              </w:tabs>
              <w:ind w:firstLine="426"/>
              <w:jc w:val="both"/>
              <w:rPr>
                <w:lang w:val="kk-KZ"/>
              </w:rPr>
            </w:pPr>
            <w:r w:rsidRPr="00407CEE">
              <w:rPr>
                <w:lang w:val="kk-KZ"/>
              </w:rPr>
              <w:t xml:space="preserve"> - Орналасуы: орыс / ағылшын (KZ / EN);                                                                                                    </w:t>
            </w:r>
          </w:p>
          <w:p w:rsidR="007C28D0" w:rsidRPr="00407CEE" w:rsidRDefault="007C28D0" w:rsidP="007C28D0">
            <w:pPr>
              <w:tabs>
                <w:tab w:val="left" w:pos="851"/>
              </w:tabs>
              <w:ind w:firstLine="426"/>
              <w:jc w:val="both"/>
              <w:rPr>
                <w:lang w:val="kk-KZ"/>
              </w:rPr>
            </w:pPr>
            <w:r w:rsidRPr="00407CEE">
              <w:rPr>
                <w:lang w:val="kk-KZ"/>
              </w:rPr>
              <w:t xml:space="preserve"> - Зарядтау: USB-C кабелі;                                                                                                                      </w:t>
            </w:r>
          </w:p>
          <w:p w:rsidR="007C28D0" w:rsidRPr="00407CEE" w:rsidRDefault="007C28D0" w:rsidP="007C28D0">
            <w:pPr>
              <w:tabs>
                <w:tab w:val="left" w:pos="851"/>
              </w:tabs>
              <w:ind w:firstLine="426"/>
              <w:jc w:val="both"/>
              <w:rPr>
                <w:lang w:val="kk-KZ"/>
              </w:rPr>
            </w:pPr>
            <w:r w:rsidRPr="00407CEE">
              <w:rPr>
                <w:lang w:val="kk-KZ"/>
              </w:rPr>
              <w:t xml:space="preserve"> - Батарея: кірістірілген, қайта зарядталатын.</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Pr="00407CEE" w:rsidRDefault="007C28D0" w:rsidP="007C28D0">
            <w:pPr>
              <w:tabs>
                <w:tab w:val="left" w:pos="851"/>
              </w:tabs>
              <w:ind w:firstLine="426"/>
              <w:jc w:val="both"/>
              <w:rPr>
                <w:lang w:val="kk-KZ"/>
              </w:rPr>
            </w:pPr>
            <w:r w:rsidRPr="00407CEE">
              <w:rPr>
                <w:lang w:val="kk-KZ"/>
              </w:rPr>
              <w:t xml:space="preserve"> 11. Жеткізу жинағы:                                                                                                                        </w:t>
            </w:r>
          </w:p>
          <w:p w:rsidR="007C28D0" w:rsidRPr="00407CEE" w:rsidRDefault="007C28D0" w:rsidP="007C28D0">
            <w:pPr>
              <w:tabs>
                <w:tab w:val="left" w:pos="851"/>
              </w:tabs>
              <w:ind w:firstLine="426"/>
              <w:jc w:val="both"/>
              <w:rPr>
                <w:lang w:val="kk-KZ"/>
              </w:rPr>
            </w:pPr>
            <w:r w:rsidRPr="00407CEE">
              <w:rPr>
                <w:lang w:val="kk-KZ"/>
              </w:rPr>
              <w:t xml:space="preserve"> - Жүйелік блок-1 дана.;                                                                                                                     </w:t>
            </w:r>
          </w:p>
          <w:p w:rsidR="007C28D0" w:rsidRPr="00407CEE" w:rsidRDefault="007C28D0" w:rsidP="007C28D0">
            <w:pPr>
              <w:tabs>
                <w:tab w:val="left" w:pos="851"/>
              </w:tabs>
              <w:ind w:firstLine="426"/>
              <w:jc w:val="both"/>
              <w:rPr>
                <w:lang w:val="kk-KZ"/>
              </w:rPr>
            </w:pPr>
            <w:r w:rsidRPr="00407CEE">
              <w:rPr>
                <w:lang w:val="kk-KZ"/>
              </w:rPr>
              <w:t xml:space="preserve"> - Қуат кабелі бар қуат адаптері (кемінде 140 Вт) - 1 дана.;                                                                                </w:t>
            </w:r>
          </w:p>
          <w:p w:rsidR="007C28D0" w:rsidRPr="00407CEE" w:rsidRDefault="007C28D0" w:rsidP="007C28D0">
            <w:pPr>
              <w:tabs>
                <w:tab w:val="left" w:pos="851"/>
              </w:tabs>
              <w:ind w:firstLine="426"/>
              <w:jc w:val="both"/>
              <w:rPr>
                <w:lang w:val="kk-KZ"/>
              </w:rPr>
            </w:pPr>
            <w:r w:rsidRPr="00407CEE">
              <w:rPr>
                <w:lang w:val="kk-KZ"/>
              </w:rPr>
              <w:t xml:space="preserve"> - Сымсыз тінтуір (немесе баламасы) - 1 дана.;                                                                                                 </w:t>
            </w:r>
          </w:p>
          <w:p w:rsidR="007C28D0" w:rsidRPr="00407CEE" w:rsidRDefault="007C28D0" w:rsidP="007C28D0">
            <w:pPr>
              <w:tabs>
                <w:tab w:val="left" w:pos="851"/>
              </w:tabs>
              <w:ind w:firstLine="426"/>
              <w:jc w:val="both"/>
              <w:rPr>
                <w:lang w:val="kk-KZ"/>
              </w:rPr>
            </w:pPr>
            <w:r w:rsidRPr="00407CEE">
              <w:rPr>
                <w:lang w:val="kk-KZ"/>
              </w:rPr>
              <w:t xml:space="preserve"> - Биометриялық сенсоры бар сымсыз пернетақта (немесе баламасы) - 1 дана.;                                                                 </w:t>
            </w:r>
          </w:p>
          <w:p w:rsidR="007C28D0" w:rsidRPr="00407CEE" w:rsidRDefault="007C28D0" w:rsidP="007C28D0">
            <w:pPr>
              <w:tabs>
                <w:tab w:val="left" w:pos="851"/>
              </w:tabs>
              <w:ind w:firstLine="426"/>
              <w:jc w:val="both"/>
              <w:rPr>
                <w:lang w:val="kk-KZ"/>
              </w:rPr>
            </w:pPr>
            <w:r w:rsidRPr="00407CEE">
              <w:rPr>
                <w:lang w:val="kk-KZ"/>
              </w:rPr>
              <w:t xml:space="preserve"> - Құжаттама-1 жиынтық.                                                                                                                  </w:t>
            </w:r>
          </w:p>
          <w:p w:rsidR="007C28D0" w:rsidRPr="00407CEE" w:rsidRDefault="007C28D0" w:rsidP="007C28D0">
            <w:pPr>
              <w:tabs>
                <w:tab w:val="left" w:pos="851"/>
              </w:tabs>
              <w:ind w:firstLine="426"/>
              <w:jc w:val="both"/>
              <w:rPr>
                <w:lang w:val="kk-KZ"/>
              </w:rPr>
            </w:pPr>
            <w:r w:rsidRPr="00407CEE">
              <w:rPr>
                <w:lang w:val="kk-KZ"/>
              </w:rPr>
              <w:t xml:space="preserve">                                                                                                                                               </w:t>
            </w:r>
          </w:p>
          <w:p w:rsidR="007C28D0" w:rsidRDefault="007C28D0" w:rsidP="007C28D0">
            <w:pPr>
              <w:pStyle w:val="a3"/>
              <w:tabs>
                <w:tab w:val="left" w:pos="426"/>
                <w:tab w:val="left" w:pos="6197"/>
              </w:tabs>
              <w:ind w:left="0" w:firstLine="426"/>
              <w:jc w:val="both"/>
              <w:rPr>
                <w:lang w:val="kk-KZ"/>
              </w:rPr>
            </w:pPr>
            <w:r w:rsidRPr="00407CEE">
              <w:rPr>
                <w:lang w:val="kk-KZ"/>
              </w:rPr>
              <w:t xml:space="preserve"> 12. Кепілдік: </w:t>
            </w:r>
          </w:p>
          <w:p w:rsidR="007C28D0" w:rsidRPr="007C28D0" w:rsidRDefault="007C28D0" w:rsidP="007C28D0">
            <w:pPr>
              <w:rPr>
                <w:rFonts w:ascii="Times New Roman" w:hAnsi="Times New Roman" w:cs="Times New Roman"/>
                <w:i/>
                <w:sz w:val="24"/>
                <w:lang w:val="kk-KZ"/>
              </w:rPr>
            </w:pPr>
            <w:r w:rsidRPr="00407CEE">
              <w:rPr>
                <w:lang w:val="kk-KZ"/>
              </w:rPr>
              <w:t>Қабылдау-тапсыру актісіне қол қойылған күннен бастап кемінде 12 (он екі) ай. Жеткізілетін өнім үнемі жоғары сапалы жұмыс істеуін қамтамасыз етуі керек, сенімділігімен, жұмысының қарапайымдылығымен ерекшеленуі керек, ақаулардың болмауына кепілдік беруі керек.</w:t>
            </w:r>
          </w:p>
        </w:tc>
      </w:tr>
      <w:tr w:rsidR="007C28D0" w:rsidRPr="00864D84" w:rsidTr="00ED778B">
        <w:trPr>
          <w:trHeight w:val="3407"/>
          <w:jc w:val="center"/>
        </w:trPr>
        <w:tc>
          <w:tcPr>
            <w:tcW w:w="1809" w:type="dxa"/>
          </w:tcPr>
          <w:p w:rsidR="007C28D0" w:rsidRPr="007C28D0" w:rsidRDefault="007C28D0" w:rsidP="00ED778B">
            <w:pPr>
              <w:rPr>
                <w:rFonts w:ascii="Times New Roman" w:hAnsi="Times New Roman" w:cs="Times New Roman"/>
                <w:sz w:val="24"/>
                <w:lang w:val="kk-KZ"/>
              </w:rPr>
            </w:pPr>
            <w:r w:rsidRPr="007C28D0">
              <w:rPr>
                <w:rFonts w:ascii="Times New Roman" w:hAnsi="Times New Roman" w:cs="Times New Roman"/>
                <w:sz w:val="24"/>
                <w:lang w:val="kk-KZ"/>
              </w:rPr>
              <w:lastRenderedPageBreak/>
              <w:t>Құрылысқа байланысты емес қызметтерді/жұмыстарды сатып алу үшін</w:t>
            </w:r>
          </w:p>
        </w:tc>
        <w:tc>
          <w:tcPr>
            <w:tcW w:w="7088" w:type="dxa"/>
          </w:tcPr>
          <w:p w:rsidR="007C28D0" w:rsidRPr="00E5742B" w:rsidRDefault="007C28D0" w:rsidP="00ED778B">
            <w:pPr>
              <w:rPr>
                <w:rFonts w:ascii="Times New Roman" w:hAnsi="Times New Roman" w:cs="Times New Roman"/>
                <w:i/>
                <w:sz w:val="24"/>
              </w:rPr>
            </w:pPr>
          </w:p>
        </w:tc>
      </w:tr>
    </w:tbl>
    <w:p w:rsidR="00AB52D8" w:rsidRPr="00AB52D8" w:rsidRDefault="00AB52D8">
      <w:pPr>
        <w:rPr>
          <w:lang w:val="en-US"/>
        </w:rPr>
      </w:pPr>
    </w:p>
    <w:sectPr w:rsidR="00AB52D8" w:rsidRPr="00AB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5A4FC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4030C0"/>
    <w:rsid w:val="00434C8A"/>
    <w:rsid w:val="00750C41"/>
    <w:rsid w:val="007C28D0"/>
    <w:rsid w:val="00864D84"/>
    <w:rsid w:val="00AB52D8"/>
    <w:rsid w:val="00CA5F0C"/>
    <w:rsid w:val="00D0194B"/>
    <w:rsid w:val="00E5742B"/>
    <w:rsid w:val="00E76E28"/>
    <w:rsid w:val="00F81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Bullet List,FooterText,numbered,AC List 01,Цветной список - Акцент 11"/>
    <w:basedOn w:val="a"/>
    <w:link w:val="a4"/>
    <w:uiPriority w:val="34"/>
    <w:qFormat/>
    <w:rsid w:val="00434C8A"/>
    <w:pPr>
      <w:ind w:left="720"/>
      <w:contextualSpacing/>
    </w:pPr>
  </w:style>
  <w:style w:type="table" w:styleId="a5">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Абзац Знак,Bullet List Знак,FooterText Знак,numbered Знак,AC List 01 Знак,Цветной список - Акцент 11 Знак"/>
    <w:link w:val="a3"/>
    <w:uiPriority w:val="34"/>
    <w:locked/>
    <w:rsid w:val="007C2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Bullet List,FooterText,numbered,AC List 01,Цветной список - Акцент 11"/>
    <w:basedOn w:val="a"/>
    <w:link w:val="a4"/>
    <w:uiPriority w:val="34"/>
    <w:qFormat/>
    <w:rsid w:val="00434C8A"/>
    <w:pPr>
      <w:ind w:left="720"/>
      <w:contextualSpacing/>
    </w:pPr>
  </w:style>
  <w:style w:type="table" w:styleId="a5">
    <w:name w:val="Table Grid"/>
    <w:basedOn w:val="a1"/>
    <w:uiPriority w:val="59"/>
    <w:rsid w:val="00CA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Абзац Знак,Bullet List Знак,FooterText Знак,numbered Знак,AC List 01 Знак,Цветной список - Акцент 11 Знак"/>
    <w:link w:val="a3"/>
    <w:uiPriority w:val="34"/>
    <w:locked/>
    <w:rsid w:val="007C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3220</Words>
  <Characters>18356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Данияр Ибраевич. Тенисов</cp:lastModifiedBy>
  <cp:revision>2</cp:revision>
  <dcterms:created xsi:type="dcterms:W3CDTF">2026-05-22T09:32:00Z</dcterms:created>
  <dcterms:modified xsi:type="dcterms:W3CDTF">2026-05-22T09:32:00Z</dcterms:modified>
</cp:coreProperties>
</file>