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3C" w:rsidRDefault="008C080E" w:rsidP="00C26DB4">
      <w:pPr>
        <w:ind w:firstLine="397"/>
        <w:jc w:val="both"/>
        <w:rPr>
          <w:rStyle w:val="s1"/>
          <w:lang w:val="kk-KZ"/>
        </w:rPr>
      </w:pPr>
      <w:r w:rsidRPr="00FE1B1A">
        <w:rPr>
          <w:lang w:val="kk-KZ"/>
        </w:rPr>
        <w:t> </w:t>
      </w:r>
    </w:p>
    <w:p w:rsidR="00132DED" w:rsidRPr="00D44994" w:rsidRDefault="00132DED" w:rsidP="00132DED">
      <w:pPr>
        <w:jc w:val="center"/>
        <w:rPr>
          <w:b/>
          <w:sz w:val="22"/>
          <w:szCs w:val="22"/>
        </w:rPr>
      </w:pPr>
      <w:r w:rsidRPr="00D44994">
        <w:rPr>
          <w:b/>
          <w:sz w:val="22"/>
          <w:szCs w:val="22"/>
          <w:lang w:val="kk-KZ"/>
        </w:rPr>
        <w:t>Сатып алынатын қызметтердің техникалық ерекшелігі</w:t>
      </w:r>
    </w:p>
    <w:p w:rsidR="00132DED" w:rsidRPr="00D44994" w:rsidRDefault="00132DED" w:rsidP="00132DED">
      <w:pPr>
        <w:jc w:val="center"/>
        <w:rPr>
          <w:b/>
          <w:sz w:val="22"/>
          <w:szCs w:val="22"/>
          <w:lang w:val="kk-KZ"/>
        </w:rPr>
      </w:pPr>
      <w:r w:rsidRPr="00D44994">
        <w:rPr>
          <w:b/>
          <w:sz w:val="22"/>
          <w:szCs w:val="22"/>
          <w:lang w:val="kk-KZ"/>
        </w:rPr>
        <w:t> (тапсырыс беруші толтырады)</w:t>
      </w:r>
    </w:p>
    <w:p w:rsidR="00132DED" w:rsidRPr="00132DED" w:rsidRDefault="00132DED" w:rsidP="00132DED">
      <w:pPr>
        <w:ind w:firstLine="397"/>
        <w:jc w:val="both"/>
        <w:rPr>
          <w:b/>
          <w:lang w:val="kk-KZ"/>
        </w:rPr>
      </w:pPr>
      <w:r w:rsidRPr="00132DED">
        <w:rPr>
          <w:b/>
          <w:lang w:val="kk-KZ"/>
        </w:rPr>
        <w:t> </w:t>
      </w:r>
    </w:p>
    <w:p w:rsidR="00132DED" w:rsidRPr="00D44994" w:rsidRDefault="00132DED" w:rsidP="00132DED">
      <w:pPr>
        <w:ind w:firstLine="397"/>
        <w:rPr>
          <w:i/>
          <w:sz w:val="22"/>
          <w:szCs w:val="22"/>
          <w:u w:val="single"/>
          <w:lang w:val="kk-KZ"/>
        </w:rPr>
      </w:pPr>
      <w:r w:rsidRPr="00D44994">
        <w:rPr>
          <w:sz w:val="22"/>
          <w:szCs w:val="22"/>
          <w:lang w:val="kk-KZ"/>
        </w:rPr>
        <w:t xml:space="preserve">Тапсырыс берушінің атауы </w:t>
      </w:r>
      <w:r w:rsidRPr="00D44994">
        <w:rPr>
          <w:rFonts w:eastAsia="Calibri"/>
          <w:i/>
          <w:sz w:val="22"/>
          <w:szCs w:val="22"/>
          <w:u w:val="single"/>
          <w:lang w:val="kk-KZ"/>
        </w:rPr>
        <w:t>Жобалық-сметалық құжаттама әзірлеу (ЖСҚ) қызметі</w:t>
      </w:r>
    </w:p>
    <w:p w:rsidR="00132DED" w:rsidRPr="00D44994" w:rsidRDefault="00132DED" w:rsidP="00132DED">
      <w:pPr>
        <w:ind w:firstLine="397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 xml:space="preserve">Ұйымдастырушының атауы </w:t>
      </w:r>
      <w:r w:rsidRPr="00D44994">
        <w:rPr>
          <w:i/>
          <w:sz w:val="22"/>
          <w:szCs w:val="22"/>
          <w:u w:val="single"/>
          <w:lang w:val="kk-KZ"/>
        </w:rPr>
        <w:t>«Қазтелерадио»АҚ</w:t>
      </w: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 xml:space="preserve">Конкурстың № </w:t>
      </w:r>
    </w:p>
    <w:p w:rsidR="00132DED" w:rsidRPr="00D44994" w:rsidRDefault="00132DED" w:rsidP="00132DED">
      <w:pPr>
        <w:ind w:firstLine="397"/>
        <w:jc w:val="both"/>
        <w:rPr>
          <w:i/>
          <w:color w:val="auto"/>
          <w:sz w:val="22"/>
          <w:szCs w:val="22"/>
          <w:u w:val="single"/>
          <w:lang w:val="kk-KZ"/>
        </w:rPr>
      </w:pPr>
      <w:r w:rsidRPr="00D44994">
        <w:rPr>
          <w:sz w:val="22"/>
          <w:szCs w:val="22"/>
          <w:lang w:val="kk-KZ"/>
        </w:rPr>
        <w:t xml:space="preserve">Конкурстың атауы </w:t>
      </w:r>
      <w:r w:rsidRPr="00D44994">
        <w:rPr>
          <w:b/>
          <w:i/>
          <w:color w:val="auto"/>
          <w:sz w:val="22"/>
          <w:szCs w:val="22"/>
          <w:lang w:val="kk-KZ"/>
        </w:rPr>
        <w:t>«Қазақстан Республикасында құрылыс құнын анықтау, орындалған жұмыстарды есепке алу, АВС жүйесінде құрылыс өндірісін ұйымдастыру және жоспарлау» практикалық семинарына қатысу</w:t>
      </w:r>
      <w:r w:rsidRPr="00D44994">
        <w:rPr>
          <w:i/>
          <w:color w:val="auto"/>
          <w:sz w:val="22"/>
          <w:szCs w:val="22"/>
          <w:u w:val="single"/>
          <w:lang w:val="kk-KZ"/>
        </w:rPr>
        <w:t xml:space="preserve"> </w:t>
      </w: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>Лоттың № ______________________________________</w:t>
      </w: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>Лоттың атауы ___________________________________</w:t>
      </w: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rStyle w:val="s0"/>
          <w:sz w:val="22"/>
          <w:szCs w:val="22"/>
          <w:lang w:val="kk-KZ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7054"/>
      </w:tblGrid>
      <w:tr w:rsidR="00132DED" w:rsidRPr="00D44994" w:rsidTr="00980B29">
        <w:trPr>
          <w:jc w:val="center"/>
        </w:trPr>
        <w:tc>
          <w:tcPr>
            <w:tcW w:w="1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textAlignment w:val="baseline"/>
              <w:rPr>
                <w:sz w:val="22"/>
                <w:szCs w:val="22"/>
                <w:lang w:val="kk-KZ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>Тауарлардың, жұмыстардың, қызметтердің бірыңғай номенклатуралық анықтамалығы кодының атауы*</w:t>
            </w:r>
          </w:p>
        </w:tc>
        <w:tc>
          <w:tcPr>
            <w:tcW w:w="3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823011.000.000000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>Қызметтің атауы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rPr>
                <w:color w:val="auto"/>
                <w:sz w:val="22"/>
                <w:szCs w:val="22"/>
                <w:lang w:val="kk-KZ"/>
              </w:rPr>
            </w:pP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Конференциялар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>/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семинарлар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>/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форумдар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>/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конкурстар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>/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r w:rsidRPr="00D44994">
              <w:rPr>
                <w:rFonts w:eastAsia="Calibri"/>
                <w:color w:val="auto"/>
                <w:sz w:val="22"/>
                <w:szCs w:val="22"/>
              </w:rPr>
              <w:t>к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о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рпоративтік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>/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спорттық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>/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мәдени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>/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мерекелі</w:t>
            </w:r>
            <w:proofErr w:type="gramStart"/>
            <w:r w:rsidRPr="00D44994">
              <w:rPr>
                <w:rFonts w:eastAsia="Calibri"/>
                <w:color w:val="auto"/>
                <w:sz w:val="22"/>
                <w:szCs w:val="22"/>
              </w:rPr>
              <w:t>к</w:t>
            </w:r>
            <w:proofErr w:type="spellEnd"/>
            <w:proofErr w:type="gramEnd"/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және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тағы сол сияқты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іс-шаралар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ұйымдастыру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>/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өткізу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бойынша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rFonts w:eastAsia="Calibri"/>
                <w:color w:val="auto"/>
                <w:sz w:val="22"/>
                <w:szCs w:val="22"/>
              </w:rPr>
              <w:t>қызметтер</w:t>
            </w:r>
            <w:proofErr w:type="spellEnd"/>
            <w:r w:rsidRPr="00D44994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</w:rPr>
            </w:pPr>
            <w:proofErr w:type="spellStart"/>
            <w:r w:rsidRPr="00D44994">
              <w:rPr>
                <w:color w:val="auto"/>
                <w:sz w:val="22"/>
                <w:szCs w:val="22"/>
              </w:rPr>
              <w:t>Өлшем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бірлігі</w:t>
            </w:r>
            <w:proofErr w:type="spellEnd"/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>қызмет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>Саны</w:t>
            </w:r>
            <w:r w:rsidRPr="00D44994">
              <w:rPr>
                <w:color w:val="auto"/>
                <w:sz w:val="22"/>
                <w:szCs w:val="22"/>
              </w:rPr>
              <w:t xml:space="preserve"> (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>көлемі</w:t>
            </w:r>
            <w:r w:rsidRPr="00D44994">
              <w:rPr>
                <w:color w:val="auto"/>
                <w:sz w:val="22"/>
                <w:szCs w:val="22"/>
              </w:rPr>
              <w:t>)*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1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D44994">
              <w:rPr>
                <w:color w:val="auto"/>
                <w:sz w:val="22"/>
                <w:szCs w:val="22"/>
              </w:rPr>
              <w:t>Қосы</w:t>
            </w:r>
            <w:proofErr w:type="spellEnd"/>
            <w:r w:rsidRPr="00D44994">
              <w:rPr>
                <w:color w:val="auto"/>
                <w:sz w:val="22"/>
                <w:szCs w:val="22"/>
                <w:lang w:val="kk-KZ"/>
              </w:rPr>
              <w:t>мша</w:t>
            </w:r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құн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салығын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қоспағанда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бірлі</w:t>
            </w:r>
            <w:proofErr w:type="gramStart"/>
            <w:r w:rsidRPr="00D44994">
              <w:rPr>
                <w:sz w:val="22"/>
                <w:szCs w:val="22"/>
              </w:rPr>
              <w:t>к</w:t>
            </w:r>
            <w:proofErr w:type="spellEnd"/>
            <w:proofErr w:type="gram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бағасы</w:t>
            </w:r>
            <w:proofErr w:type="spellEnd"/>
            <w:r w:rsidRPr="00D44994">
              <w:rPr>
                <w:sz w:val="22"/>
                <w:szCs w:val="22"/>
              </w:rPr>
              <w:t>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301EB1" w:rsidP="00980B29">
            <w:pPr>
              <w:rPr>
                <w:color w:val="auto"/>
                <w:sz w:val="22"/>
                <w:szCs w:val="22"/>
                <w:lang w:val="en-US"/>
              </w:rPr>
            </w:pPr>
            <w:r w:rsidRPr="005B70CD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</w:t>
            </w:r>
            <w:r w:rsidRPr="005B70CD">
              <w:rPr>
                <w:color w:val="auto"/>
                <w:sz w:val="22"/>
                <w:szCs w:val="22"/>
              </w:rPr>
              <w:t>035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B70CD">
              <w:rPr>
                <w:color w:val="auto"/>
                <w:sz w:val="22"/>
                <w:szCs w:val="22"/>
              </w:rPr>
              <w:t>714,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B70CD">
              <w:rPr>
                <w:color w:val="auto"/>
                <w:sz w:val="22"/>
                <w:szCs w:val="22"/>
              </w:rPr>
              <w:t>29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D44994">
              <w:rPr>
                <w:color w:val="auto"/>
                <w:sz w:val="22"/>
                <w:szCs w:val="22"/>
              </w:rPr>
              <w:t>Қосы</w:t>
            </w:r>
            <w:proofErr w:type="spellEnd"/>
            <w:r w:rsidRPr="00D44994">
              <w:rPr>
                <w:color w:val="auto"/>
                <w:sz w:val="22"/>
                <w:szCs w:val="22"/>
                <w:lang w:val="kk-KZ"/>
              </w:rPr>
              <w:t>мша</w:t>
            </w:r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құн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салығын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қоспағанда</w:t>
            </w:r>
            <w:proofErr w:type="spellEnd"/>
            <w:r w:rsidRPr="00D44994">
              <w:rPr>
                <w:sz w:val="22"/>
                <w:szCs w:val="22"/>
              </w:rPr>
              <w:t xml:space="preserve">, </w:t>
            </w:r>
            <w:proofErr w:type="spellStart"/>
            <w:r w:rsidRPr="00D44994">
              <w:rPr>
                <w:sz w:val="22"/>
                <w:szCs w:val="22"/>
              </w:rPr>
              <w:t>сатып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4994">
              <w:rPr>
                <w:sz w:val="22"/>
                <w:szCs w:val="22"/>
              </w:rPr>
              <w:t>алу</w:t>
            </w:r>
            <w:proofErr w:type="gramEnd"/>
            <w:r w:rsidRPr="00D44994">
              <w:rPr>
                <w:sz w:val="22"/>
                <w:szCs w:val="22"/>
              </w:rPr>
              <w:t>ға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бөлінген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жалпы</w:t>
            </w:r>
            <w:proofErr w:type="spellEnd"/>
            <w:r w:rsidRPr="00D44994">
              <w:rPr>
                <w:sz w:val="22"/>
                <w:szCs w:val="22"/>
              </w:rPr>
              <w:t xml:space="preserve"> сома*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301EB1" w:rsidP="00980B29">
            <w:pPr>
              <w:rPr>
                <w:color w:val="auto"/>
                <w:sz w:val="22"/>
                <w:szCs w:val="22"/>
              </w:rPr>
            </w:pPr>
            <w:r w:rsidRPr="005B70CD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</w:t>
            </w:r>
            <w:r w:rsidRPr="005B70CD">
              <w:rPr>
                <w:color w:val="auto"/>
                <w:sz w:val="22"/>
                <w:szCs w:val="22"/>
              </w:rPr>
              <w:t>035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B70CD">
              <w:rPr>
                <w:color w:val="auto"/>
                <w:sz w:val="22"/>
                <w:szCs w:val="22"/>
              </w:rPr>
              <w:t>714,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B70CD">
              <w:rPr>
                <w:color w:val="auto"/>
                <w:sz w:val="22"/>
                <w:szCs w:val="22"/>
              </w:rPr>
              <w:t>29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D44994">
              <w:rPr>
                <w:sz w:val="22"/>
                <w:szCs w:val="22"/>
              </w:rPr>
              <w:t>Қызметтерді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көрсету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мерзі</w:t>
            </w:r>
            <w:proofErr w:type="gramStart"/>
            <w:r w:rsidRPr="00D44994">
              <w:rPr>
                <w:sz w:val="22"/>
                <w:szCs w:val="22"/>
              </w:rPr>
              <w:t>м</w:t>
            </w:r>
            <w:proofErr w:type="gramEnd"/>
            <w:r w:rsidRPr="00D44994">
              <w:rPr>
                <w:sz w:val="22"/>
                <w:szCs w:val="22"/>
              </w:rPr>
              <w:t>і</w:t>
            </w:r>
            <w:proofErr w:type="spellEnd"/>
            <w:r w:rsidRPr="00D44994">
              <w:rPr>
                <w:sz w:val="22"/>
                <w:szCs w:val="22"/>
              </w:rPr>
              <w:t>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rPr>
                <w:color w:val="auto"/>
                <w:sz w:val="22"/>
                <w:szCs w:val="22"/>
              </w:rPr>
            </w:pPr>
            <w:proofErr w:type="spellStart"/>
            <w:r w:rsidRPr="00D44994">
              <w:rPr>
                <w:color w:val="auto"/>
                <w:sz w:val="22"/>
                <w:szCs w:val="22"/>
              </w:rPr>
              <w:t>Шарт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жасалған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күннен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бастап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30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күнтізбелік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4994">
              <w:rPr>
                <w:color w:val="auto"/>
                <w:sz w:val="22"/>
                <w:szCs w:val="22"/>
              </w:rPr>
              <w:t>к</w:t>
            </w:r>
            <w:proofErr w:type="gramEnd"/>
            <w:r w:rsidRPr="00D44994">
              <w:rPr>
                <w:color w:val="auto"/>
                <w:sz w:val="22"/>
                <w:szCs w:val="22"/>
              </w:rPr>
              <w:t>үн</w:t>
            </w:r>
            <w:proofErr w:type="spellEnd"/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D44994">
              <w:rPr>
                <w:sz w:val="22"/>
                <w:szCs w:val="22"/>
              </w:rPr>
              <w:t>Қызметтерді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көрсету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орны</w:t>
            </w:r>
            <w:proofErr w:type="spellEnd"/>
            <w:r w:rsidRPr="00D44994">
              <w:rPr>
                <w:sz w:val="22"/>
                <w:szCs w:val="22"/>
              </w:rPr>
              <w:t>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rPr>
                <w:color w:val="auto"/>
                <w:sz w:val="22"/>
                <w:szCs w:val="22"/>
                <w:lang w:val="kk-KZ"/>
              </w:rPr>
            </w:pPr>
            <w:r w:rsidRPr="00D44994">
              <w:rPr>
                <w:color w:val="auto"/>
                <w:sz w:val="22"/>
                <w:szCs w:val="22"/>
              </w:rPr>
              <w:t>Алматы қ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>.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>Аванстық төлем мөлшері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rPr>
                <w:color w:val="auto"/>
                <w:sz w:val="22"/>
                <w:szCs w:val="22"/>
                <w:lang w:val="kk-KZ"/>
              </w:rPr>
            </w:pPr>
            <w:r w:rsidRPr="00D44994">
              <w:rPr>
                <w:color w:val="auto"/>
                <w:sz w:val="22"/>
                <w:szCs w:val="22"/>
              </w:rPr>
              <w:t>0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</w:rPr>
            </w:pPr>
            <w:proofErr w:type="spellStart"/>
            <w:r w:rsidRPr="00D44994">
              <w:rPr>
                <w:color w:val="auto"/>
                <w:sz w:val="22"/>
                <w:szCs w:val="22"/>
              </w:rPr>
              <w:t>Кепілді</w:t>
            </w:r>
            <w:proofErr w:type="gramStart"/>
            <w:r w:rsidRPr="00D44994">
              <w:rPr>
                <w:color w:val="auto"/>
                <w:sz w:val="22"/>
                <w:szCs w:val="22"/>
              </w:rPr>
              <w:t>к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мерз</w:t>
            </w:r>
            <w:proofErr w:type="gramEnd"/>
            <w:r w:rsidRPr="00D44994">
              <w:rPr>
                <w:color w:val="auto"/>
                <w:sz w:val="22"/>
                <w:szCs w:val="22"/>
              </w:rPr>
              <w:t>імі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(ай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>мен</w:t>
            </w:r>
            <w:r w:rsidRPr="00D4499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rPr>
                <w:color w:val="auto"/>
                <w:sz w:val="22"/>
                <w:szCs w:val="22"/>
                <w:lang w:val="kk-KZ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>-</w:t>
            </w:r>
          </w:p>
        </w:tc>
      </w:tr>
      <w:tr w:rsidR="00132DED" w:rsidRPr="00D44994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</w:rPr>
            </w:pPr>
            <w:proofErr w:type="spellStart"/>
            <w:r w:rsidRPr="00D44994">
              <w:rPr>
                <w:color w:val="auto"/>
                <w:sz w:val="22"/>
                <w:szCs w:val="22"/>
              </w:rPr>
              <w:t>Қажетті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сипаттамалардың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параметрлердің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және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4994">
              <w:rPr>
                <w:color w:val="auto"/>
                <w:sz w:val="22"/>
                <w:szCs w:val="22"/>
              </w:rPr>
              <w:t>бас</w:t>
            </w:r>
            <w:proofErr w:type="gramEnd"/>
            <w:r w:rsidRPr="00D44994">
              <w:rPr>
                <w:color w:val="auto"/>
                <w:sz w:val="22"/>
                <w:szCs w:val="22"/>
              </w:rPr>
              <w:t>қа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да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бастапқы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деректердің</w:t>
            </w:r>
            <w:proofErr w:type="spellEnd"/>
            <w:r w:rsidRPr="00D449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color w:val="auto"/>
                <w:sz w:val="22"/>
                <w:szCs w:val="22"/>
              </w:rPr>
              <w:t>сипатта</w:t>
            </w:r>
            <w:proofErr w:type="spellEnd"/>
            <w:r w:rsidRPr="00D44994">
              <w:rPr>
                <w:color w:val="auto"/>
                <w:sz w:val="22"/>
                <w:szCs w:val="22"/>
                <w:lang w:val="kk-KZ"/>
              </w:rPr>
              <w:t>лу</w:t>
            </w:r>
            <w:r w:rsidRPr="00D44994">
              <w:rPr>
                <w:color w:val="auto"/>
                <w:sz w:val="22"/>
                <w:szCs w:val="22"/>
              </w:rPr>
              <w:t>ы:</w:t>
            </w:r>
          </w:p>
        </w:tc>
        <w:tc>
          <w:tcPr>
            <w:tcW w:w="36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227705" w:rsidP="00132DED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056"/>
              </w:tabs>
              <w:spacing w:line="240" w:lineRule="auto"/>
              <w:ind w:left="177" w:hanging="18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  <w:lang w:val="kk-KZ"/>
              </w:rPr>
              <w:t>Бескүндік практикалық семинардың мерзімі 30 сағттан кем болмауы тиіс</w:t>
            </w:r>
            <w:r w:rsidR="00132DED" w:rsidRPr="00D44994">
              <w:rPr>
                <w:sz w:val="22"/>
                <w:szCs w:val="22"/>
              </w:rPr>
              <w:t>;</w:t>
            </w:r>
          </w:p>
          <w:p w:rsidR="00132DED" w:rsidRPr="00D44994" w:rsidRDefault="00227705" w:rsidP="00132DED">
            <w:pPr>
              <w:pStyle w:val="a9"/>
              <w:numPr>
                <w:ilvl w:val="0"/>
                <w:numId w:val="5"/>
              </w:numPr>
              <w:tabs>
                <w:tab w:val="left" w:pos="177"/>
              </w:tabs>
              <w:ind w:left="35"/>
              <w:jc w:val="both"/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>Оқытылатын жұмыскерлер саны</w:t>
            </w:r>
            <w:r w:rsidR="00132DED" w:rsidRPr="00D44994">
              <w:rPr>
                <w:color w:val="auto"/>
                <w:sz w:val="22"/>
                <w:szCs w:val="22"/>
              </w:rPr>
              <w:t xml:space="preserve"> – </w:t>
            </w:r>
            <w:r w:rsidR="00301EB1">
              <w:rPr>
                <w:color w:val="auto"/>
                <w:sz w:val="22"/>
                <w:szCs w:val="22"/>
                <w:lang w:val="kk-KZ"/>
              </w:rPr>
              <w:t>5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>-еуден кем емес</w:t>
            </w:r>
            <w:r w:rsidR="00132DED" w:rsidRPr="00D44994">
              <w:rPr>
                <w:color w:val="auto"/>
                <w:sz w:val="22"/>
                <w:szCs w:val="22"/>
              </w:rPr>
              <w:t>.</w:t>
            </w:r>
          </w:p>
          <w:p w:rsidR="00132DED" w:rsidRPr="00D44994" w:rsidRDefault="00132DED" w:rsidP="00227705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77" w:hanging="12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 xml:space="preserve"> «</w:t>
            </w:r>
            <w:proofErr w:type="spellStart"/>
            <w:r w:rsidR="00227705" w:rsidRPr="00D44994">
              <w:rPr>
                <w:sz w:val="22"/>
                <w:szCs w:val="22"/>
              </w:rPr>
              <w:t>Қазақстан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Республикасында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құрылыс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құнын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анықтау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, </w:t>
            </w:r>
            <w:proofErr w:type="spellStart"/>
            <w:r w:rsidR="00227705" w:rsidRPr="00D44994">
              <w:rPr>
                <w:sz w:val="22"/>
                <w:szCs w:val="22"/>
              </w:rPr>
              <w:t>орындалған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жұмыстарды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есепке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алу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, АВС </w:t>
            </w:r>
            <w:proofErr w:type="spellStart"/>
            <w:r w:rsidR="00227705" w:rsidRPr="00D44994">
              <w:rPr>
                <w:sz w:val="22"/>
                <w:szCs w:val="22"/>
              </w:rPr>
              <w:t>жүйесінде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құрылыс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өнді</w:t>
            </w:r>
            <w:proofErr w:type="gramStart"/>
            <w:r w:rsidR="00227705" w:rsidRPr="00D44994">
              <w:rPr>
                <w:sz w:val="22"/>
                <w:szCs w:val="22"/>
              </w:rPr>
              <w:t>р</w:t>
            </w:r>
            <w:proofErr w:type="gramEnd"/>
            <w:r w:rsidR="00227705" w:rsidRPr="00D44994">
              <w:rPr>
                <w:sz w:val="22"/>
                <w:szCs w:val="22"/>
              </w:rPr>
              <w:t>ісін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ұйымдастыру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және</w:t>
            </w:r>
            <w:proofErr w:type="spellEnd"/>
            <w:r w:rsidR="00227705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227705" w:rsidRPr="00D44994">
              <w:rPr>
                <w:sz w:val="22"/>
                <w:szCs w:val="22"/>
              </w:rPr>
              <w:t>жоспарлау</w:t>
            </w:r>
            <w:proofErr w:type="spellEnd"/>
            <w:r w:rsidRPr="00D44994">
              <w:rPr>
                <w:sz w:val="22"/>
                <w:szCs w:val="22"/>
              </w:rPr>
              <w:t>»</w:t>
            </w:r>
            <w:r w:rsidR="00227705" w:rsidRPr="00D44994">
              <w:rPr>
                <w:sz w:val="22"/>
                <w:szCs w:val="22"/>
                <w:lang w:val="kk-KZ"/>
              </w:rPr>
              <w:t xml:space="preserve"> практикалық семинарын өткізу;</w:t>
            </w:r>
          </w:p>
          <w:p w:rsidR="00132DED" w:rsidRPr="00D44994" w:rsidRDefault="00212F69" w:rsidP="00212F69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77" w:hanging="12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  <w:lang w:val="kk-KZ"/>
              </w:rPr>
              <w:t>Семинарға қатысу үшін Тапсырыс берушінің өкілдерін – АВС бағдарламалық кешенімен жұмыс істе</w:t>
            </w:r>
            <w:r w:rsidR="000C26DE" w:rsidRPr="00D44994">
              <w:rPr>
                <w:sz w:val="22"/>
                <w:szCs w:val="22"/>
                <w:lang w:val="kk-KZ"/>
              </w:rPr>
              <w:t>у дағдыларын және сметалық баға түзу</w:t>
            </w:r>
            <w:r w:rsidRPr="00D44994">
              <w:rPr>
                <w:sz w:val="22"/>
                <w:szCs w:val="22"/>
                <w:lang w:val="kk-KZ"/>
              </w:rPr>
              <w:t xml:space="preserve"> білімін меңгерген сметашы-мамандарды қабылдау;</w:t>
            </w:r>
          </w:p>
          <w:p w:rsidR="00132DED" w:rsidRPr="00D44994" w:rsidRDefault="00212F69" w:rsidP="00212F69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049"/>
              </w:tabs>
              <w:spacing w:line="240" w:lineRule="auto"/>
              <w:ind w:left="180" w:hanging="18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  <w:lang w:val="kk-KZ"/>
              </w:rPr>
              <w:t>Тапсырыс берушінің мамандары үшін семинарды өткізу кезеңінде күн сайын бір кофе-брейк ұйымдастырылады;</w:t>
            </w:r>
          </w:p>
          <w:p w:rsidR="00132DED" w:rsidRPr="00D44994" w:rsidRDefault="00227705" w:rsidP="00132DED">
            <w:pPr>
              <w:pStyle w:val="1"/>
              <w:shd w:val="clear" w:color="auto" w:fill="auto"/>
              <w:tabs>
                <w:tab w:val="left" w:pos="1056"/>
              </w:tabs>
              <w:spacing w:line="240" w:lineRule="auto"/>
              <w:ind w:left="177"/>
              <w:rPr>
                <w:sz w:val="22"/>
                <w:szCs w:val="22"/>
                <w:u w:val="single"/>
              </w:rPr>
            </w:pPr>
            <w:r w:rsidRPr="00D44994">
              <w:rPr>
                <w:sz w:val="22"/>
                <w:szCs w:val="22"/>
                <w:u w:val="single"/>
                <w:lang w:val="kk-KZ"/>
              </w:rPr>
              <w:t>Практикалық семинардың тақырыптары</w:t>
            </w:r>
            <w:r w:rsidR="00132DED" w:rsidRPr="00D44994">
              <w:rPr>
                <w:sz w:val="22"/>
                <w:szCs w:val="22"/>
                <w:u w:val="single"/>
              </w:rPr>
              <w:t>:</w:t>
            </w:r>
          </w:p>
          <w:p w:rsidR="00132DED" w:rsidRPr="00D44994" w:rsidRDefault="00212F69" w:rsidP="00212F69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277"/>
              </w:tabs>
              <w:spacing w:line="240" w:lineRule="auto"/>
              <w:ind w:left="177" w:hanging="220"/>
              <w:rPr>
                <w:sz w:val="22"/>
                <w:szCs w:val="22"/>
              </w:rPr>
            </w:pPr>
            <w:proofErr w:type="spellStart"/>
            <w:r w:rsidRPr="00D44994">
              <w:rPr>
                <w:sz w:val="22"/>
                <w:szCs w:val="22"/>
              </w:rPr>
              <w:t>Қазақстан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Республикасында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құрылыстың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сметалық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құнын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айқындау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жөніндегі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нормативті</w:t>
            </w:r>
            <w:proofErr w:type="gramStart"/>
            <w:r w:rsidRPr="00D44994">
              <w:rPr>
                <w:sz w:val="22"/>
                <w:szCs w:val="22"/>
              </w:rPr>
              <w:t>к</w:t>
            </w:r>
            <w:proofErr w:type="spellEnd"/>
            <w:proofErr w:type="gram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құжат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жобасының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талаптары</w:t>
            </w:r>
            <w:proofErr w:type="spellEnd"/>
            <w:r w:rsidRPr="00D44994">
              <w:rPr>
                <w:sz w:val="22"/>
                <w:szCs w:val="22"/>
              </w:rPr>
              <w:t>;</w:t>
            </w:r>
          </w:p>
          <w:p w:rsidR="00132DED" w:rsidRPr="00D44994" w:rsidRDefault="00212F69" w:rsidP="00212F69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298"/>
                <w:tab w:val="left" w:pos="4820"/>
              </w:tabs>
              <w:spacing w:line="240" w:lineRule="auto"/>
              <w:ind w:left="177" w:hanging="22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  <w:lang w:val="kk-KZ"/>
              </w:rPr>
              <w:t xml:space="preserve">Баға </w:t>
            </w:r>
            <w:r w:rsidR="000C26DE" w:rsidRPr="00D44994">
              <w:rPr>
                <w:sz w:val="22"/>
                <w:szCs w:val="22"/>
                <w:lang w:val="kk-KZ"/>
              </w:rPr>
              <w:t>түзудің</w:t>
            </w:r>
            <w:r w:rsidRPr="00D44994">
              <w:rPr>
                <w:sz w:val="22"/>
                <w:szCs w:val="22"/>
                <w:lang w:val="kk-KZ"/>
              </w:rPr>
              <w:t xml:space="preserve"> жаңа әдістемелік тәсілдерін ескере отырып, құрылыс жобаларының сметалық-экономикалық бөлімін әзірлеу;</w:t>
            </w:r>
          </w:p>
          <w:p w:rsidR="00132DED" w:rsidRPr="00D44994" w:rsidRDefault="00212F69" w:rsidP="00212F69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5"/>
                <w:tab w:val="left" w:pos="1298"/>
                <w:tab w:val="left" w:pos="4820"/>
              </w:tabs>
              <w:spacing w:line="240" w:lineRule="auto"/>
              <w:ind w:left="177" w:hanging="220"/>
              <w:jc w:val="both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 xml:space="preserve">АВС </w:t>
            </w:r>
            <w:proofErr w:type="spellStart"/>
            <w:r w:rsidRPr="00D44994">
              <w:rPr>
                <w:sz w:val="22"/>
                <w:szCs w:val="22"/>
              </w:rPr>
              <w:t>бағдарламалық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өнімдерінде</w:t>
            </w:r>
            <w:proofErr w:type="spellEnd"/>
            <w:r w:rsidR="000C26DE" w:rsidRPr="00D44994">
              <w:rPr>
                <w:sz w:val="22"/>
                <w:szCs w:val="22"/>
                <w:lang w:val="kk-KZ"/>
              </w:rPr>
              <w:t>гі</w:t>
            </w:r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жаңа</w:t>
            </w:r>
            <w:proofErr w:type="spellEnd"/>
            <w:r w:rsidR="000C26DE" w:rsidRPr="00D44994">
              <w:rPr>
                <w:sz w:val="22"/>
                <w:szCs w:val="22"/>
                <w:lang w:val="kk-KZ"/>
              </w:rPr>
              <w:t>лықтар</w:t>
            </w:r>
            <w:r w:rsidRPr="00D44994">
              <w:rPr>
                <w:sz w:val="22"/>
                <w:szCs w:val="22"/>
              </w:rPr>
              <w:t xml:space="preserve">, </w:t>
            </w:r>
            <w:proofErr w:type="spellStart"/>
            <w:r w:rsidRPr="00D44994">
              <w:rPr>
                <w:sz w:val="22"/>
                <w:szCs w:val="22"/>
              </w:rPr>
              <w:t>құрылыс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объектілерін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ақпараттық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модельдеу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технологиясын</w:t>
            </w:r>
            <w:proofErr w:type="spellEnd"/>
            <w:r w:rsidRPr="00D44994">
              <w:rPr>
                <w:sz w:val="22"/>
                <w:szCs w:val="22"/>
              </w:rPr>
              <w:t xml:space="preserve"> (ТИМСО)</w:t>
            </w:r>
            <w:r w:rsidRPr="00D44994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0C26DE" w:rsidRPr="00D44994">
              <w:rPr>
                <w:sz w:val="22"/>
                <w:szCs w:val="22"/>
              </w:rPr>
              <w:t>қ</w:t>
            </w:r>
            <w:proofErr w:type="gramStart"/>
            <w:r w:rsidR="000C26DE" w:rsidRPr="00D44994">
              <w:rPr>
                <w:sz w:val="22"/>
                <w:szCs w:val="22"/>
              </w:rPr>
              <w:t>олдану</w:t>
            </w:r>
            <w:proofErr w:type="gramEnd"/>
            <w:r w:rsidR="000C26DE" w:rsidRPr="00D44994">
              <w:rPr>
                <w:sz w:val="22"/>
                <w:szCs w:val="22"/>
              </w:rPr>
              <w:t>ға</w:t>
            </w:r>
            <w:proofErr w:type="spellEnd"/>
            <w:r w:rsidR="000C26DE" w:rsidRPr="00D44994">
              <w:rPr>
                <w:sz w:val="22"/>
                <w:szCs w:val="22"/>
              </w:rPr>
              <w:t xml:space="preserve"> </w:t>
            </w:r>
            <w:proofErr w:type="spellStart"/>
            <w:r w:rsidR="000C26DE" w:rsidRPr="00D44994">
              <w:rPr>
                <w:sz w:val="22"/>
                <w:szCs w:val="22"/>
              </w:rPr>
              <w:lastRenderedPageBreak/>
              <w:t>сметашылар</w:t>
            </w:r>
            <w:proofErr w:type="spellEnd"/>
            <w:r w:rsidRPr="00D44994">
              <w:rPr>
                <w:sz w:val="22"/>
                <w:szCs w:val="22"/>
              </w:rPr>
              <w:t xml:space="preserve"> </w:t>
            </w:r>
            <w:proofErr w:type="spellStart"/>
            <w:r w:rsidRPr="00D44994">
              <w:rPr>
                <w:sz w:val="22"/>
                <w:szCs w:val="22"/>
              </w:rPr>
              <w:t>дайындау</w:t>
            </w:r>
            <w:proofErr w:type="spellEnd"/>
            <w:r w:rsidRPr="00D44994">
              <w:rPr>
                <w:sz w:val="22"/>
                <w:szCs w:val="22"/>
              </w:rPr>
              <w:t>;</w:t>
            </w:r>
          </w:p>
          <w:p w:rsidR="00132DED" w:rsidRPr="00D44994" w:rsidRDefault="00132DED" w:rsidP="00132DE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298"/>
                <w:tab w:val="left" w:pos="4820"/>
              </w:tabs>
              <w:spacing w:line="240" w:lineRule="auto"/>
              <w:ind w:left="177" w:hanging="220"/>
              <w:jc w:val="both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 xml:space="preserve"> </w:t>
            </w:r>
            <w:r w:rsidRPr="00D44994">
              <w:rPr>
                <w:sz w:val="22"/>
                <w:szCs w:val="22"/>
                <w:lang w:eastAsia="en-US" w:bidi="en-US"/>
              </w:rPr>
              <w:t>«</w:t>
            </w:r>
            <w:r w:rsidRPr="00D44994">
              <w:rPr>
                <w:sz w:val="22"/>
                <w:szCs w:val="22"/>
                <w:lang w:val="en-US" w:eastAsia="en-US" w:bidi="en-US"/>
              </w:rPr>
              <w:t>ABC</w:t>
            </w:r>
            <w:r w:rsidRPr="00D44994">
              <w:rPr>
                <w:sz w:val="22"/>
                <w:szCs w:val="22"/>
              </w:rPr>
              <w:t>»</w:t>
            </w:r>
            <w:r w:rsidR="00212F69" w:rsidRPr="00D44994">
              <w:rPr>
                <w:sz w:val="22"/>
                <w:szCs w:val="22"/>
                <w:lang w:val="kk-KZ"/>
              </w:rPr>
              <w:t xml:space="preserve"> сметалық жүйесіндегі практикалық сабақтар</w:t>
            </w:r>
            <w:r w:rsidRPr="00D44994">
              <w:rPr>
                <w:sz w:val="22"/>
                <w:szCs w:val="22"/>
              </w:rPr>
              <w:t>;</w:t>
            </w:r>
          </w:p>
          <w:p w:rsidR="00132DED" w:rsidRPr="00D44994" w:rsidRDefault="00212F69" w:rsidP="00212F69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ind w:left="0"/>
              <w:jc w:val="both"/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 xml:space="preserve">Семинар барысында сметалық құжаттаманы ресурстық әдіспен әзірлеу, </w:t>
            </w:r>
            <w:r w:rsidR="000C26DE" w:rsidRPr="00D44994">
              <w:rPr>
                <w:color w:val="auto"/>
                <w:sz w:val="22"/>
                <w:szCs w:val="22"/>
                <w:lang w:val="kk-KZ"/>
              </w:rPr>
              <w:t>қ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>ұрылыс және объек</w:t>
            </w:r>
            <w:r w:rsidR="000C26DE" w:rsidRPr="00D44994">
              <w:rPr>
                <w:color w:val="auto"/>
                <w:sz w:val="22"/>
                <w:szCs w:val="22"/>
                <w:lang w:val="kk-KZ"/>
              </w:rPr>
              <w:t>т бойынша интегралдық құжаттар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 xml:space="preserve"> шығару, нақты орындалуын есепке алу актілерін шығару жұмыс</w:t>
            </w:r>
            <w:r w:rsidR="000C26DE" w:rsidRPr="00D44994">
              <w:rPr>
                <w:color w:val="auto"/>
                <w:sz w:val="22"/>
                <w:szCs w:val="22"/>
                <w:lang w:val="kk-KZ"/>
              </w:rPr>
              <w:t>тары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 xml:space="preserve"> бойынша АВС бағдарламалық өнімдерінің мүмкіндіктері көрсетілуі тиіс;</w:t>
            </w:r>
          </w:p>
          <w:p w:rsidR="00132DED" w:rsidRPr="00D44994" w:rsidRDefault="00212F69" w:rsidP="000C26DE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ind w:left="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  <w:lang w:val="kk-KZ"/>
              </w:rPr>
              <w:t>Семинар АВС құралдарын қолдануда біліктілігін арттырғысы келетін мамандарға арналған;</w:t>
            </w:r>
          </w:p>
          <w:p w:rsidR="00132DED" w:rsidRPr="00D44994" w:rsidRDefault="00132DED" w:rsidP="00212F69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ind w:left="0"/>
              <w:jc w:val="both"/>
              <w:rPr>
                <w:bCs/>
                <w:color w:val="auto"/>
                <w:sz w:val="22"/>
                <w:szCs w:val="22"/>
              </w:rPr>
            </w:pPr>
            <w:r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Семинар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соңында</w:t>
            </w:r>
            <w:proofErr w:type="spellEnd"/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қ</w:t>
            </w:r>
            <w:proofErr w:type="gramStart"/>
            <w:r w:rsidR="00212F69" w:rsidRPr="00D44994">
              <w:rPr>
                <w:bCs/>
                <w:color w:val="auto"/>
                <w:sz w:val="22"/>
                <w:szCs w:val="22"/>
              </w:rPr>
              <w:t>атысушылар</w:t>
            </w:r>
            <w:proofErr w:type="gramEnd"/>
            <w:r w:rsidR="00212F69" w:rsidRPr="00D44994">
              <w:rPr>
                <w:bCs/>
                <w:color w:val="auto"/>
                <w:sz w:val="22"/>
                <w:szCs w:val="22"/>
              </w:rPr>
              <w:t>ға</w:t>
            </w:r>
            <w:proofErr w:type="spellEnd"/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семинарға</w:t>
            </w:r>
            <w:proofErr w:type="spellEnd"/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қатысқандығын</w:t>
            </w:r>
            <w:proofErr w:type="spellEnd"/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растайтын</w:t>
            </w:r>
            <w:proofErr w:type="spellEnd"/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белгіленген</w:t>
            </w:r>
            <w:proofErr w:type="spellEnd"/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үлгідегі</w:t>
            </w:r>
            <w:proofErr w:type="spellEnd"/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куәлік</w:t>
            </w:r>
            <w:proofErr w:type="spellEnd"/>
            <w:r w:rsidR="00212F69" w:rsidRPr="00D44994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2F69" w:rsidRPr="00D44994">
              <w:rPr>
                <w:bCs/>
                <w:color w:val="auto"/>
                <w:sz w:val="22"/>
                <w:szCs w:val="22"/>
              </w:rPr>
              <w:t>бер</w:t>
            </w:r>
            <w:proofErr w:type="spellEnd"/>
            <w:r w:rsidR="000C26DE" w:rsidRPr="00D44994">
              <w:rPr>
                <w:bCs/>
                <w:color w:val="auto"/>
                <w:sz w:val="22"/>
                <w:szCs w:val="22"/>
                <w:lang w:val="kk-KZ"/>
              </w:rPr>
              <w:t>у</w:t>
            </w:r>
            <w:r w:rsidR="00212F69" w:rsidRPr="00D44994">
              <w:rPr>
                <w:bCs/>
                <w:color w:val="auto"/>
                <w:sz w:val="22"/>
                <w:szCs w:val="22"/>
              </w:rPr>
              <w:t>.</w:t>
            </w:r>
          </w:p>
          <w:p w:rsidR="00132DED" w:rsidRPr="00D44994" w:rsidRDefault="00132DED" w:rsidP="00212F69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autoSpaceDE w:val="0"/>
              <w:autoSpaceDN w:val="0"/>
              <w:adjustRightInd w:val="0"/>
              <w:ind w:left="35"/>
              <w:rPr>
                <w:rFonts w:eastAsia="Calibri"/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 xml:space="preserve">Место проведения семинара: 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Семинар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өткіз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ілетін жер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: Алматы қ.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,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жеткіз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ушінің аумағында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,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арна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ул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ы 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орын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жай бөлінуі тиіс, оның ауданы ұйымдағы 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жұмыс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керлердің тізімдік санына 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қарай,</w:t>
            </w:r>
            <w:r w:rsidR="00212F69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24 м2 дейін айқындалады;</w:t>
            </w:r>
          </w:p>
          <w:p w:rsidR="00132DED" w:rsidRPr="00D44994" w:rsidRDefault="00212F69" w:rsidP="000C26DE">
            <w:pPr>
              <w:ind w:left="35"/>
              <w:jc w:val="both"/>
              <w:rPr>
                <w:color w:val="auto"/>
                <w:sz w:val="22"/>
                <w:szCs w:val="22"/>
                <w:lang w:val="kk-KZ"/>
              </w:rPr>
            </w:pP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Жұмыс уақыты ішінде жұмыс орындары орналасқан 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орын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жайда температура, жарықтандыру, сондай-ақ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,</w:t>
            </w:r>
            <w:r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 xml:space="preserve"> желдету санитариялық-эпидемиологиялық талаптарға сәйкес болуы тиіс</w:t>
            </w:r>
            <w:r w:rsidR="000C26DE" w:rsidRPr="00D44994">
              <w:rPr>
                <w:rFonts w:eastAsia="Calibri"/>
                <w:color w:val="auto"/>
                <w:sz w:val="22"/>
                <w:szCs w:val="22"/>
                <w:lang w:val="kk-KZ"/>
              </w:rPr>
              <w:t>.</w:t>
            </w:r>
          </w:p>
        </w:tc>
      </w:tr>
      <w:tr w:rsidR="00132DED" w:rsidRPr="00D44994" w:rsidTr="000C26DE">
        <w:trPr>
          <w:trHeight w:val="63"/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  <w:lang w:val="kk-KZ"/>
              </w:rPr>
            </w:pPr>
          </w:p>
        </w:tc>
        <w:tc>
          <w:tcPr>
            <w:tcW w:w="3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0C26DE">
            <w:pPr>
              <w:jc w:val="both"/>
              <w:rPr>
                <w:b/>
                <w:bCs/>
                <w:color w:val="auto"/>
                <w:sz w:val="22"/>
                <w:szCs w:val="22"/>
                <w:lang w:val="kk-KZ"/>
              </w:rPr>
            </w:pPr>
          </w:p>
        </w:tc>
      </w:tr>
      <w:tr w:rsidR="00132DED" w:rsidRPr="00D44994" w:rsidTr="00980B29">
        <w:trPr>
          <w:trHeight w:val="138"/>
          <w:jc w:val="center"/>
        </w:trPr>
        <w:tc>
          <w:tcPr>
            <w:tcW w:w="131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  <w:lang w:val="kk-KZ"/>
              </w:rPr>
            </w:pP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ind w:left="35"/>
              <w:jc w:val="both"/>
              <w:rPr>
                <w:b/>
                <w:bCs/>
                <w:color w:val="auto"/>
                <w:sz w:val="22"/>
                <w:szCs w:val="22"/>
                <w:lang w:val="kk-KZ"/>
              </w:rPr>
            </w:pPr>
          </w:p>
        </w:tc>
      </w:tr>
      <w:tr w:rsidR="00132DED" w:rsidRPr="00F9391D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  <w:lang w:val="kk-KZ"/>
              </w:rPr>
            </w:pPr>
            <w:r w:rsidRPr="00D44994">
              <w:rPr>
                <w:sz w:val="22"/>
                <w:szCs w:val="22"/>
                <w:lang w:val="kk-KZ"/>
              </w:rPr>
              <w:t xml:space="preserve">Орындаушы жеңімпаз деп анықталған 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 xml:space="preserve">және онымен мемлекеттік сатып алу туралы шарт жасалған жағдайда әлеуетті жеткізушіге </w:t>
            </w:r>
            <w:r w:rsidRPr="00D44994">
              <w:rPr>
                <w:sz w:val="22"/>
                <w:szCs w:val="22"/>
                <w:lang w:val="kk-KZ"/>
              </w:rPr>
              <w:t xml:space="preserve">қойылатын талаптар (қажет болған жағдайда көрсетіледі) (Әлеуетті </w:t>
            </w:r>
            <w:r w:rsidRPr="00D44994">
              <w:rPr>
                <w:color w:val="auto"/>
                <w:sz w:val="22"/>
                <w:szCs w:val="22"/>
                <w:lang w:val="kk-KZ"/>
              </w:rPr>
              <w:t>жеткізушіні</w:t>
            </w:r>
            <w:r w:rsidRPr="00D44994">
              <w:rPr>
                <w:sz w:val="22"/>
                <w:szCs w:val="22"/>
                <w:lang w:val="kk-KZ"/>
              </w:rPr>
              <w:t xml:space="preserve">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36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212F69" w:rsidP="00132DED">
            <w:pPr>
              <w:pStyle w:val="1"/>
              <w:shd w:val="clear" w:color="auto" w:fill="auto"/>
              <w:tabs>
                <w:tab w:val="left" w:pos="177"/>
              </w:tabs>
              <w:rPr>
                <w:sz w:val="22"/>
                <w:szCs w:val="22"/>
                <w:lang w:val="kk-KZ"/>
              </w:rPr>
            </w:pPr>
            <w:r w:rsidRPr="00D44994">
              <w:rPr>
                <w:sz w:val="22"/>
                <w:szCs w:val="22"/>
                <w:lang w:val="kk-KZ"/>
              </w:rPr>
              <w:t>Семинарды біліктілігін растайтын құжаты бар АВС жүйесінің бас конструкторы жүргізуі тиіс. Бұл құжатты АВС жүйесін әзірлеуші бер</w:t>
            </w:r>
            <w:r w:rsidR="000C26DE" w:rsidRPr="00D44994">
              <w:rPr>
                <w:sz w:val="22"/>
                <w:szCs w:val="22"/>
                <w:lang w:val="kk-KZ"/>
              </w:rPr>
              <w:t xml:space="preserve">ген болуы </w:t>
            </w:r>
            <w:r w:rsidRPr="00D44994">
              <w:rPr>
                <w:sz w:val="22"/>
                <w:szCs w:val="22"/>
                <w:lang w:val="kk-KZ"/>
              </w:rPr>
              <w:t xml:space="preserve">және </w:t>
            </w:r>
            <w:r w:rsidR="000C26DE" w:rsidRPr="00D44994">
              <w:rPr>
                <w:sz w:val="22"/>
                <w:szCs w:val="22"/>
                <w:lang w:val="kk-KZ"/>
              </w:rPr>
              <w:t>ш</w:t>
            </w:r>
            <w:r w:rsidRPr="00D44994">
              <w:rPr>
                <w:sz w:val="22"/>
                <w:szCs w:val="22"/>
                <w:lang w:val="kk-KZ"/>
              </w:rPr>
              <w:t>артқа қол қойылған күннен бастап 2 жұмыс күні ішінде ұсын</w:t>
            </w:r>
            <w:r w:rsidR="000C26DE" w:rsidRPr="00D44994">
              <w:rPr>
                <w:sz w:val="22"/>
                <w:szCs w:val="22"/>
                <w:lang w:val="kk-KZ"/>
              </w:rPr>
              <w:t>ыл</w:t>
            </w:r>
            <w:r w:rsidRPr="00D44994">
              <w:rPr>
                <w:sz w:val="22"/>
                <w:szCs w:val="22"/>
                <w:lang w:val="kk-KZ"/>
              </w:rPr>
              <w:t>уы тиіс.</w:t>
            </w:r>
          </w:p>
          <w:p w:rsidR="00132DED" w:rsidRPr="00D44994" w:rsidRDefault="00132DED" w:rsidP="00980B29">
            <w:pPr>
              <w:jc w:val="both"/>
              <w:rPr>
                <w:b/>
                <w:bCs/>
                <w:color w:val="auto"/>
                <w:sz w:val="22"/>
                <w:szCs w:val="22"/>
                <w:lang w:val="kk-KZ"/>
              </w:rPr>
            </w:pPr>
          </w:p>
        </w:tc>
      </w:tr>
      <w:tr w:rsidR="00132DED" w:rsidRPr="00F9391D" w:rsidTr="00980B29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textAlignment w:val="baseline"/>
              <w:rPr>
                <w:color w:val="auto"/>
                <w:sz w:val="22"/>
                <w:szCs w:val="22"/>
                <w:lang w:val="kk-KZ"/>
              </w:rPr>
            </w:pPr>
          </w:p>
        </w:tc>
        <w:tc>
          <w:tcPr>
            <w:tcW w:w="3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DED" w:rsidRPr="00D44994" w:rsidRDefault="00132DED" w:rsidP="00980B29">
            <w:pPr>
              <w:jc w:val="both"/>
              <w:rPr>
                <w:b/>
                <w:bCs/>
                <w:color w:val="auto"/>
                <w:sz w:val="22"/>
                <w:szCs w:val="22"/>
                <w:lang w:val="kk-KZ"/>
              </w:rPr>
            </w:pPr>
          </w:p>
        </w:tc>
      </w:tr>
    </w:tbl>
    <w:p w:rsidR="00132DED" w:rsidRPr="00D44994" w:rsidRDefault="00132DED" w:rsidP="00132DED">
      <w:pPr>
        <w:rPr>
          <w:b/>
          <w:sz w:val="22"/>
          <w:szCs w:val="22"/>
          <w:lang w:val="kk-KZ"/>
        </w:rPr>
      </w:pP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>* мәліметтер мемлекеттік сатып алу жоспарынан алынады (автоматты түрде көрсетіледі).</w:t>
      </w: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>Ескерту.</w:t>
      </w: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>1. Әрбір талап етілетін сипаттамалар, параметрлер, бастапқы деректер және қосымша шарттар бөлек жолда көрсетіледі.</w:t>
      </w: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>2 Техникалық ерекшелікте әлеуетті өнім берушіге қойылатын біліктілік талаптарын белгілеуге жол берілмейді.</w:t>
      </w:r>
    </w:p>
    <w:p w:rsidR="00132DED" w:rsidRPr="00D44994" w:rsidRDefault="00132DED" w:rsidP="00132DED">
      <w:pPr>
        <w:ind w:firstLine="397"/>
        <w:jc w:val="both"/>
        <w:rPr>
          <w:sz w:val="22"/>
          <w:szCs w:val="22"/>
          <w:lang w:val="kk-KZ"/>
        </w:rPr>
      </w:pPr>
      <w:r w:rsidRPr="00D44994">
        <w:rPr>
          <w:sz w:val="22"/>
          <w:szCs w:val="22"/>
          <w:lang w:val="kk-KZ"/>
        </w:rPr>
        <w:t>3. Өзге құжаттарда техникалық ерекшеліктің талаптарын белгілеуге жол берілмейді.</w:t>
      </w:r>
    </w:p>
    <w:p w:rsidR="00132DED" w:rsidRPr="00D44994" w:rsidRDefault="00132DED" w:rsidP="00132DED">
      <w:pPr>
        <w:rPr>
          <w:sz w:val="22"/>
          <w:szCs w:val="22"/>
          <w:lang w:val="kk-KZ"/>
        </w:rPr>
      </w:pPr>
    </w:p>
    <w:p w:rsidR="00132DED" w:rsidRPr="00D44994" w:rsidRDefault="00132DED" w:rsidP="00132DED">
      <w:pPr>
        <w:rPr>
          <w:sz w:val="22"/>
          <w:szCs w:val="22"/>
          <w:lang w:val="kk-KZ"/>
        </w:rPr>
      </w:pPr>
    </w:p>
    <w:p w:rsidR="00132DED" w:rsidRPr="00D44994" w:rsidRDefault="00132DED" w:rsidP="00132DED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kk-KZ"/>
        </w:rPr>
      </w:pPr>
      <w:r w:rsidRPr="00D44994">
        <w:rPr>
          <w:rFonts w:eastAsia="Calibri"/>
          <w:b/>
          <w:bCs/>
          <w:sz w:val="22"/>
          <w:szCs w:val="22"/>
          <w:lang w:val="kk-KZ"/>
        </w:rPr>
        <w:t xml:space="preserve">Жобалау және құрылыс </w:t>
      </w:r>
    </w:p>
    <w:p w:rsidR="00132DED" w:rsidRPr="00D44994" w:rsidRDefault="00132DED" w:rsidP="00132DED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kk-KZ"/>
        </w:rPr>
      </w:pPr>
      <w:r w:rsidRPr="00D44994">
        <w:rPr>
          <w:rFonts w:eastAsia="Calibri"/>
          <w:b/>
          <w:bCs/>
          <w:sz w:val="22"/>
          <w:szCs w:val="22"/>
          <w:lang w:val="kk-KZ"/>
        </w:rPr>
        <w:t xml:space="preserve">департаментінің директоры                                             </w:t>
      </w:r>
      <w:proofErr w:type="spellStart"/>
      <w:r w:rsidR="00301EB1">
        <w:rPr>
          <w:b/>
          <w:sz w:val="22"/>
          <w:szCs w:val="22"/>
        </w:rPr>
        <w:t>Терликпаев</w:t>
      </w:r>
      <w:proofErr w:type="spellEnd"/>
      <w:r w:rsidR="00301EB1">
        <w:rPr>
          <w:b/>
          <w:sz w:val="22"/>
          <w:szCs w:val="22"/>
        </w:rPr>
        <w:t xml:space="preserve"> С.А.</w:t>
      </w:r>
      <w:r w:rsidR="00301EB1" w:rsidRPr="00D44994">
        <w:rPr>
          <w:b/>
          <w:sz w:val="22"/>
          <w:szCs w:val="22"/>
        </w:rPr>
        <w:t xml:space="preserve"> </w:t>
      </w:r>
      <w:r w:rsidR="00301EB1" w:rsidRPr="00D44994">
        <w:rPr>
          <w:b/>
          <w:sz w:val="22"/>
          <w:szCs w:val="22"/>
          <w:lang w:val="kk-KZ"/>
        </w:rPr>
        <w:t xml:space="preserve">            </w:t>
      </w:r>
    </w:p>
    <w:p w:rsidR="00132DED" w:rsidRPr="00D44994" w:rsidRDefault="00132DED" w:rsidP="00132DED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kk-KZ"/>
        </w:rPr>
      </w:pPr>
    </w:p>
    <w:p w:rsidR="00132DED" w:rsidRDefault="00132DED" w:rsidP="00210E48">
      <w:pPr>
        <w:jc w:val="center"/>
        <w:textAlignment w:val="baseline"/>
        <w:rPr>
          <w:rStyle w:val="s1"/>
          <w:lang w:val="kk-KZ"/>
        </w:rPr>
      </w:pPr>
    </w:p>
    <w:p w:rsidR="00132DED" w:rsidRDefault="00132DED" w:rsidP="00210E48">
      <w:pPr>
        <w:jc w:val="center"/>
        <w:textAlignment w:val="baseline"/>
        <w:rPr>
          <w:rStyle w:val="s1"/>
          <w:lang w:val="kk-KZ"/>
        </w:rPr>
      </w:pPr>
    </w:p>
    <w:p w:rsidR="00132DED" w:rsidRDefault="00132DED" w:rsidP="00210E48">
      <w:pPr>
        <w:jc w:val="center"/>
        <w:textAlignment w:val="baseline"/>
        <w:rPr>
          <w:rStyle w:val="s1"/>
          <w:lang w:val="kk-KZ"/>
        </w:rPr>
      </w:pPr>
    </w:p>
    <w:p w:rsidR="00132DED" w:rsidRDefault="00132DED" w:rsidP="00210E48">
      <w:pPr>
        <w:jc w:val="center"/>
        <w:textAlignment w:val="baseline"/>
        <w:rPr>
          <w:rStyle w:val="s1"/>
          <w:lang w:val="kk-KZ"/>
        </w:rPr>
      </w:pPr>
    </w:p>
    <w:p w:rsidR="005B70CD" w:rsidRPr="005B70CD" w:rsidRDefault="005B70CD" w:rsidP="00210E48">
      <w:pPr>
        <w:jc w:val="center"/>
        <w:textAlignment w:val="baseline"/>
        <w:rPr>
          <w:rStyle w:val="s1"/>
          <w:sz w:val="22"/>
          <w:szCs w:val="22"/>
          <w:lang w:val="kk-KZ"/>
        </w:rPr>
      </w:pPr>
    </w:p>
    <w:p w:rsidR="005B70CD" w:rsidRPr="00301EB1" w:rsidRDefault="005B70CD" w:rsidP="00210E48">
      <w:pPr>
        <w:jc w:val="center"/>
        <w:textAlignment w:val="baseline"/>
        <w:rPr>
          <w:rStyle w:val="s1"/>
          <w:sz w:val="22"/>
          <w:szCs w:val="22"/>
        </w:rPr>
      </w:pPr>
    </w:p>
    <w:p w:rsidR="005B70CD" w:rsidRPr="00301EB1" w:rsidRDefault="005B70CD" w:rsidP="00210E48">
      <w:pPr>
        <w:jc w:val="center"/>
        <w:textAlignment w:val="baseline"/>
        <w:rPr>
          <w:rStyle w:val="s1"/>
          <w:sz w:val="22"/>
          <w:szCs w:val="22"/>
        </w:rPr>
      </w:pPr>
    </w:p>
    <w:p w:rsidR="005B70CD" w:rsidRPr="00301EB1" w:rsidRDefault="005B70CD" w:rsidP="00210E48">
      <w:pPr>
        <w:jc w:val="center"/>
        <w:textAlignment w:val="baseline"/>
        <w:rPr>
          <w:rStyle w:val="s1"/>
          <w:sz w:val="22"/>
          <w:szCs w:val="22"/>
        </w:rPr>
      </w:pPr>
    </w:p>
    <w:p w:rsidR="00210E48" w:rsidRPr="00D44994" w:rsidRDefault="00210E48" w:rsidP="00210E48">
      <w:pPr>
        <w:jc w:val="center"/>
        <w:textAlignment w:val="baseline"/>
        <w:rPr>
          <w:sz w:val="22"/>
          <w:szCs w:val="22"/>
        </w:rPr>
      </w:pPr>
      <w:r w:rsidRPr="00D44994">
        <w:rPr>
          <w:rStyle w:val="s1"/>
          <w:sz w:val="22"/>
          <w:szCs w:val="22"/>
        </w:rPr>
        <w:lastRenderedPageBreak/>
        <w:t>Техническая</w:t>
      </w:r>
      <w:r w:rsidRPr="00D44994">
        <w:rPr>
          <w:rStyle w:val="s1"/>
          <w:sz w:val="22"/>
          <w:szCs w:val="22"/>
        </w:rPr>
        <w:br/>
        <w:t>спецификация закупаемых услуг</w:t>
      </w:r>
      <w:r w:rsidRPr="00D44994">
        <w:rPr>
          <w:rStyle w:val="s1"/>
          <w:sz w:val="22"/>
          <w:szCs w:val="22"/>
        </w:rPr>
        <w:br/>
        <w:t>(заполняется заказчиком)</w:t>
      </w:r>
    </w:p>
    <w:p w:rsidR="00210E48" w:rsidRPr="00FE1B1A" w:rsidRDefault="00210E48" w:rsidP="00210E48">
      <w:pPr>
        <w:ind w:firstLine="397"/>
        <w:jc w:val="center"/>
        <w:textAlignment w:val="baseline"/>
      </w:pPr>
      <w:r w:rsidRPr="00FE1B1A">
        <w:t> </w:t>
      </w:r>
    </w:p>
    <w:p w:rsidR="00210E48" w:rsidRPr="00D44994" w:rsidRDefault="00210E48" w:rsidP="00210E48">
      <w:pPr>
        <w:ind w:firstLine="397"/>
        <w:jc w:val="both"/>
        <w:rPr>
          <w:sz w:val="22"/>
          <w:szCs w:val="22"/>
        </w:rPr>
      </w:pPr>
      <w:r w:rsidRPr="00D44994">
        <w:rPr>
          <w:rStyle w:val="s0"/>
          <w:sz w:val="22"/>
          <w:szCs w:val="22"/>
        </w:rPr>
        <w:t xml:space="preserve">Наименование заказчика </w:t>
      </w:r>
      <w:r w:rsidRPr="00D44994">
        <w:rPr>
          <w:rStyle w:val="s0"/>
          <w:i/>
          <w:sz w:val="22"/>
          <w:szCs w:val="22"/>
          <w:u w:val="single"/>
        </w:rPr>
        <w:t xml:space="preserve">Служба </w:t>
      </w:r>
      <w:r w:rsidR="00AB48AC" w:rsidRPr="00D44994">
        <w:rPr>
          <w:rStyle w:val="s0"/>
          <w:i/>
          <w:sz w:val="22"/>
          <w:szCs w:val="22"/>
          <w:u w:val="single"/>
        </w:rPr>
        <w:t>разработки проектно-сметной документации</w:t>
      </w:r>
    </w:p>
    <w:p w:rsidR="00210E48" w:rsidRPr="00D44994" w:rsidRDefault="00210E48" w:rsidP="00210E48">
      <w:pPr>
        <w:ind w:firstLine="397"/>
        <w:jc w:val="both"/>
        <w:rPr>
          <w:sz w:val="22"/>
          <w:szCs w:val="22"/>
        </w:rPr>
      </w:pPr>
      <w:r w:rsidRPr="00D44994">
        <w:rPr>
          <w:rStyle w:val="s0"/>
          <w:sz w:val="22"/>
          <w:szCs w:val="22"/>
        </w:rPr>
        <w:t xml:space="preserve">Наименование организатора </w:t>
      </w:r>
      <w:r w:rsidRPr="00D44994">
        <w:rPr>
          <w:rStyle w:val="s0"/>
          <w:i/>
          <w:sz w:val="22"/>
          <w:szCs w:val="22"/>
          <w:u w:val="single"/>
        </w:rPr>
        <w:t>АО «</w:t>
      </w:r>
      <w:proofErr w:type="spellStart"/>
      <w:r w:rsidRPr="00D44994">
        <w:rPr>
          <w:rStyle w:val="s0"/>
          <w:i/>
          <w:sz w:val="22"/>
          <w:szCs w:val="22"/>
          <w:u w:val="single"/>
        </w:rPr>
        <w:t>Казтелерадио</w:t>
      </w:r>
      <w:proofErr w:type="spellEnd"/>
      <w:r w:rsidRPr="00D44994">
        <w:rPr>
          <w:rStyle w:val="s0"/>
          <w:i/>
          <w:sz w:val="22"/>
          <w:szCs w:val="22"/>
          <w:u w:val="single"/>
        </w:rPr>
        <w:t>»</w:t>
      </w:r>
    </w:p>
    <w:p w:rsidR="00210E48" w:rsidRPr="00D44994" w:rsidRDefault="00210E48" w:rsidP="00210E48">
      <w:pPr>
        <w:ind w:firstLine="397"/>
        <w:jc w:val="both"/>
        <w:rPr>
          <w:sz w:val="22"/>
          <w:szCs w:val="22"/>
        </w:rPr>
      </w:pPr>
      <w:r w:rsidRPr="00D44994">
        <w:rPr>
          <w:rStyle w:val="s0"/>
          <w:sz w:val="22"/>
          <w:szCs w:val="22"/>
        </w:rPr>
        <w:t xml:space="preserve">№ конкурса </w:t>
      </w:r>
      <w:r w:rsidRPr="00D44994">
        <w:rPr>
          <w:sz w:val="22"/>
          <w:szCs w:val="22"/>
          <w:lang w:val="kk-KZ"/>
        </w:rPr>
        <w:t xml:space="preserve">№ </w:t>
      </w:r>
      <w:bookmarkStart w:id="0" w:name="_GoBack"/>
      <w:bookmarkEnd w:id="0"/>
    </w:p>
    <w:p w:rsidR="00812721" w:rsidRPr="00D44994" w:rsidRDefault="00210E48" w:rsidP="00812721">
      <w:pPr>
        <w:pStyle w:val="1"/>
        <w:shd w:val="clear" w:color="auto" w:fill="auto"/>
        <w:spacing w:after="140" w:line="319" w:lineRule="auto"/>
        <w:jc w:val="center"/>
        <w:rPr>
          <w:b/>
          <w:i/>
          <w:sz w:val="22"/>
          <w:szCs w:val="22"/>
        </w:rPr>
      </w:pPr>
      <w:r w:rsidRPr="00D44994">
        <w:rPr>
          <w:rStyle w:val="s0"/>
          <w:sz w:val="22"/>
          <w:szCs w:val="22"/>
        </w:rPr>
        <w:t xml:space="preserve">Наименование конкурса </w:t>
      </w:r>
      <w:r w:rsidR="00812721" w:rsidRPr="00D44994">
        <w:rPr>
          <w:b/>
          <w:i/>
          <w:sz w:val="22"/>
          <w:szCs w:val="22"/>
        </w:rPr>
        <w:t>Участие в практическом семинаре «Определение стоимости строительства в Республике Казахстан, учет выполненных работ, организация и планирование строительного производства в системе АВС»</w:t>
      </w:r>
    </w:p>
    <w:p w:rsidR="00210E48" w:rsidRPr="00FE1B1A" w:rsidRDefault="00210E48" w:rsidP="00210E48">
      <w:pPr>
        <w:ind w:firstLine="397"/>
      </w:pPr>
      <w:r w:rsidRPr="00FE1B1A">
        <w:rPr>
          <w:rStyle w:val="s0"/>
        </w:rPr>
        <w:t>№ лота ___________________________________</w:t>
      </w:r>
    </w:p>
    <w:p w:rsidR="00210E48" w:rsidRPr="00FE1B1A" w:rsidRDefault="00210E48" w:rsidP="00210E48">
      <w:pPr>
        <w:ind w:firstLine="397"/>
        <w:jc w:val="both"/>
      </w:pPr>
      <w:r w:rsidRPr="00FE1B1A">
        <w:rPr>
          <w:rStyle w:val="s0"/>
        </w:rPr>
        <w:t>Наименование лота ______________________________</w:t>
      </w:r>
    </w:p>
    <w:p w:rsidR="008D73D2" w:rsidRPr="00FE1B1A" w:rsidRDefault="008D73D2" w:rsidP="008D73D2">
      <w:pPr>
        <w:ind w:firstLine="397"/>
        <w:jc w:val="both"/>
      </w:pPr>
      <w:r w:rsidRPr="00FE1B1A"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7054"/>
      </w:tblGrid>
      <w:tr w:rsidR="008D73D2" w:rsidRPr="00D44994" w:rsidTr="009D5132">
        <w:trPr>
          <w:jc w:val="center"/>
        </w:trPr>
        <w:tc>
          <w:tcPr>
            <w:tcW w:w="1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823011.000.000000</w:t>
            </w:r>
          </w:p>
        </w:tc>
      </w:tr>
      <w:tr w:rsidR="008D73D2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Наименование услуги*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Услуги по организации/проведению конференций/семинаров/форумов/конкурсов/корпоративных/спортивных/культурных/праздничных и аналогичных мероприятий</w:t>
            </w:r>
          </w:p>
        </w:tc>
      </w:tr>
      <w:tr w:rsidR="008D73D2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Единица измерения*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услуга</w:t>
            </w:r>
          </w:p>
        </w:tc>
      </w:tr>
      <w:tr w:rsidR="008D73D2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Количество (объем)*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1</w:t>
            </w:r>
          </w:p>
        </w:tc>
      </w:tr>
      <w:tr w:rsidR="00210E48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48" w:rsidRPr="00D44994" w:rsidRDefault="00210E48" w:rsidP="00FE1B1A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Цена за единицу, без учета налога на добавленную стоимость 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77B" w:rsidRPr="00D44994" w:rsidRDefault="005B70CD" w:rsidP="00FE1B1A">
            <w:pPr>
              <w:rPr>
                <w:color w:val="auto"/>
                <w:sz w:val="22"/>
                <w:szCs w:val="22"/>
              </w:rPr>
            </w:pPr>
            <w:r w:rsidRPr="005B70CD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</w:t>
            </w:r>
            <w:r w:rsidRPr="005B70CD">
              <w:rPr>
                <w:color w:val="auto"/>
                <w:sz w:val="22"/>
                <w:szCs w:val="22"/>
              </w:rPr>
              <w:t>035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B70CD">
              <w:rPr>
                <w:color w:val="auto"/>
                <w:sz w:val="22"/>
                <w:szCs w:val="22"/>
              </w:rPr>
              <w:t>714,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B70CD">
              <w:rPr>
                <w:color w:val="auto"/>
                <w:sz w:val="22"/>
                <w:szCs w:val="22"/>
              </w:rPr>
              <w:t>29</w:t>
            </w:r>
          </w:p>
          <w:p w:rsidR="004A477B" w:rsidRPr="00D44994" w:rsidRDefault="004A477B" w:rsidP="00FE1B1A">
            <w:pPr>
              <w:rPr>
                <w:color w:val="auto"/>
                <w:sz w:val="22"/>
                <w:szCs w:val="22"/>
              </w:rPr>
            </w:pPr>
          </w:p>
        </w:tc>
      </w:tr>
      <w:tr w:rsidR="00210E48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48" w:rsidRPr="00D44994" w:rsidRDefault="00210E48" w:rsidP="00FE1B1A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E48" w:rsidRPr="00D44994" w:rsidRDefault="005B70CD" w:rsidP="00FE1B1A">
            <w:pPr>
              <w:rPr>
                <w:color w:val="auto"/>
                <w:sz w:val="22"/>
                <w:szCs w:val="22"/>
                <w:lang w:val="en-US"/>
              </w:rPr>
            </w:pPr>
            <w:r w:rsidRPr="005B70CD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</w:t>
            </w:r>
            <w:r w:rsidRPr="005B70CD">
              <w:rPr>
                <w:color w:val="auto"/>
                <w:sz w:val="22"/>
                <w:szCs w:val="22"/>
              </w:rPr>
              <w:t>035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B70CD">
              <w:rPr>
                <w:color w:val="auto"/>
                <w:sz w:val="22"/>
                <w:szCs w:val="22"/>
              </w:rPr>
              <w:t>714,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B70CD">
              <w:rPr>
                <w:color w:val="auto"/>
                <w:sz w:val="22"/>
                <w:szCs w:val="22"/>
              </w:rPr>
              <w:t>29</w:t>
            </w:r>
          </w:p>
        </w:tc>
      </w:tr>
      <w:tr w:rsidR="00210E48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E48" w:rsidRPr="00D44994" w:rsidRDefault="00210E48" w:rsidP="00FE1B1A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Срок оказания услуги*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E48" w:rsidRPr="00D44994" w:rsidRDefault="00210E48" w:rsidP="00FE1B1A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30 календарных дней  с момента заключения договора</w:t>
            </w:r>
          </w:p>
        </w:tc>
      </w:tr>
      <w:tr w:rsidR="00210E48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48" w:rsidRPr="00D44994" w:rsidRDefault="00210E48" w:rsidP="00FE1B1A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Место оказания услуги*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48" w:rsidRPr="00D44994" w:rsidRDefault="0088517A" w:rsidP="00FE1B1A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г. Алматы</w:t>
            </w:r>
          </w:p>
        </w:tc>
      </w:tr>
      <w:tr w:rsidR="00210E48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48" w:rsidRPr="00D44994" w:rsidRDefault="00210E48" w:rsidP="00FE1B1A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Размер авансового платежа*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48" w:rsidRPr="00D44994" w:rsidRDefault="00210E48" w:rsidP="00FE1B1A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0</w:t>
            </w:r>
          </w:p>
        </w:tc>
      </w:tr>
      <w:tr w:rsidR="00210E48" w:rsidRPr="00D44994" w:rsidTr="009D5132">
        <w:trPr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48" w:rsidRPr="00D44994" w:rsidRDefault="00210E48" w:rsidP="00FE1B1A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Гарантийный срок (в месяцах)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48" w:rsidRPr="00D44994" w:rsidRDefault="00210E48" w:rsidP="00FE1B1A">
            <w:pPr>
              <w:rPr>
                <w:color w:val="auto"/>
                <w:sz w:val="22"/>
                <w:szCs w:val="22"/>
              </w:rPr>
            </w:pPr>
            <w:r w:rsidRPr="00D44994">
              <w:rPr>
                <w:color w:val="auto"/>
                <w:sz w:val="22"/>
                <w:szCs w:val="22"/>
              </w:rPr>
              <w:t>-</w:t>
            </w:r>
          </w:p>
        </w:tc>
      </w:tr>
      <w:tr w:rsidR="008D73D2" w:rsidRPr="00D44994" w:rsidTr="00FE1B1A">
        <w:trPr>
          <w:trHeight w:val="2629"/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3D2" w:rsidRPr="00D44994" w:rsidRDefault="008D73D2" w:rsidP="009D5132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368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97A" w:rsidRPr="00D44994" w:rsidRDefault="0021597A" w:rsidP="001D2ADA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056"/>
              </w:tabs>
              <w:spacing w:line="240" w:lineRule="auto"/>
              <w:ind w:left="177" w:hanging="18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Срок пятидневного практического семинара должен составить не менее 30 часов;</w:t>
            </w:r>
          </w:p>
          <w:p w:rsidR="0021597A" w:rsidRPr="00D44994" w:rsidRDefault="0071517C" w:rsidP="001D2ADA">
            <w:pPr>
              <w:pStyle w:val="a9"/>
              <w:numPr>
                <w:ilvl w:val="0"/>
                <w:numId w:val="5"/>
              </w:numPr>
              <w:tabs>
                <w:tab w:val="left" w:pos="177"/>
              </w:tabs>
              <w:ind w:left="35"/>
              <w:jc w:val="both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Количество о</w:t>
            </w:r>
            <w:r w:rsidR="00301EB1">
              <w:rPr>
                <w:sz w:val="22"/>
                <w:szCs w:val="22"/>
              </w:rPr>
              <w:t>бучаемых работников – не менее 5</w:t>
            </w:r>
            <w:r w:rsidR="0021597A" w:rsidRPr="00D44994">
              <w:rPr>
                <w:sz w:val="22"/>
                <w:szCs w:val="22"/>
              </w:rPr>
              <w:t>.</w:t>
            </w:r>
          </w:p>
          <w:p w:rsidR="0021597A" w:rsidRPr="00D44994" w:rsidRDefault="0021597A" w:rsidP="001D2ADA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77" w:hanging="12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Провести практический семинар «Определение стоимости строительства в Республике Казахстан, учет выполненных работ, организация и планирование строительного производства в системе АВС»;</w:t>
            </w:r>
          </w:p>
          <w:p w:rsidR="0021597A" w:rsidRPr="00D44994" w:rsidRDefault="0021597A" w:rsidP="001D2ADA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77" w:hanging="12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 xml:space="preserve">Принять для участия в семинаре специалистов-сметчиков </w:t>
            </w:r>
            <w:r w:rsidRPr="00D44994">
              <w:rPr>
                <w:color w:val="A2B3A0"/>
                <w:sz w:val="22"/>
                <w:szCs w:val="22"/>
              </w:rPr>
              <w:t xml:space="preserve">- </w:t>
            </w:r>
            <w:r w:rsidRPr="00D44994">
              <w:rPr>
                <w:sz w:val="22"/>
                <w:szCs w:val="22"/>
              </w:rPr>
              <w:t>представителей Заказчика, владеющего</w:t>
            </w:r>
            <w:r w:rsidR="00D9465F" w:rsidRPr="00D44994">
              <w:rPr>
                <w:sz w:val="22"/>
                <w:szCs w:val="22"/>
              </w:rPr>
              <w:t xml:space="preserve"> </w:t>
            </w:r>
            <w:r w:rsidRPr="00D44994">
              <w:rPr>
                <w:sz w:val="22"/>
                <w:szCs w:val="22"/>
              </w:rPr>
              <w:t>(их) навыками рабо</w:t>
            </w:r>
            <w:r w:rsidR="00574C01">
              <w:rPr>
                <w:sz w:val="22"/>
                <w:szCs w:val="22"/>
              </w:rPr>
              <w:t>ты с Программным комплексом АВС</w:t>
            </w:r>
            <w:r w:rsidRPr="00D44994">
              <w:rPr>
                <w:sz w:val="22"/>
                <w:szCs w:val="22"/>
              </w:rPr>
              <w:t xml:space="preserve"> и знаниями сметного ценообразования;</w:t>
            </w:r>
          </w:p>
          <w:p w:rsidR="00812721" w:rsidRPr="00D44994" w:rsidRDefault="00812721" w:rsidP="001D2ADA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049"/>
              </w:tabs>
              <w:spacing w:line="240" w:lineRule="auto"/>
              <w:ind w:left="180" w:hanging="18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Для специалистов Заказчика на период проведения семинара организуется один кофе-брейк ежедневно;</w:t>
            </w:r>
          </w:p>
          <w:p w:rsidR="0021597A" w:rsidRPr="00D44994" w:rsidRDefault="0021597A" w:rsidP="001D2ADA">
            <w:pPr>
              <w:pStyle w:val="1"/>
              <w:shd w:val="clear" w:color="auto" w:fill="auto"/>
              <w:tabs>
                <w:tab w:val="left" w:pos="1056"/>
              </w:tabs>
              <w:spacing w:line="240" w:lineRule="auto"/>
              <w:ind w:left="177"/>
              <w:rPr>
                <w:sz w:val="22"/>
                <w:szCs w:val="22"/>
                <w:u w:val="single"/>
              </w:rPr>
            </w:pPr>
            <w:r w:rsidRPr="00D44994">
              <w:rPr>
                <w:sz w:val="22"/>
                <w:szCs w:val="22"/>
                <w:u w:val="single"/>
              </w:rPr>
              <w:t>Темы практического семинара:</w:t>
            </w:r>
          </w:p>
          <w:p w:rsidR="0021597A" w:rsidRPr="00D44994" w:rsidRDefault="0021597A" w:rsidP="001D2ADA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277"/>
              </w:tabs>
              <w:spacing w:line="240" w:lineRule="auto"/>
              <w:ind w:left="177" w:hanging="22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Требования проекта нормативного документа по определению сметной стоимости строительства в Республике Казахстан;</w:t>
            </w:r>
          </w:p>
          <w:p w:rsidR="0021597A" w:rsidRPr="00D44994" w:rsidRDefault="0021597A" w:rsidP="001D2ADA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298"/>
                <w:tab w:val="left" w:pos="4820"/>
              </w:tabs>
              <w:spacing w:line="240" w:lineRule="auto"/>
              <w:ind w:left="177" w:hanging="220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lastRenderedPageBreak/>
              <w:t xml:space="preserve">Разработка сметно-экономического раздела строительных проектов с учетом новых </w:t>
            </w:r>
            <w:proofErr w:type="gramStart"/>
            <w:r w:rsidRPr="00D44994">
              <w:rPr>
                <w:sz w:val="22"/>
                <w:szCs w:val="22"/>
              </w:rPr>
              <w:t>методических</w:t>
            </w:r>
            <w:r w:rsidR="007C7D79" w:rsidRPr="00D44994">
              <w:rPr>
                <w:sz w:val="22"/>
                <w:szCs w:val="22"/>
              </w:rPr>
              <w:t xml:space="preserve"> </w:t>
            </w:r>
            <w:r w:rsidRPr="00D44994">
              <w:rPr>
                <w:sz w:val="22"/>
                <w:szCs w:val="22"/>
              </w:rPr>
              <w:t xml:space="preserve"> подходов</w:t>
            </w:r>
            <w:proofErr w:type="gramEnd"/>
            <w:r w:rsidRPr="00D44994">
              <w:rPr>
                <w:sz w:val="22"/>
                <w:szCs w:val="22"/>
              </w:rPr>
              <w:t xml:space="preserve"> в ценообразовани</w:t>
            </w:r>
            <w:r w:rsidR="00D9465F" w:rsidRPr="00D44994">
              <w:rPr>
                <w:sz w:val="22"/>
                <w:szCs w:val="22"/>
              </w:rPr>
              <w:t>я</w:t>
            </w:r>
            <w:r w:rsidRPr="00D44994">
              <w:rPr>
                <w:sz w:val="22"/>
                <w:szCs w:val="22"/>
              </w:rPr>
              <w:t>;</w:t>
            </w:r>
          </w:p>
          <w:p w:rsidR="0021597A" w:rsidRPr="00D44994" w:rsidRDefault="0021597A" w:rsidP="001D2ADA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5"/>
                <w:tab w:val="left" w:pos="1298"/>
                <w:tab w:val="left" w:pos="4820"/>
              </w:tabs>
              <w:spacing w:line="240" w:lineRule="auto"/>
              <w:ind w:left="177" w:hanging="220"/>
              <w:jc w:val="both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 xml:space="preserve">  Новое в программных продуктах АВС, подготовка сметчиков к применению технологии информационного моделирования строительных объектов (ТИМСО); </w:t>
            </w:r>
          </w:p>
          <w:p w:rsidR="0021597A" w:rsidRPr="00D44994" w:rsidRDefault="0021597A" w:rsidP="001D2ADA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298"/>
                <w:tab w:val="left" w:pos="4820"/>
              </w:tabs>
              <w:spacing w:line="240" w:lineRule="auto"/>
              <w:ind w:left="177" w:hanging="220"/>
              <w:jc w:val="both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 xml:space="preserve">Практические занятия в сметной системе </w:t>
            </w:r>
            <w:r w:rsidRPr="00D44994">
              <w:rPr>
                <w:sz w:val="22"/>
                <w:szCs w:val="22"/>
                <w:lang w:eastAsia="en-US" w:bidi="en-US"/>
              </w:rPr>
              <w:t>«</w:t>
            </w:r>
            <w:r w:rsidRPr="00D44994">
              <w:rPr>
                <w:sz w:val="22"/>
                <w:szCs w:val="22"/>
                <w:lang w:val="en-US" w:eastAsia="en-US" w:bidi="en-US"/>
              </w:rPr>
              <w:t>ABC</w:t>
            </w:r>
            <w:r w:rsidRPr="00D44994">
              <w:rPr>
                <w:sz w:val="22"/>
                <w:szCs w:val="22"/>
              </w:rPr>
              <w:t>»;</w:t>
            </w:r>
          </w:p>
          <w:p w:rsidR="0021597A" w:rsidRPr="00D44994" w:rsidRDefault="0021597A" w:rsidP="001D2ADA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ind w:left="0"/>
              <w:jc w:val="both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В ходе семинара должны быть продемонстрированы возможности программных продуктов АВС по разработке сметной документации ресурсным методом, выпуску интегральных документов по стройке и объекту, работе по выпуску актов учёта фактического выполнения</w:t>
            </w:r>
            <w:r w:rsidR="00D9465F" w:rsidRPr="00D44994">
              <w:rPr>
                <w:sz w:val="22"/>
                <w:szCs w:val="22"/>
              </w:rPr>
              <w:t>;</w:t>
            </w:r>
          </w:p>
          <w:p w:rsidR="0071517C" w:rsidRPr="00D44994" w:rsidRDefault="0071517C" w:rsidP="008165A3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ind w:left="0"/>
              <w:rPr>
                <w:b/>
                <w:bCs/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Семинар ориентирован</w:t>
            </w:r>
            <w:r w:rsidRPr="00D44994">
              <w:rPr>
                <w:i/>
                <w:sz w:val="22"/>
                <w:szCs w:val="22"/>
              </w:rPr>
              <w:t xml:space="preserve"> </w:t>
            </w:r>
            <w:r w:rsidRPr="00D44994">
              <w:rPr>
                <w:sz w:val="22"/>
                <w:szCs w:val="22"/>
              </w:rPr>
              <w:t>для специалистов, желающих повысить квалификацию в применении инструментов АВС</w:t>
            </w:r>
            <w:r w:rsidR="00D9465F" w:rsidRPr="00D44994">
              <w:rPr>
                <w:sz w:val="22"/>
                <w:szCs w:val="22"/>
              </w:rPr>
              <w:t>;</w:t>
            </w:r>
          </w:p>
          <w:p w:rsidR="004A477B" w:rsidRPr="00D44994" w:rsidRDefault="00DF2F3C" w:rsidP="008165A3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D44994">
              <w:rPr>
                <w:bCs/>
                <w:sz w:val="22"/>
                <w:szCs w:val="22"/>
              </w:rPr>
              <w:t xml:space="preserve"> По окончании Семинара  Участник</w:t>
            </w:r>
            <w:r w:rsidR="0071517C" w:rsidRPr="00D44994">
              <w:rPr>
                <w:bCs/>
                <w:sz w:val="22"/>
                <w:szCs w:val="22"/>
              </w:rPr>
              <w:t>ам</w:t>
            </w:r>
            <w:r w:rsidRPr="00D44994">
              <w:rPr>
                <w:bCs/>
                <w:sz w:val="22"/>
                <w:szCs w:val="22"/>
              </w:rPr>
              <w:t xml:space="preserve"> выдать свидетельство установленного  образца, подтверждающее  участие в Семинаре. </w:t>
            </w:r>
          </w:p>
          <w:p w:rsidR="00D9465F" w:rsidRPr="00D44994" w:rsidRDefault="004A477B" w:rsidP="00D9465F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autoSpaceDE w:val="0"/>
              <w:autoSpaceDN w:val="0"/>
              <w:adjustRightInd w:val="0"/>
              <w:ind w:left="35"/>
              <w:rPr>
                <w:rFonts w:eastAsia="Calibri"/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Место проведения семинара: г. Алматы</w:t>
            </w:r>
            <w:r w:rsidR="007C7D79" w:rsidRPr="00D44994">
              <w:rPr>
                <w:sz w:val="22"/>
                <w:szCs w:val="22"/>
              </w:rPr>
              <w:t xml:space="preserve"> на территории поставщика</w:t>
            </w:r>
            <w:r w:rsidR="00D9465F" w:rsidRPr="00D44994">
              <w:rPr>
                <w:sz w:val="22"/>
                <w:szCs w:val="22"/>
              </w:rPr>
              <w:t>,</w:t>
            </w:r>
            <w:r w:rsidR="007C7D79" w:rsidRPr="00D44994">
              <w:rPr>
                <w:sz w:val="22"/>
                <w:szCs w:val="22"/>
              </w:rPr>
              <w:t xml:space="preserve"> </w:t>
            </w:r>
            <w:r w:rsidR="00D9465F" w:rsidRPr="00D44994">
              <w:rPr>
                <w:rFonts w:eastAsia="Calibri"/>
                <w:sz w:val="22"/>
                <w:szCs w:val="22"/>
              </w:rPr>
              <w:t xml:space="preserve">должно быть выделено специальное помещение, площадь которого определяется в зависимости от списочной численности работников в организации до 24м2; </w:t>
            </w:r>
          </w:p>
          <w:p w:rsidR="00D9465F" w:rsidRPr="00D44994" w:rsidRDefault="00D9465F" w:rsidP="00D9465F">
            <w:pPr>
              <w:pStyle w:val="a9"/>
              <w:numPr>
                <w:ilvl w:val="0"/>
                <w:numId w:val="4"/>
              </w:numPr>
              <w:tabs>
                <w:tab w:val="left" w:pos="177"/>
              </w:tabs>
              <w:autoSpaceDE w:val="0"/>
              <w:autoSpaceDN w:val="0"/>
              <w:adjustRightInd w:val="0"/>
              <w:ind w:left="35"/>
              <w:rPr>
                <w:rFonts w:eastAsia="Calibri"/>
                <w:sz w:val="22"/>
                <w:szCs w:val="22"/>
              </w:rPr>
            </w:pPr>
            <w:r w:rsidRPr="00D44994">
              <w:rPr>
                <w:rFonts w:eastAsia="Calibri"/>
                <w:sz w:val="22"/>
                <w:szCs w:val="22"/>
              </w:rPr>
              <w:t>В течение рабочего времени температура, освещение, а также вентиляция в помещении, где располагаются рабочие места, должны соответствовать санитарно-эпидемиологическим требованиям;</w:t>
            </w:r>
          </w:p>
          <w:p w:rsidR="00D9465F" w:rsidRPr="00D44994" w:rsidRDefault="00D9465F" w:rsidP="00326A64">
            <w:pPr>
              <w:pStyle w:val="a9"/>
              <w:tabs>
                <w:tab w:val="left" w:pos="177"/>
              </w:tabs>
              <w:autoSpaceDE w:val="0"/>
              <w:autoSpaceDN w:val="0"/>
              <w:adjustRightInd w:val="0"/>
              <w:ind w:left="35"/>
              <w:rPr>
                <w:rFonts w:eastAsia="Calibri"/>
                <w:sz w:val="22"/>
                <w:szCs w:val="22"/>
              </w:rPr>
            </w:pPr>
          </w:p>
          <w:p w:rsidR="00D9465F" w:rsidRPr="00D44994" w:rsidRDefault="00D9465F" w:rsidP="00D9465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7C7D79" w:rsidRPr="00D44994" w:rsidRDefault="007C7D79" w:rsidP="004A477B">
            <w:pPr>
              <w:pStyle w:val="1"/>
              <w:shd w:val="clear" w:color="auto" w:fill="auto"/>
              <w:tabs>
                <w:tab w:val="left" w:pos="1056"/>
              </w:tabs>
              <w:rPr>
                <w:sz w:val="22"/>
                <w:szCs w:val="22"/>
              </w:rPr>
            </w:pPr>
          </w:p>
          <w:p w:rsidR="00DF2F3C" w:rsidRPr="00D44994" w:rsidRDefault="00DF2F3C" w:rsidP="0021597A">
            <w:pPr>
              <w:ind w:left="177"/>
              <w:jc w:val="both"/>
              <w:rPr>
                <w:bCs/>
                <w:sz w:val="22"/>
                <w:szCs w:val="22"/>
                <w:lang w:val="kk-KZ"/>
              </w:rPr>
            </w:pPr>
            <w:r w:rsidRPr="00D44994">
              <w:rPr>
                <w:bCs/>
                <w:sz w:val="22"/>
                <w:szCs w:val="22"/>
              </w:rPr>
              <w:t xml:space="preserve"> </w:t>
            </w:r>
          </w:p>
          <w:p w:rsidR="008D73D2" w:rsidRPr="00D44994" w:rsidRDefault="008D73D2" w:rsidP="0021597A">
            <w:pPr>
              <w:pStyle w:val="a5"/>
              <w:widowControl w:val="0"/>
              <w:tabs>
                <w:tab w:val="center" w:pos="284"/>
                <w:tab w:val="left" w:pos="610"/>
                <w:tab w:val="center" w:pos="993"/>
                <w:tab w:val="center" w:pos="1134"/>
              </w:tabs>
              <w:ind w:left="177"/>
              <w:rPr>
                <w:sz w:val="22"/>
                <w:szCs w:val="22"/>
                <w:lang w:val="kk-KZ"/>
              </w:rPr>
            </w:pPr>
          </w:p>
        </w:tc>
      </w:tr>
      <w:tr w:rsidR="00FE1B1A" w:rsidRPr="00D44994" w:rsidTr="00FE1B1A">
        <w:trPr>
          <w:trHeight w:val="212"/>
          <w:jc w:val="center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1A" w:rsidRPr="00D44994" w:rsidRDefault="00FE1B1A" w:rsidP="009D5132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1A" w:rsidRPr="00D44994" w:rsidRDefault="00FE1B1A" w:rsidP="00A8763F">
            <w:pPr>
              <w:ind w:left="35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E1B1A" w:rsidRPr="00D44994" w:rsidTr="00C26DB4">
        <w:trPr>
          <w:trHeight w:val="2591"/>
          <w:jc w:val="center"/>
        </w:trPr>
        <w:tc>
          <w:tcPr>
            <w:tcW w:w="1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B1A" w:rsidRPr="00D44994" w:rsidRDefault="00FE1B1A" w:rsidP="009D5132">
            <w:pPr>
              <w:textAlignment w:val="baseline"/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6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01A" w:rsidRPr="00D44994" w:rsidRDefault="00AF701A" w:rsidP="00AF701A">
            <w:pPr>
              <w:pStyle w:val="1"/>
              <w:shd w:val="clear" w:color="auto" w:fill="auto"/>
              <w:tabs>
                <w:tab w:val="left" w:pos="177"/>
              </w:tabs>
              <w:rPr>
                <w:sz w:val="22"/>
                <w:szCs w:val="22"/>
              </w:rPr>
            </w:pPr>
            <w:r w:rsidRPr="00D44994">
              <w:rPr>
                <w:sz w:val="22"/>
                <w:szCs w:val="22"/>
              </w:rPr>
              <w:t xml:space="preserve">Семинар должен провести главный конструктор системы АВС, имеющий </w:t>
            </w:r>
            <w:r w:rsidR="004A1120" w:rsidRPr="00D44994">
              <w:rPr>
                <w:sz w:val="22"/>
                <w:szCs w:val="22"/>
              </w:rPr>
              <w:t xml:space="preserve">документ, </w:t>
            </w:r>
            <w:r w:rsidRPr="00D44994">
              <w:rPr>
                <w:sz w:val="22"/>
                <w:szCs w:val="22"/>
              </w:rPr>
              <w:t xml:space="preserve">подтверждающий его квалификацию. Данный документ должен </w:t>
            </w:r>
            <w:r w:rsidR="004A1120" w:rsidRPr="00D44994">
              <w:rPr>
                <w:sz w:val="22"/>
                <w:szCs w:val="22"/>
              </w:rPr>
              <w:t xml:space="preserve">быть выдан разработчиком системы АВС и </w:t>
            </w:r>
            <w:r w:rsidRPr="00D44994">
              <w:rPr>
                <w:sz w:val="22"/>
                <w:szCs w:val="22"/>
              </w:rPr>
              <w:t xml:space="preserve"> представлен в течение  2-х рабочих дней</w:t>
            </w:r>
            <w:r w:rsidR="004A1120" w:rsidRPr="00D44994">
              <w:rPr>
                <w:sz w:val="22"/>
                <w:szCs w:val="22"/>
              </w:rPr>
              <w:t xml:space="preserve"> со дня подписания договора.</w:t>
            </w:r>
          </w:p>
          <w:p w:rsidR="00FE1B1A" w:rsidRPr="00D44994" w:rsidRDefault="00FE1B1A" w:rsidP="00A8763F">
            <w:pPr>
              <w:ind w:left="35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FE1B1A" w:rsidRPr="00D44994" w:rsidRDefault="00FE1B1A" w:rsidP="00FE1B1A">
      <w:pPr>
        <w:ind w:firstLine="397"/>
        <w:jc w:val="both"/>
        <w:rPr>
          <w:rStyle w:val="s0"/>
          <w:sz w:val="22"/>
          <w:szCs w:val="22"/>
          <w:lang w:val="kk-KZ"/>
        </w:rPr>
      </w:pPr>
    </w:p>
    <w:p w:rsidR="00FE1B1A" w:rsidRPr="00D44994" w:rsidRDefault="00FE1B1A" w:rsidP="00FE1B1A">
      <w:pPr>
        <w:ind w:firstLine="397"/>
        <w:jc w:val="both"/>
        <w:rPr>
          <w:sz w:val="22"/>
          <w:szCs w:val="22"/>
        </w:rPr>
      </w:pPr>
      <w:r w:rsidRPr="00D44994">
        <w:rPr>
          <w:rStyle w:val="s0"/>
          <w:sz w:val="22"/>
          <w:szCs w:val="22"/>
        </w:rPr>
        <w:t>* сведения подтягиваются из плана государственных закупок (отображаются автоматически).</w:t>
      </w:r>
    </w:p>
    <w:p w:rsidR="00FE1B1A" w:rsidRPr="00D44994" w:rsidRDefault="00FE1B1A" w:rsidP="00FE1B1A">
      <w:pPr>
        <w:ind w:firstLine="397"/>
        <w:jc w:val="both"/>
        <w:rPr>
          <w:sz w:val="22"/>
          <w:szCs w:val="22"/>
        </w:rPr>
      </w:pPr>
      <w:r w:rsidRPr="00D44994">
        <w:rPr>
          <w:rStyle w:val="s0"/>
          <w:sz w:val="22"/>
          <w:szCs w:val="22"/>
        </w:rPr>
        <w:t>Примечание.</w:t>
      </w:r>
    </w:p>
    <w:p w:rsidR="00FE1B1A" w:rsidRPr="00D44994" w:rsidRDefault="00FE1B1A" w:rsidP="00FE1B1A">
      <w:pPr>
        <w:ind w:firstLine="397"/>
        <w:jc w:val="both"/>
        <w:rPr>
          <w:sz w:val="22"/>
          <w:szCs w:val="22"/>
        </w:rPr>
      </w:pPr>
      <w:r w:rsidRPr="00D44994">
        <w:rPr>
          <w:rStyle w:val="s0"/>
          <w:sz w:val="22"/>
          <w:szCs w:val="22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FE1B1A" w:rsidRPr="00D44994" w:rsidRDefault="00FE1B1A" w:rsidP="00FE1B1A">
      <w:pPr>
        <w:ind w:firstLine="397"/>
        <w:jc w:val="both"/>
        <w:rPr>
          <w:sz w:val="22"/>
          <w:szCs w:val="22"/>
        </w:rPr>
      </w:pPr>
      <w:r w:rsidRPr="00D44994">
        <w:rPr>
          <w:rStyle w:val="s0"/>
          <w:sz w:val="22"/>
          <w:szCs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E1B1A" w:rsidRPr="00D44994" w:rsidRDefault="00FE1B1A" w:rsidP="00FE1B1A">
      <w:pPr>
        <w:ind w:firstLine="397"/>
        <w:jc w:val="both"/>
        <w:rPr>
          <w:rStyle w:val="s0"/>
          <w:sz w:val="22"/>
          <w:szCs w:val="22"/>
        </w:rPr>
      </w:pPr>
      <w:r w:rsidRPr="00D44994">
        <w:rPr>
          <w:rStyle w:val="s0"/>
          <w:sz w:val="22"/>
          <w:szCs w:val="22"/>
        </w:rPr>
        <w:t>3. Установление требований технической спецификации в иных документах не допускается.</w:t>
      </w:r>
    </w:p>
    <w:p w:rsidR="00FE1B1A" w:rsidRPr="00D44994" w:rsidRDefault="00FE1B1A" w:rsidP="00FE1B1A">
      <w:pPr>
        <w:jc w:val="both"/>
        <w:rPr>
          <w:rStyle w:val="s0"/>
          <w:sz w:val="22"/>
          <w:szCs w:val="22"/>
        </w:rPr>
      </w:pPr>
    </w:p>
    <w:p w:rsidR="00AB6330" w:rsidRPr="00D44994" w:rsidRDefault="00AB6330" w:rsidP="00DF2F3C">
      <w:pPr>
        <w:ind w:firstLine="567"/>
        <w:rPr>
          <w:b/>
          <w:sz w:val="22"/>
          <w:szCs w:val="22"/>
        </w:rPr>
      </w:pPr>
      <w:r w:rsidRPr="00D44994">
        <w:rPr>
          <w:b/>
          <w:sz w:val="22"/>
          <w:szCs w:val="22"/>
        </w:rPr>
        <w:t>Директор Департамента</w:t>
      </w:r>
    </w:p>
    <w:p w:rsidR="00FE1B1A" w:rsidRPr="00D44994" w:rsidRDefault="00AB6330" w:rsidP="00301EB1">
      <w:pPr>
        <w:ind w:firstLine="567"/>
        <w:rPr>
          <w:sz w:val="22"/>
          <w:szCs w:val="22"/>
        </w:rPr>
      </w:pPr>
      <w:r w:rsidRPr="00D44994">
        <w:rPr>
          <w:b/>
          <w:sz w:val="22"/>
          <w:szCs w:val="22"/>
        </w:rPr>
        <w:t xml:space="preserve">проектирования и строительства                              </w:t>
      </w:r>
      <w:r w:rsidR="00301EB1">
        <w:rPr>
          <w:b/>
          <w:sz w:val="22"/>
          <w:szCs w:val="22"/>
        </w:rPr>
        <w:t xml:space="preserve">     </w:t>
      </w:r>
      <w:proofErr w:type="spellStart"/>
      <w:r w:rsidR="00301EB1">
        <w:rPr>
          <w:b/>
          <w:sz w:val="22"/>
          <w:szCs w:val="22"/>
        </w:rPr>
        <w:t>Терликпаев</w:t>
      </w:r>
      <w:proofErr w:type="spellEnd"/>
      <w:r w:rsidR="00301EB1">
        <w:rPr>
          <w:b/>
          <w:sz w:val="22"/>
          <w:szCs w:val="22"/>
        </w:rPr>
        <w:t xml:space="preserve"> С.А.</w:t>
      </w:r>
      <w:r w:rsidRPr="00D44994">
        <w:rPr>
          <w:b/>
          <w:sz w:val="22"/>
          <w:szCs w:val="22"/>
        </w:rPr>
        <w:t xml:space="preserve"> </w:t>
      </w:r>
      <w:r w:rsidR="00FE1B1A" w:rsidRPr="00D44994">
        <w:rPr>
          <w:b/>
          <w:sz w:val="22"/>
          <w:szCs w:val="22"/>
          <w:lang w:val="kk-KZ"/>
        </w:rPr>
        <w:t xml:space="preserve">            </w:t>
      </w:r>
    </w:p>
    <w:p w:rsidR="00FE1B1A" w:rsidRPr="00D44994" w:rsidRDefault="00FE1B1A" w:rsidP="00FE1B1A">
      <w:pPr>
        <w:rPr>
          <w:sz w:val="22"/>
          <w:szCs w:val="22"/>
        </w:rPr>
      </w:pPr>
    </w:p>
    <w:p w:rsidR="00FE1B1A" w:rsidRPr="00D44994" w:rsidRDefault="00FE1B1A" w:rsidP="00FE1B1A">
      <w:pPr>
        <w:rPr>
          <w:b/>
          <w:sz w:val="22"/>
          <w:szCs w:val="22"/>
        </w:rPr>
      </w:pPr>
      <w:r w:rsidRPr="00D44994">
        <w:rPr>
          <w:b/>
          <w:sz w:val="22"/>
          <w:szCs w:val="22"/>
          <w:lang w:val="kk-KZ"/>
        </w:rPr>
        <w:t xml:space="preserve">                                                                                                       </w:t>
      </w:r>
    </w:p>
    <w:sectPr w:rsidR="00FE1B1A" w:rsidRPr="00D4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34F9"/>
    <w:multiLevelType w:val="hybridMultilevel"/>
    <w:tmpl w:val="8BAA7BE2"/>
    <w:lvl w:ilvl="0" w:tplc="2C981374">
      <w:start w:val="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1">
    <w:nsid w:val="3B07309D"/>
    <w:multiLevelType w:val="multilevel"/>
    <w:tmpl w:val="988239E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10062"/>
    <w:multiLevelType w:val="multilevel"/>
    <w:tmpl w:val="988239E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C051C8"/>
    <w:multiLevelType w:val="multilevel"/>
    <w:tmpl w:val="BECC3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54AB"/>
    <w:rsid w:val="00070D6A"/>
    <w:rsid w:val="000A5CE4"/>
    <w:rsid w:val="000A5E3C"/>
    <w:rsid w:val="000C0D8D"/>
    <w:rsid w:val="000C26DE"/>
    <w:rsid w:val="000D1EC2"/>
    <w:rsid w:val="000E622F"/>
    <w:rsid w:val="000F1E30"/>
    <w:rsid w:val="000F721E"/>
    <w:rsid w:val="00132DED"/>
    <w:rsid w:val="0015063C"/>
    <w:rsid w:val="0016229C"/>
    <w:rsid w:val="001D2ADA"/>
    <w:rsid w:val="001E09B0"/>
    <w:rsid w:val="001E56FC"/>
    <w:rsid w:val="001E5F6D"/>
    <w:rsid w:val="00206D62"/>
    <w:rsid w:val="0020756A"/>
    <w:rsid w:val="00210E48"/>
    <w:rsid w:val="00212F69"/>
    <w:rsid w:val="0021597A"/>
    <w:rsid w:val="00227705"/>
    <w:rsid w:val="002705B5"/>
    <w:rsid w:val="00273DA4"/>
    <w:rsid w:val="002A165A"/>
    <w:rsid w:val="002B2E27"/>
    <w:rsid w:val="00301EB1"/>
    <w:rsid w:val="00326A64"/>
    <w:rsid w:val="003C2609"/>
    <w:rsid w:val="003C28AC"/>
    <w:rsid w:val="003F434F"/>
    <w:rsid w:val="004021A8"/>
    <w:rsid w:val="00454D2D"/>
    <w:rsid w:val="00465A6F"/>
    <w:rsid w:val="00485025"/>
    <w:rsid w:val="004949B4"/>
    <w:rsid w:val="00497F79"/>
    <w:rsid w:val="004A1120"/>
    <w:rsid w:val="004A477B"/>
    <w:rsid w:val="004B27A7"/>
    <w:rsid w:val="00501205"/>
    <w:rsid w:val="00574C01"/>
    <w:rsid w:val="0058087E"/>
    <w:rsid w:val="005949A9"/>
    <w:rsid w:val="005A2FA1"/>
    <w:rsid w:val="005B70CD"/>
    <w:rsid w:val="005D3CED"/>
    <w:rsid w:val="005E6F7D"/>
    <w:rsid w:val="00617A63"/>
    <w:rsid w:val="00635AB7"/>
    <w:rsid w:val="00653313"/>
    <w:rsid w:val="00666F56"/>
    <w:rsid w:val="006854B0"/>
    <w:rsid w:val="00685FF9"/>
    <w:rsid w:val="006A6E3D"/>
    <w:rsid w:val="006B00B0"/>
    <w:rsid w:val="0071517C"/>
    <w:rsid w:val="00715BA0"/>
    <w:rsid w:val="00715FC0"/>
    <w:rsid w:val="007465EF"/>
    <w:rsid w:val="00764289"/>
    <w:rsid w:val="007B6672"/>
    <w:rsid w:val="007C7D79"/>
    <w:rsid w:val="00812721"/>
    <w:rsid w:val="008165A3"/>
    <w:rsid w:val="0088517A"/>
    <w:rsid w:val="00897AAB"/>
    <w:rsid w:val="008B376B"/>
    <w:rsid w:val="008C080E"/>
    <w:rsid w:val="008C3AA5"/>
    <w:rsid w:val="008D73D2"/>
    <w:rsid w:val="009049D3"/>
    <w:rsid w:val="009161BD"/>
    <w:rsid w:val="009267F9"/>
    <w:rsid w:val="00927557"/>
    <w:rsid w:val="00942BC5"/>
    <w:rsid w:val="00952BB9"/>
    <w:rsid w:val="00970C38"/>
    <w:rsid w:val="009D5132"/>
    <w:rsid w:val="009E091D"/>
    <w:rsid w:val="00A50F6D"/>
    <w:rsid w:val="00A5252A"/>
    <w:rsid w:val="00A57A5A"/>
    <w:rsid w:val="00A74D9C"/>
    <w:rsid w:val="00A83C8D"/>
    <w:rsid w:val="00A8763F"/>
    <w:rsid w:val="00AB48AC"/>
    <w:rsid w:val="00AB6330"/>
    <w:rsid w:val="00AF58D1"/>
    <w:rsid w:val="00AF701A"/>
    <w:rsid w:val="00B843FD"/>
    <w:rsid w:val="00BC0F3C"/>
    <w:rsid w:val="00BD7111"/>
    <w:rsid w:val="00C26DB4"/>
    <w:rsid w:val="00C56845"/>
    <w:rsid w:val="00C74FF3"/>
    <w:rsid w:val="00C77BCD"/>
    <w:rsid w:val="00D064D5"/>
    <w:rsid w:val="00D13001"/>
    <w:rsid w:val="00D41D6A"/>
    <w:rsid w:val="00D42A94"/>
    <w:rsid w:val="00D44994"/>
    <w:rsid w:val="00D45145"/>
    <w:rsid w:val="00D55CCE"/>
    <w:rsid w:val="00D576C7"/>
    <w:rsid w:val="00D9465F"/>
    <w:rsid w:val="00DF2F3C"/>
    <w:rsid w:val="00E06291"/>
    <w:rsid w:val="00E14213"/>
    <w:rsid w:val="00E54032"/>
    <w:rsid w:val="00EB091D"/>
    <w:rsid w:val="00EB7AC9"/>
    <w:rsid w:val="00F54CFA"/>
    <w:rsid w:val="00F9391D"/>
    <w:rsid w:val="00FA57B7"/>
    <w:rsid w:val="00FB2874"/>
    <w:rsid w:val="00FB4481"/>
    <w:rsid w:val="00FE1B1A"/>
    <w:rsid w:val="00FE525F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character" w:styleId="a4">
    <w:name w:val="Subtle Reference"/>
    <w:uiPriority w:val="31"/>
    <w:qFormat/>
    <w:rsid w:val="00FE525F"/>
    <w:rPr>
      <w:smallCaps/>
      <w:color w:val="C0504D"/>
      <w:u w:val="single"/>
    </w:rPr>
  </w:style>
  <w:style w:type="paragraph" w:styleId="a5">
    <w:name w:val="Body Text"/>
    <w:basedOn w:val="a"/>
    <w:link w:val="a6"/>
    <w:unhideWhenUsed/>
    <w:rsid w:val="006A6E3D"/>
    <w:pPr>
      <w:jc w:val="both"/>
    </w:pPr>
    <w:rPr>
      <w:color w:val="auto"/>
      <w:szCs w:val="20"/>
    </w:rPr>
  </w:style>
  <w:style w:type="character" w:customStyle="1" w:styleId="a6">
    <w:name w:val="Основной текст Знак"/>
    <w:link w:val="a5"/>
    <w:rsid w:val="006A6E3D"/>
    <w:rPr>
      <w:rFonts w:ascii="Times New Roman" w:eastAsia="Times New Roman" w:hAnsi="Times New Roman"/>
      <w:sz w:val="24"/>
    </w:rPr>
  </w:style>
  <w:style w:type="character" w:styleId="a7">
    <w:name w:val="Emphasis"/>
    <w:uiPriority w:val="20"/>
    <w:qFormat/>
    <w:rsid w:val="00501205"/>
    <w:rPr>
      <w:i/>
      <w:iCs/>
    </w:rPr>
  </w:style>
  <w:style w:type="character" w:customStyle="1" w:styleId="a8">
    <w:name w:val="Основной текст_"/>
    <w:basedOn w:val="a0"/>
    <w:link w:val="1"/>
    <w:rsid w:val="0021597A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21597A"/>
    <w:pPr>
      <w:widowControl w:val="0"/>
      <w:shd w:val="clear" w:color="auto" w:fill="FFFFFF"/>
      <w:spacing w:line="302" w:lineRule="auto"/>
    </w:pPr>
    <w:rPr>
      <w:color w:val="auto"/>
      <w:sz w:val="20"/>
      <w:szCs w:val="20"/>
    </w:rPr>
  </w:style>
  <w:style w:type="paragraph" w:styleId="a9">
    <w:name w:val="List Paragraph"/>
    <w:basedOn w:val="a"/>
    <w:uiPriority w:val="34"/>
    <w:qFormat/>
    <w:rsid w:val="00215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character" w:styleId="a4">
    <w:name w:val="Subtle Reference"/>
    <w:uiPriority w:val="31"/>
    <w:qFormat/>
    <w:rsid w:val="00FE525F"/>
    <w:rPr>
      <w:smallCaps/>
      <w:color w:val="C0504D"/>
      <w:u w:val="single"/>
    </w:rPr>
  </w:style>
  <w:style w:type="paragraph" w:styleId="a5">
    <w:name w:val="Body Text"/>
    <w:basedOn w:val="a"/>
    <w:link w:val="a6"/>
    <w:unhideWhenUsed/>
    <w:rsid w:val="006A6E3D"/>
    <w:pPr>
      <w:jc w:val="both"/>
    </w:pPr>
    <w:rPr>
      <w:color w:val="auto"/>
      <w:szCs w:val="20"/>
    </w:rPr>
  </w:style>
  <w:style w:type="character" w:customStyle="1" w:styleId="a6">
    <w:name w:val="Основной текст Знак"/>
    <w:link w:val="a5"/>
    <w:rsid w:val="006A6E3D"/>
    <w:rPr>
      <w:rFonts w:ascii="Times New Roman" w:eastAsia="Times New Roman" w:hAnsi="Times New Roman"/>
      <w:sz w:val="24"/>
    </w:rPr>
  </w:style>
  <w:style w:type="character" w:styleId="a7">
    <w:name w:val="Emphasis"/>
    <w:uiPriority w:val="20"/>
    <w:qFormat/>
    <w:rsid w:val="00501205"/>
    <w:rPr>
      <w:i/>
      <w:iCs/>
    </w:rPr>
  </w:style>
  <w:style w:type="character" w:customStyle="1" w:styleId="a8">
    <w:name w:val="Основной текст_"/>
    <w:basedOn w:val="a0"/>
    <w:link w:val="1"/>
    <w:rsid w:val="0021597A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21597A"/>
    <w:pPr>
      <w:widowControl w:val="0"/>
      <w:shd w:val="clear" w:color="auto" w:fill="FFFFFF"/>
      <w:spacing w:line="302" w:lineRule="auto"/>
    </w:pPr>
    <w:rPr>
      <w:color w:val="auto"/>
      <w:sz w:val="20"/>
      <w:szCs w:val="20"/>
    </w:rPr>
  </w:style>
  <w:style w:type="paragraph" w:styleId="a9">
    <w:name w:val="List Paragraph"/>
    <w:basedOn w:val="a"/>
    <w:uiPriority w:val="34"/>
    <w:qFormat/>
    <w:rsid w:val="0021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C739-8DF1-47AC-B309-2F964062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Адлет Байгузов Нұрханұлы</cp:lastModifiedBy>
  <cp:revision>6</cp:revision>
  <dcterms:created xsi:type="dcterms:W3CDTF">2026-03-16T05:15:00Z</dcterms:created>
  <dcterms:modified xsi:type="dcterms:W3CDTF">2026-03-16T12:19:00Z</dcterms:modified>
</cp:coreProperties>
</file>