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335FEDE4" w:rsidR="00AB60DD" w:rsidRPr="00DF5386" w:rsidRDefault="00AB60DD" w:rsidP="00DF5386">
      <w:pPr>
        <w:ind w:firstLine="6237"/>
        <w:jc w:val="right"/>
        <w:rPr>
          <w:color w:val="auto"/>
        </w:rPr>
      </w:pPr>
      <w:r w:rsidRPr="00DF5386">
        <w:rPr>
          <w:color w:val="auto"/>
        </w:rPr>
        <w:t xml:space="preserve">Приложение </w:t>
      </w:r>
      <w:r w:rsidR="00EB6147" w:rsidRPr="00DF5386">
        <w:rPr>
          <w:color w:val="auto"/>
        </w:rPr>
        <w:t>1</w:t>
      </w:r>
      <w:r w:rsidR="00750DB8">
        <w:rPr>
          <w:color w:val="auto"/>
        </w:rPr>
        <w:t>3</w:t>
      </w:r>
    </w:p>
    <w:p w14:paraId="11D07BB7" w14:textId="77777777" w:rsidR="00AB60DD" w:rsidRPr="007606BE" w:rsidRDefault="00AB60DD" w:rsidP="001471C6">
      <w:pPr>
        <w:ind w:firstLine="6237"/>
        <w:jc w:val="right"/>
        <w:rPr>
          <w:color w:val="auto"/>
        </w:rPr>
      </w:pPr>
      <w:r w:rsidRPr="007606BE">
        <w:rPr>
          <w:color w:val="auto"/>
        </w:rPr>
        <w:t xml:space="preserve">к </w:t>
      </w:r>
      <w:hyperlink r:id="rId17" w:history="1">
        <w:r w:rsidRPr="007606BE">
          <w:rPr>
            <w:rStyle w:val="a3"/>
            <w:color w:val="auto"/>
            <w:u w:val="none"/>
          </w:rPr>
          <w:t>конкурсной</w:t>
        </w:r>
        <w:r w:rsidR="00E26458" w:rsidRPr="007606BE">
          <w:rPr>
            <w:rStyle w:val="a3"/>
            <w:color w:val="auto"/>
            <w:u w:val="none"/>
          </w:rPr>
          <w:t xml:space="preserve"> </w:t>
        </w:r>
        <w:r w:rsidRPr="007606BE">
          <w:rPr>
            <w:rStyle w:val="a3"/>
            <w:color w:val="auto"/>
            <w:u w:val="none"/>
          </w:rPr>
          <w:t>документации</w:t>
        </w:r>
      </w:hyperlink>
    </w:p>
    <w:p w14:paraId="0626C512" w14:textId="77777777" w:rsidR="00AB60DD" w:rsidRPr="007606BE" w:rsidRDefault="00AB60DD" w:rsidP="001471C6">
      <w:pPr>
        <w:ind w:firstLine="397"/>
        <w:jc w:val="both"/>
        <w:rPr>
          <w:color w:val="auto"/>
        </w:rPr>
      </w:pPr>
      <w:r w:rsidRPr="007606BE">
        <w:rPr>
          <w:color w:val="auto"/>
        </w:rPr>
        <w:t>  </w:t>
      </w:r>
    </w:p>
    <w:p w14:paraId="1862EFC0" w14:textId="77777777" w:rsidR="00AB60DD" w:rsidRPr="007606BE" w:rsidRDefault="00AB60DD" w:rsidP="001471C6">
      <w:pPr>
        <w:jc w:val="center"/>
        <w:textAlignment w:val="baseline"/>
        <w:rPr>
          <w:color w:val="auto"/>
        </w:rPr>
      </w:pPr>
      <w:r w:rsidRPr="007606BE">
        <w:rPr>
          <w:rStyle w:val="s1"/>
          <w:color w:val="auto"/>
        </w:rPr>
        <w:t>Техническая спецификация</w:t>
      </w:r>
      <w:r w:rsidRPr="007606BE">
        <w:rPr>
          <w:rStyle w:val="s1"/>
          <w:color w:val="auto"/>
        </w:rPr>
        <w:br/>
        <w:t>закупаемых товаров (заполняется заказчиком)</w:t>
      </w:r>
    </w:p>
    <w:p w14:paraId="269452AC" w14:textId="77777777" w:rsidR="00AB60DD" w:rsidRPr="007606BE" w:rsidRDefault="00AB60DD" w:rsidP="001471C6">
      <w:pPr>
        <w:ind w:firstLine="397"/>
        <w:textAlignment w:val="baseline"/>
        <w:rPr>
          <w:color w:val="auto"/>
        </w:rPr>
      </w:pPr>
      <w:r w:rsidRPr="007606BE">
        <w:rPr>
          <w:color w:val="auto"/>
        </w:rPr>
        <w:t> </w:t>
      </w:r>
    </w:p>
    <w:p w14:paraId="2334539F" w14:textId="77777777" w:rsidR="0017195B" w:rsidRPr="007606BE" w:rsidRDefault="0017195B" w:rsidP="001471C6">
      <w:pPr>
        <w:ind w:firstLine="397"/>
        <w:jc w:val="both"/>
        <w:rPr>
          <w:rStyle w:val="s0"/>
          <w:color w:val="auto"/>
        </w:rPr>
      </w:pPr>
      <w:r w:rsidRPr="007606BE">
        <w:rPr>
          <w:rStyle w:val="s0"/>
          <w:color w:val="auto"/>
        </w:rPr>
        <w:t xml:space="preserve">Наименование заказчика: </w:t>
      </w:r>
      <w:r w:rsidR="00B82F66" w:rsidRPr="007606BE">
        <w:rPr>
          <w:rStyle w:val="s0"/>
          <w:color w:val="auto"/>
        </w:rPr>
        <w:t>филиал АО «</w:t>
      </w:r>
      <w:proofErr w:type="spellStart"/>
      <w:r w:rsidR="00B82F66" w:rsidRPr="007606BE">
        <w:rPr>
          <w:rStyle w:val="s0"/>
          <w:color w:val="auto"/>
        </w:rPr>
        <w:t>Казтелерадио</w:t>
      </w:r>
      <w:proofErr w:type="spellEnd"/>
      <w:r w:rsidR="00B82F66" w:rsidRPr="007606BE">
        <w:rPr>
          <w:rStyle w:val="s0"/>
          <w:color w:val="auto"/>
        </w:rPr>
        <w:t>» «Дирекция национального спутникового телерадиовещания»</w:t>
      </w:r>
    </w:p>
    <w:p w14:paraId="2978CB03" w14:textId="77777777" w:rsidR="0017195B" w:rsidRPr="007606BE" w:rsidRDefault="0017195B" w:rsidP="001471C6">
      <w:pPr>
        <w:ind w:firstLine="397"/>
        <w:jc w:val="both"/>
        <w:rPr>
          <w:color w:val="auto"/>
        </w:rPr>
      </w:pPr>
      <w:r w:rsidRPr="007606BE">
        <w:rPr>
          <w:rStyle w:val="s0"/>
          <w:color w:val="auto"/>
        </w:rPr>
        <w:t>Наименование организатора: АО «</w:t>
      </w:r>
      <w:proofErr w:type="spellStart"/>
      <w:r w:rsidRPr="007606BE">
        <w:rPr>
          <w:rStyle w:val="s0"/>
          <w:color w:val="auto"/>
        </w:rPr>
        <w:t>Казтелерадио</w:t>
      </w:r>
      <w:proofErr w:type="spellEnd"/>
      <w:r w:rsidRPr="007606BE">
        <w:rPr>
          <w:rStyle w:val="s0"/>
          <w:color w:val="auto"/>
        </w:rPr>
        <w:t>»</w:t>
      </w:r>
    </w:p>
    <w:p w14:paraId="1A10FA2C" w14:textId="77777777" w:rsidR="0017195B" w:rsidRPr="007606BE" w:rsidRDefault="0017195B" w:rsidP="001471C6">
      <w:pPr>
        <w:ind w:firstLine="397"/>
        <w:jc w:val="both"/>
        <w:rPr>
          <w:color w:val="auto"/>
        </w:rPr>
      </w:pPr>
      <w:r w:rsidRPr="007606BE">
        <w:rPr>
          <w:rStyle w:val="s0"/>
          <w:color w:val="auto"/>
        </w:rPr>
        <w:t>№ конкурса:</w:t>
      </w:r>
    </w:p>
    <w:p w14:paraId="185A39C9" w14:textId="5B4C075A" w:rsidR="0017195B" w:rsidRPr="007606BE" w:rsidRDefault="0017195B" w:rsidP="002E7F02">
      <w:pPr>
        <w:ind w:firstLine="397"/>
        <w:jc w:val="both"/>
        <w:rPr>
          <w:color w:val="auto"/>
        </w:rPr>
      </w:pPr>
      <w:r w:rsidRPr="007606BE">
        <w:rPr>
          <w:rStyle w:val="s0"/>
          <w:color w:val="auto"/>
        </w:rPr>
        <w:t xml:space="preserve">Наименование конкурса: </w:t>
      </w:r>
      <w:r w:rsidR="0071288B" w:rsidRPr="007606BE">
        <w:rPr>
          <w:rStyle w:val="s0"/>
          <w:i/>
          <w:color w:val="auto"/>
        </w:rPr>
        <w:t>«</w:t>
      </w:r>
      <w:r w:rsidR="002E7F02" w:rsidRPr="007606BE">
        <w:rPr>
          <w:i/>
          <w:color w:val="auto"/>
          <w:lang w:val="kk-KZ"/>
        </w:rPr>
        <w:t>Понижающий преобразователь частоты KU/70МГц с резервированием 1:1</w:t>
      </w:r>
      <w:r w:rsidR="0071288B" w:rsidRPr="007606BE">
        <w:rPr>
          <w:i/>
          <w:color w:val="auto"/>
          <w:lang w:val="kk-KZ"/>
        </w:rPr>
        <w:t>»</w:t>
      </w:r>
    </w:p>
    <w:p w14:paraId="586798A7" w14:textId="77777777" w:rsidR="0017195B" w:rsidRPr="007606BE" w:rsidRDefault="0017195B" w:rsidP="001471C6">
      <w:pPr>
        <w:ind w:firstLine="397"/>
        <w:jc w:val="both"/>
        <w:rPr>
          <w:color w:val="auto"/>
        </w:rPr>
      </w:pPr>
      <w:r w:rsidRPr="007606BE">
        <w:rPr>
          <w:rStyle w:val="s0"/>
          <w:color w:val="auto"/>
        </w:rPr>
        <w:t>№ лота:</w:t>
      </w:r>
    </w:p>
    <w:p w14:paraId="19582732" w14:textId="77777777" w:rsidR="0017195B" w:rsidRPr="007606BE" w:rsidRDefault="0017195B" w:rsidP="001471C6">
      <w:pPr>
        <w:ind w:firstLine="397"/>
        <w:jc w:val="both"/>
        <w:rPr>
          <w:color w:val="auto"/>
        </w:rPr>
      </w:pPr>
      <w:r w:rsidRPr="007606BE">
        <w:rPr>
          <w:rStyle w:val="s0"/>
          <w:color w:val="auto"/>
        </w:rPr>
        <w:t xml:space="preserve">Наименование лота: </w:t>
      </w:r>
    </w:p>
    <w:p w14:paraId="65E46B8C" w14:textId="77777777" w:rsidR="00AB60DD" w:rsidRPr="007606BE" w:rsidRDefault="00AB60DD" w:rsidP="001471C6">
      <w:pPr>
        <w:ind w:firstLine="397"/>
        <w:jc w:val="both"/>
        <w:rPr>
          <w:color w:val="auto"/>
        </w:rPr>
      </w:pPr>
      <w:r w:rsidRPr="007606BE">
        <w:rPr>
          <w:rStyle w:val="s0"/>
          <w:color w:val="auto"/>
        </w:rPr>
        <w:t> </w:t>
      </w:r>
    </w:p>
    <w:tbl>
      <w:tblPr>
        <w:tblStyle w:val="af2"/>
        <w:tblW w:w="4999" w:type="pct"/>
        <w:tblCellMar>
          <w:left w:w="57" w:type="dxa"/>
          <w:right w:w="57" w:type="dxa"/>
        </w:tblCellMar>
        <w:tblLook w:val="04A0" w:firstRow="1" w:lastRow="0" w:firstColumn="1" w:lastColumn="0" w:noHBand="0" w:noVBand="1"/>
      </w:tblPr>
      <w:tblGrid>
        <w:gridCol w:w="3207"/>
        <w:gridCol w:w="12302"/>
      </w:tblGrid>
      <w:tr w:rsidR="00693F30" w:rsidRPr="007606BE" w14:paraId="57818327" w14:textId="77777777" w:rsidTr="001A67DA">
        <w:tc>
          <w:tcPr>
            <w:tcW w:w="1034" w:type="pct"/>
            <w:hideMark/>
          </w:tcPr>
          <w:p w14:paraId="06FED785" w14:textId="77777777" w:rsidR="00AB60DD" w:rsidRPr="007606BE" w:rsidRDefault="00AB60DD" w:rsidP="001471C6">
            <w:pPr>
              <w:textAlignment w:val="baseline"/>
              <w:rPr>
                <w:color w:val="auto"/>
              </w:rPr>
            </w:pPr>
            <w:r w:rsidRPr="007606BE">
              <w:rPr>
                <w:color w:val="auto"/>
              </w:rPr>
              <w:t>Наименование кода Единого номенклатурного справочника товаров, работ, услуг*</w:t>
            </w:r>
          </w:p>
        </w:tc>
        <w:tc>
          <w:tcPr>
            <w:tcW w:w="3966" w:type="pct"/>
          </w:tcPr>
          <w:p w14:paraId="799EADE1" w14:textId="77777777" w:rsidR="00A92E8B" w:rsidRPr="007606BE" w:rsidRDefault="00A92E8B" w:rsidP="001471C6">
            <w:pPr>
              <w:jc w:val="center"/>
              <w:rPr>
                <w:color w:val="auto"/>
                <w:lang w:val="kk-KZ"/>
              </w:rPr>
            </w:pPr>
          </w:p>
        </w:tc>
      </w:tr>
      <w:tr w:rsidR="00693F30" w:rsidRPr="007606BE" w14:paraId="17011CE4" w14:textId="77777777" w:rsidTr="001A67DA">
        <w:tc>
          <w:tcPr>
            <w:tcW w:w="1034" w:type="pct"/>
            <w:hideMark/>
          </w:tcPr>
          <w:p w14:paraId="1E915719" w14:textId="77777777" w:rsidR="00AB60DD" w:rsidRPr="007606BE" w:rsidRDefault="00AB60DD" w:rsidP="001471C6">
            <w:pPr>
              <w:textAlignment w:val="baseline"/>
              <w:rPr>
                <w:color w:val="auto"/>
              </w:rPr>
            </w:pPr>
            <w:r w:rsidRPr="007606BE">
              <w:rPr>
                <w:color w:val="auto"/>
              </w:rPr>
              <w:t>Наименование товара*</w:t>
            </w:r>
          </w:p>
        </w:tc>
        <w:tc>
          <w:tcPr>
            <w:tcW w:w="3966" w:type="pct"/>
          </w:tcPr>
          <w:p w14:paraId="48C70B16" w14:textId="77777777" w:rsidR="00AB60DD" w:rsidRPr="007606BE" w:rsidRDefault="00AB60DD" w:rsidP="001471C6">
            <w:pPr>
              <w:rPr>
                <w:color w:val="auto"/>
                <w:lang w:val="kk-KZ"/>
              </w:rPr>
            </w:pPr>
          </w:p>
        </w:tc>
      </w:tr>
      <w:tr w:rsidR="00693F30" w:rsidRPr="007606BE" w14:paraId="27EF2645" w14:textId="77777777" w:rsidTr="001A67DA">
        <w:tc>
          <w:tcPr>
            <w:tcW w:w="1034" w:type="pct"/>
            <w:hideMark/>
          </w:tcPr>
          <w:p w14:paraId="20BE1EC3" w14:textId="77777777" w:rsidR="00AB60DD" w:rsidRPr="007606BE" w:rsidRDefault="00AB60DD" w:rsidP="001471C6">
            <w:pPr>
              <w:textAlignment w:val="baseline"/>
              <w:rPr>
                <w:color w:val="auto"/>
              </w:rPr>
            </w:pPr>
            <w:r w:rsidRPr="007606BE">
              <w:rPr>
                <w:color w:val="auto"/>
              </w:rPr>
              <w:t>Единица измерения*</w:t>
            </w:r>
          </w:p>
        </w:tc>
        <w:tc>
          <w:tcPr>
            <w:tcW w:w="3966" w:type="pct"/>
          </w:tcPr>
          <w:p w14:paraId="38AEE0B4" w14:textId="77777777" w:rsidR="00AB60DD" w:rsidRPr="007606BE" w:rsidRDefault="00AB60DD" w:rsidP="001471C6">
            <w:pPr>
              <w:rPr>
                <w:color w:val="auto"/>
              </w:rPr>
            </w:pPr>
          </w:p>
        </w:tc>
      </w:tr>
      <w:tr w:rsidR="00693F30" w:rsidRPr="007606BE" w14:paraId="40EE20AD" w14:textId="77777777" w:rsidTr="001A67DA">
        <w:tc>
          <w:tcPr>
            <w:tcW w:w="1034" w:type="pct"/>
            <w:hideMark/>
          </w:tcPr>
          <w:p w14:paraId="1C9BE67B" w14:textId="77777777" w:rsidR="00AB60DD" w:rsidRPr="007606BE" w:rsidRDefault="00AB60DD" w:rsidP="001471C6">
            <w:pPr>
              <w:textAlignment w:val="baseline"/>
              <w:rPr>
                <w:color w:val="auto"/>
              </w:rPr>
            </w:pPr>
            <w:r w:rsidRPr="007606BE">
              <w:rPr>
                <w:color w:val="auto"/>
              </w:rPr>
              <w:t>Количество (объем)*</w:t>
            </w:r>
          </w:p>
        </w:tc>
        <w:tc>
          <w:tcPr>
            <w:tcW w:w="3966" w:type="pct"/>
          </w:tcPr>
          <w:p w14:paraId="23E5C61E" w14:textId="77777777" w:rsidR="00AB60DD" w:rsidRPr="007606BE" w:rsidRDefault="00AB60DD" w:rsidP="001471C6">
            <w:pPr>
              <w:rPr>
                <w:color w:val="auto"/>
                <w:lang w:val="en-US"/>
              </w:rPr>
            </w:pPr>
          </w:p>
        </w:tc>
      </w:tr>
      <w:tr w:rsidR="00693F30" w:rsidRPr="007606BE" w14:paraId="60701E49" w14:textId="77777777" w:rsidTr="001A67DA">
        <w:tc>
          <w:tcPr>
            <w:tcW w:w="1034" w:type="pct"/>
            <w:hideMark/>
          </w:tcPr>
          <w:p w14:paraId="0A685408" w14:textId="77777777" w:rsidR="00AB60DD" w:rsidRPr="007606BE" w:rsidRDefault="00AB60DD" w:rsidP="001471C6">
            <w:pPr>
              <w:textAlignment w:val="baseline"/>
              <w:rPr>
                <w:color w:val="auto"/>
              </w:rPr>
            </w:pPr>
            <w:r w:rsidRPr="007606BE">
              <w:rPr>
                <w:color w:val="auto"/>
              </w:rPr>
              <w:t>Цена за единицу, без учета налога на добавленную стоимость*</w:t>
            </w:r>
          </w:p>
        </w:tc>
        <w:tc>
          <w:tcPr>
            <w:tcW w:w="3966" w:type="pct"/>
          </w:tcPr>
          <w:p w14:paraId="5F6C7FCF" w14:textId="77777777" w:rsidR="00AB60DD" w:rsidRPr="007606BE" w:rsidRDefault="00AB60DD" w:rsidP="001471C6">
            <w:pPr>
              <w:jc w:val="center"/>
              <w:rPr>
                <w:color w:val="auto"/>
              </w:rPr>
            </w:pPr>
          </w:p>
        </w:tc>
      </w:tr>
      <w:tr w:rsidR="00693F30" w:rsidRPr="007606BE" w14:paraId="3B95323D" w14:textId="77777777" w:rsidTr="001A67DA">
        <w:tc>
          <w:tcPr>
            <w:tcW w:w="1034" w:type="pct"/>
            <w:hideMark/>
          </w:tcPr>
          <w:p w14:paraId="4846BA8C" w14:textId="77777777" w:rsidR="00AB60DD" w:rsidRPr="007606BE" w:rsidRDefault="00AB60DD" w:rsidP="001471C6">
            <w:pPr>
              <w:textAlignment w:val="baseline"/>
              <w:rPr>
                <w:color w:val="auto"/>
              </w:rPr>
            </w:pPr>
            <w:r w:rsidRPr="007606BE">
              <w:rPr>
                <w:color w:val="auto"/>
              </w:rPr>
              <w:t>Общая сумма, выделенная для закупки, без учета налога на добавленную стоимость*</w:t>
            </w:r>
          </w:p>
        </w:tc>
        <w:tc>
          <w:tcPr>
            <w:tcW w:w="3966" w:type="pct"/>
          </w:tcPr>
          <w:p w14:paraId="5C6F7981" w14:textId="77777777" w:rsidR="00AB60DD" w:rsidRPr="007606BE" w:rsidRDefault="00AB60DD" w:rsidP="001471C6">
            <w:pPr>
              <w:jc w:val="center"/>
              <w:rPr>
                <w:color w:val="auto"/>
              </w:rPr>
            </w:pPr>
          </w:p>
        </w:tc>
      </w:tr>
      <w:tr w:rsidR="00693F30" w:rsidRPr="007606BE" w14:paraId="612C5573" w14:textId="77777777" w:rsidTr="001A67DA">
        <w:tc>
          <w:tcPr>
            <w:tcW w:w="1034" w:type="pct"/>
            <w:hideMark/>
          </w:tcPr>
          <w:p w14:paraId="65B528F9" w14:textId="77777777" w:rsidR="00AB60DD" w:rsidRPr="007606BE" w:rsidRDefault="00AB60DD" w:rsidP="001471C6">
            <w:pPr>
              <w:textAlignment w:val="baseline"/>
              <w:rPr>
                <w:color w:val="auto"/>
              </w:rPr>
            </w:pPr>
            <w:r w:rsidRPr="007606BE">
              <w:rPr>
                <w:color w:val="auto"/>
              </w:rPr>
              <w:t>Условия поставки (в соответствии с ИНКОТЕРМС 2010)*</w:t>
            </w:r>
          </w:p>
        </w:tc>
        <w:tc>
          <w:tcPr>
            <w:tcW w:w="3966" w:type="pct"/>
          </w:tcPr>
          <w:p w14:paraId="71F1B7FD" w14:textId="77777777" w:rsidR="00AB60DD" w:rsidRPr="007606BE" w:rsidRDefault="00250856" w:rsidP="001471C6">
            <w:pPr>
              <w:rPr>
                <w:color w:val="auto"/>
                <w:lang w:val="en-US"/>
              </w:rPr>
            </w:pPr>
            <w:r w:rsidRPr="007606BE">
              <w:rPr>
                <w:color w:val="auto"/>
                <w:lang w:val="en-US"/>
              </w:rPr>
              <w:t>DDP</w:t>
            </w:r>
          </w:p>
        </w:tc>
      </w:tr>
      <w:tr w:rsidR="00693F30" w:rsidRPr="007606BE" w14:paraId="493036B8" w14:textId="77777777" w:rsidTr="001A67DA">
        <w:tc>
          <w:tcPr>
            <w:tcW w:w="1034" w:type="pct"/>
            <w:hideMark/>
          </w:tcPr>
          <w:p w14:paraId="7CD71662" w14:textId="77777777" w:rsidR="00AB60DD" w:rsidRPr="007606BE" w:rsidRDefault="00AB60DD" w:rsidP="001471C6">
            <w:pPr>
              <w:textAlignment w:val="baseline"/>
              <w:rPr>
                <w:color w:val="auto"/>
              </w:rPr>
            </w:pPr>
            <w:r w:rsidRPr="007606BE">
              <w:rPr>
                <w:color w:val="auto"/>
              </w:rPr>
              <w:t>Срок поставки*</w:t>
            </w:r>
          </w:p>
        </w:tc>
        <w:tc>
          <w:tcPr>
            <w:tcW w:w="3966" w:type="pct"/>
          </w:tcPr>
          <w:p w14:paraId="6282A63C" w14:textId="77777777" w:rsidR="00AB60DD" w:rsidRPr="007606BE" w:rsidRDefault="00AB60DD" w:rsidP="001471C6">
            <w:pPr>
              <w:jc w:val="center"/>
              <w:rPr>
                <w:color w:val="auto"/>
              </w:rPr>
            </w:pPr>
          </w:p>
        </w:tc>
      </w:tr>
      <w:tr w:rsidR="00693F30" w:rsidRPr="007606BE" w14:paraId="00482854" w14:textId="77777777" w:rsidTr="001A67DA">
        <w:tc>
          <w:tcPr>
            <w:tcW w:w="1034" w:type="pct"/>
            <w:hideMark/>
          </w:tcPr>
          <w:p w14:paraId="74E76DE6" w14:textId="77777777" w:rsidR="00AB60DD" w:rsidRPr="007606BE" w:rsidRDefault="00AB60DD" w:rsidP="001471C6">
            <w:pPr>
              <w:textAlignment w:val="baseline"/>
              <w:rPr>
                <w:color w:val="auto"/>
              </w:rPr>
            </w:pPr>
            <w:r w:rsidRPr="007606BE">
              <w:rPr>
                <w:color w:val="auto"/>
              </w:rPr>
              <w:t>Размер авансового платежа*</w:t>
            </w:r>
          </w:p>
        </w:tc>
        <w:tc>
          <w:tcPr>
            <w:tcW w:w="3966" w:type="pct"/>
          </w:tcPr>
          <w:p w14:paraId="6D7017A6" w14:textId="77777777" w:rsidR="00AB60DD" w:rsidRPr="007606BE" w:rsidRDefault="00AB60DD" w:rsidP="001471C6">
            <w:pPr>
              <w:jc w:val="center"/>
              <w:rPr>
                <w:color w:val="auto"/>
              </w:rPr>
            </w:pPr>
          </w:p>
        </w:tc>
      </w:tr>
      <w:tr w:rsidR="00693F30" w:rsidRPr="007606BE" w14:paraId="214387E9" w14:textId="77777777" w:rsidTr="001A67DA">
        <w:tc>
          <w:tcPr>
            <w:tcW w:w="1034" w:type="pct"/>
            <w:hideMark/>
          </w:tcPr>
          <w:p w14:paraId="6B3FDD14" w14:textId="77777777" w:rsidR="00AB60DD" w:rsidRPr="007606BE" w:rsidRDefault="00AB60DD" w:rsidP="001471C6">
            <w:pPr>
              <w:textAlignment w:val="baseline"/>
              <w:rPr>
                <w:color w:val="auto"/>
              </w:rPr>
            </w:pPr>
            <w:r w:rsidRPr="007606BE">
              <w:rPr>
                <w:color w:val="auto"/>
              </w:rPr>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7606BE">
              <w:rPr>
                <w:color w:val="auto"/>
              </w:rPr>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66" w:type="pct"/>
          </w:tcPr>
          <w:p w14:paraId="23D61545" w14:textId="688BF105" w:rsidR="007A2F8A" w:rsidRPr="007606BE" w:rsidRDefault="007A2F8A" w:rsidP="001471C6">
            <w:pPr>
              <w:rPr>
                <w:color w:val="auto"/>
              </w:rPr>
            </w:pPr>
            <w:r w:rsidRPr="007606BE">
              <w:rPr>
                <w:color w:val="auto"/>
              </w:rPr>
              <w:lastRenderedPageBreak/>
              <w:t>Техническ</w:t>
            </w:r>
            <w:r w:rsidR="002E7F02" w:rsidRPr="007606BE">
              <w:rPr>
                <w:color w:val="auto"/>
              </w:rPr>
              <w:t>ий</w:t>
            </w:r>
            <w:r w:rsidRPr="007606BE">
              <w:rPr>
                <w:color w:val="auto"/>
              </w:rPr>
              <w:t xml:space="preserve"> регламент</w:t>
            </w:r>
            <w:r w:rsidR="002E7F02" w:rsidRPr="007606BE">
              <w:rPr>
                <w:color w:val="auto"/>
              </w:rPr>
              <w:t xml:space="preserve"> </w:t>
            </w:r>
            <w:r w:rsidRPr="007606BE">
              <w:rPr>
                <w:color w:val="auto"/>
              </w:rPr>
              <w:t>Евразийского экономического союза «Об ограничении применения</w:t>
            </w:r>
            <w:r w:rsidRPr="007606BE">
              <w:rPr>
                <w:color w:val="auto"/>
              </w:rPr>
              <w:br/>
              <w:t>опасных веществ в изделиях электротехники и радиоэлектроники» (</w:t>
            </w:r>
            <w:proofErr w:type="gramStart"/>
            <w:r w:rsidRPr="007606BE">
              <w:rPr>
                <w:color w:val="auto"/>
              </w:rPr>
              <w:t>ТР</w:t>
            </w:r>
            <w:proofErr w:type="gramEnd"/>
            <w:r w:rsidRPr="007606BE">
              <w:rPr>
                <w:color w:val="auto"/>
              </w:rPr>
              <w:t xml:space="preserve"> ЕАЭС 037/2016)</w:t>
            </w:r>
            <w:r w:rsidR="007243EF" w:rsidRPr="007606BE">
              <w:rPr>
                <w:color w:val="auto"/>
              </w:rPr>
              <w:t>.</w:t>
            </w:r>
            <w:r w:rsidRPr="007606BE">
              <w:rPr>
                <w:color w:val="auto"/>
              </w:rPr>
              <w:t xml:space="preserve"> </w:t>
            </w:r>
          </w:p>
          <w:p w14:paraId="0C113BCF" w14:textId="5BAA3989" w:rsidR="007243EF" w:rsidRPr="007606BE" w:rsidRDefault="007A2F8A" w:rsidP="001471C6">
            <w:pPr>
              <w:rPr>
                <w:color w:val="auto"/>
              </w:rPr>
            </w:pPr>
            <w:r w:rsidRPr="007606BE">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44415AF9" w14:textId="611EFAF5" w:rsidR="006C49E4" w:rsidRPr="007606BE" w:rsidRDefault="00501FC8" w:rsidP="001471C6">
            <w:pPr>
              <w:rPr>
                <w:color w:val="auto"/>
              </w:rPr>
            </w:pPr>
            <w:r w:rsidRPr="007606BE">
              <w:rPr>
                <w:color w:val="auto"/>
              </w:rPr>
              <w:t>Межгосударственны</w:t>
            </w:r>
            <w:r w:rsidR="002E7F02" w:rsidRPr="007606BE">
              <w:rPr>
                <w:color w:val="auto"/>
              </w:rPr>
              <w:t>й</w:t>
            </w:r>
            <w:r w:rsidRPr="007606BE">
              <w:rPr>
                <w:color w:val="auto"/>
              </w:rPr>
              <w:t xml:space="preserve"> стандарт ГОСТ 7396.1-89 (МЭК 83-75) «Соединители электрические штепсельные бытового и аналогичного назначения. Основные размеры» (стандарт С</w:t>
            </w:r>
            <w:proofErr w:type="gramStart"/>
            <w:r w:rsidRPr="007606BE">
              <w:rPr>
                <w:color w:val="auto"/>
              </w:rPr>
              <w:t>4</w:t>
            </w:r>
            <w:proofErr w:type="gramEnd"/>
            <w:r w:rsidRPr="007606BE">
              <w:rPr>
                <w:color w:val="auto"/>
              </w:rPr>
              <w:t>)</w:t>
            </w:r>
            <w:r w:rsidR="006C49E4" w:rsidRPr="007606BE">
              <w:rPr>
                <w:color w:val="auto"/>
              </w:rPr>
              <w:t>.</w:t>
            </w:r>
          </w:p>
          <w:p w14:paraId="5EB50F26" w14:textId="7C8E7592" w:rsidR="004971DC" w:rsidRPr="007606BE" w:rsidRDefault="004971DC" w:rsidP="001471C6">
            <w:pPr>
              <w:rPr>
                <w:color w:val="auto"/>
              </w:rPr>
            </w:pPr>
            <w:r w:rsidRPr="007606BE">
              <w:rPr>
                <w:color w:val="auto"/>
              </w:rPr>
              <w:lastRenderedPageBreak/>
              <w:t xml:space="preserve">ГОСТ 31947-2012. </w:t>
            </w:r>
          </w:p>
          <w:p w14:paraId="12A6BA3E" w14:textId="6140A8D3" w:rsidR="009A56E1" w:rsidRPr="007606BE" w:rsidRDefault="0055083D" w:rsidP="001471C6">
            <w:pPr>
              <w:rPr>
                <w:color w:val="auto"/>
              </w:rPr>
            </w:pPr>
            <w:r w:rsidRPr="007606BE">
              <w:rPr>
                <w:color w:val="auto"/>
              </w:rPr>
              <w:t xml:space="preserve"> </w:t>
            </w:r>
          </w:p>
        </w:tc>
      </w:tr>
      <w:tr w:rsidR="00693F30" w:rsidRPr="007606BE" w14:paraId="10CD35B4" w14:textId="77777777" w:rsidTr="002E7F02">
        <w:tc>
          <w:tcPr>
            <w:tcW w:w="1034" w:type="pct"/>
            <w:hideMark/>
          </w:tcPr>
          <w:p w14:paraId="36C1AFA4" w14:textId="76C4C94A" w:rsidR="00AB60DD" w:rsidRPr="007606BE" w:rsidRDefault="00824C06" w:rsidP="001471C6">
            <w:pPr>
              <w:textAlignment w:val="baseline"/>
              <w:rPr>
                <w:color w:val="auto"/>
              </w:rPr>
            </w:pPr>
            <w:r w:rsidRPr="00824C06">
              <w:rPr>
                <w:color w:val="auto"/>
              </w:rPr>
              <w:lastRenderedPageBreak/>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tc>
        <w:tc>
          <w:tcPr>
            <w:tcW w:w="3966" w:type="pct"/>
          </w:tcPr>
          <w:p w14:paraId="3F7BF0AF" w14:textId="7A9954C0" w:rsidR="00AB60DD" w:rsidRPr="007606BE" w:rsidRDefault="00AB60DD" w:rsidP="00A6013B">
            <w:pPr>
              <w:rPr>
                <w:color w:val="auto"/>
              </w:rPr>
            </w:pPr>
          </w:p>
        </w:tc>
      </w:tr>
      <w:tr w:rsidR="00693F30" w:rsidRPr="007606BE" w14:paraId="33AB0791" w14:textId="77777777" w:rsidTr="001A67DA">
        <w:tc>
          <w:tcPr>
            <w:tcW w:w="1034" w:type="pct"/>
            <w:hideMark/>
          </w:tcPr>
          <w:p w14:paraId="2B9202D9" w14:textId="77777777" w:rsidR="00AB60DD" w:rsidRPr="007606BE" w:rsidRDefault="00AB60DD" w:rsidP="001471C6">
            <w:pPr>
              <w:textAlignment w:val="baseline"/>
              <w:rPr>
                <w:color w:val="auto"/>
              </w:rPr>
            </w:pPr>
            <w:r w:rsidRPr="007606BE">
              <w:rPr>
                <w:color w:val="auto"/>
              </w:rPr>
              <w:t>Гарантийный срок (в месяцах)</w:t>
            </w:r>
          </w:p>
        </w:tc>
        <w:tc>
          <w:tcPr>
            <w:tcW w:w="3966" w:type="pct"/>
          </w:tcPr>
          <w:p w14:paraId="1B840B1D" w14:textId="33C2C729" w:rsidR="00AB60DD" w:rsidRPr="007606BE" w:rsidRDefault="00A6013B" w:rsidP="001471C6">
            <w:pPr>
              <w:rPr>
                <w:color w:val="auto"/>
              </w:rPr>
            </w:pPr>
            <w:r w:rsidRPr="007606BE">
              <w:rPr>
                <w:color w:val="auto"/>
              </w:rPr>
              <w:t>12</w:t>
            </w:r>
            <w:r w:rsidR="009161DC" w:rsidRPr="007606BE">
              <w:rPr>
                <w:color w:val="auto"/>
              </w:rPr>
              <w:t xml:space="preserve"> </w:t>
            </w:r>
          </w:p>
        </w:tc>
      </w:tr>
      <w:tr w:rsidR="00693F30" w:rsidRPr="007606BE" w14:paraId="0355C1E2" w14:textId="77777777" w:rsidTr="001A67DA">
        <w:tc>
          <w:tcPr>
            <w:tcW w:w="1034" w:type="pct"/>
            <w:vMerge w:val="restart"/>
          </w:tcPr>
          <w:p w14:paraId="434E09B6" w14:textId="77777777" w:rsidR="0004730B" w:rsidRPr="007606BE" w:rsidRDefault="0004730B" w:rsidP="001471C6">
            <w:pPr>
              <w:textAlignment w:val="baseline"/>
              <w:rPr>
                <w:color w:val="auto"/>
              </w:rPr>
            </w:pPr>
            <w:r w:rsidRPr="007606BE">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966" w:type="pct"/>
          </w:tcPr>
          <w:p w14:paraId="23D76243" w14:textId="77777777" w:rsidR="0004730B" w:rsidRPr="007606BE" w:rsidRDefault="0004730B" w:rsidP="001471C6">
            <w:pPr>
              <w:rPr>
                <w:color w:val="auto"/>
              </w:rPr>
            </w:pPr>
            <w:r w:rsidRPr="007606BE">
              <w:rPr>
                <w:color w:val="auto"/>
              </w:rPr>
              <w:t xml:space="preserve">1. ОБЩИЕ СВЕДЕНИЯ </w:t>
            </w:r>
          </w:p>
          <w:p w14:paraId="394A12D6" w14:textId="613FFC3A" w:rsidR="00A6013B" w:rsidRPr="007606BE" w:rsidRDefault="00A6013B" w:rsidP="00A6013B">
            <w:pPr>
              <w:rPr>
                <w:color w:val="auto"/>
              </w:rPr>
            </w:pPr>
            <w:r w:rsidRPr="007606BE">
              <w:rPr>
                <w:color w:val="auto"/>
              </w:rPr>
              <w:t xml:space="preserve">Настоящая техническая спецификация разработана для закупки </w:t>
            </w:r>
            <w:r w:rsidR="002E7F02" w:rsidRPr="007606BE">
              <w:rPr>
                <w:color w:val="auto"/>
              </w:rPr>
              <w:t xml:space="preserve">понижающего преобразователя частоты </w:t>
            </w:r>
            <w:r w:rsidRPr="007606BE">
              <w:rPr>
                <w:color w:val="auto"/>
              </w:rPr>
              <w:t xml:space="preserve"> </w:t>
            </w:r>
            <w:proofErr w:type="spellStart"/>
            <w:r w:rsidRPr="007606BE">
              <w:rPr>
                <w:color w:val="auto"/>
              </w:rPr>
              <w:t>Ku</w:t>
            </w:r>
            <w:proofErr w:type="spellEnd"/>
            <w:r w:rsidRPr="007606BE">
              <w:rPr>
                <w:color w:val="auto"/>
              </w:rPr>
              <w:t xml:space="preserve">/70 МГц </w:t>
            </w:r>
            <w:proofErr w:type="gramStart"/>
            <w:r w:rsidRPr="007606BE">
              <w:rPr>
                <w:color w:val="auto"/>
              </w:rPr>
              <w:t>с</w:t>
            </w:r>
            <w:proofErr w:type="gramEnd"/>
          </w:p>
          <w:p w14:paraId="195FCE2D" w14:textId="01ADB173" w:rsidR="0004730B" w:rsidRPr="007606BE" w:rsidRDefault="00A6013B" w:rsidP="001471C6">
            <w:pPr>
              <w:rPr>
                <w:color w:val="auto"/>
              </w:rPr>
            </w:pPr>
            <w:r w:rsidRPr="007606BE">
              <w:rPr>
                <w:color w:val="auto"/>
              </w:rPr>
              <w:t>резервированием 1:1 для переноса сигналов СВЧ в частоту 70 МГц (далее</w:t>
            </w:r>
            <w:r w:rsidR="002E7F02" w:rsidRPr="007606BE">
              <w:rPr>
                <w:color w:val="auto"/>
              </w:rPr>
              <w:t xml:space="preserve"> – О</w:t>
            </w:r>
            <w:r w:rsidRPr="007606BE">
              <w:rPr>
                <w:color w:val="auto"/>
              </w:rPr>
              <w:t>борудование)</w:t>
            </w:r>
            <w:r w:rsidR="0004730B" w:rsidRPr="007606BE">
              <w:rPr>
                <w:color w:val="auto"/>
              </w:rPr>
              <w:t xml:space="preserve">, для использования в системах спутниковой связи. </w:t>
            </w:r>
          </w:p>
          <w:p w14:paraId="53912C1A" w14:textId="0271DBCF" w:rsidR="00166216" w:rsidRPr="007606BE" w:rsidRDefault="0004730B" w:rsidP="002E7F02">
            <w:pPr>
              <w:rPr>
                <w:color w:val="auto"/>
              </w:rPr>
            </w:pPr>
            <w:r w:rsidRPr="007606BE">
              <w:rPr>
                <w:color w:val="auto"/>
              </w:rPr>
              <w:t xml:space="preserve">Поставляемое </w:t>
            </w:r>
            <w:r w:rsidR="002E7F02" w:rsidRPr="007606BE">
              <w:rPr>
                <w:color w:val="auto"/>
              </w:rPr>
              <w:t>О</w:t>
            </w:r>
            <w:r w:rsidRPr="007606BE">
              <w:rPr>
                <w:color w:val="auto"/>
              </w:rPr>
              <w:t>борудование должно относиться к классу профессионального оборудования, предназначенного для использования в составе п</w:t>
            </w:r>
            <w:r w:rsidR="00A6013B" w:rsidRPr="007606BE">
              <w:rPr>
                <w:color w:val="auto"/>
              </w:rPr>
              <w:t xml:space="preserve">риёмных </w:t>
            </w:r>
            <w:r w:rsidRPr="007606BE">
              <w:rPr>
                <w:color w:val="auto"/>
              </w:rPr>
              <w:t>трактов земных станций спутниковой связи.</w:t>
            </w:r>
          </w:p>
        </w:tc>
      </w:tr>
      <w:tr w:rsidR="00015C96" w:rsidRPr="007606BE" w14:paraId="7AC2633D" w14:textId="77777777" w:rsidTr="001A67DA">
        <w:tc>
          <w:tcPr>
            <w:tcW w:w="1034" w:type="pct"/>
            <w:vMerge/>
          </w:tcPr>
          <w:p w14:paraId="75DD1814" w14:textId="77777777" w:rsidR="00015C96" w:rsidRPr="007606BE" w:rsidRDefault="00015C96" w:rsidP="001471C6">
            <w:pPr>
              <w:textAlignment w:val="baseline"/>
              <w:rPr>
                <w:color w:val="auto"/>
              </w:rPr>
            </w:pPr>
          </w:p>
        </w:tc>
        <w:tc>
          <w:tcPr>
            <w:tcW w:w="3966" w:type="pct"/>
          </w:tcPr>
          <w:p w14:paraId="51B07FAF" w14:textId="7ED19B4D" w:rsidR="0069633E" w:rsidRPr="007606BE" w:rsidRDefault="0069633E" w:rsidP="001471C6">
            <w:pPr>
              <w:rPr>
                <w:color w:val="auto"/>
              </w:rPr>
            </w:pPr>
            <w:r w:rsidRPr="007606BE">
              <w:rPr>
                <w:color w:val="auto"/>
              </w:rPr>
              <w:t xml:space="preserve">2. </w:t>
            </w:r>
            <w:r w:rsidR="004A43BD" w:rsidRPr="007606BE">
              <w:rPr>
                <w:color w:val="auto"/>
              </w:rPr>
              <w:t>ТЕРМИНЫ И СОКРАЩЕНИЯ,</w:t>
            </w:r>
            <w:r w:rsidRPr="007606BE">
              <w:rPr>
                <w:color w:val="auto"/>
              </w:rPr>
              <w:t xml:space="preserve"> ПРИНЯТЫЕ В ТЕХНИЧЕСКОЙ СПЕЦИФИКАЦИИ.</w:t>
            </w:r>
          </w:p>
          <w:p w14:paraId="27D50E40" w14:textId="77777777" w:rsidR="00015C96" w:rsidRPr="007606BE" w:rsidRDefault="00015C96" w:rsidP="001471C6">
            <w:pPr>
              <w:rPr>
                <w:color w:val="auto"/>
              </w:rPr>
            </w:pPr>
            <w:r w:rsidRPr="007606BE">
              <w:rPr>
                <w:color w:val="auto"/>
              </w:rPr>
              <w:t>В настоящей технической спецификации приняты следующие термины и сокращения:</w:t>
            </w:r>
          </w:p>
          <w:p w14:paraId="6D49C0F8" w14:textId="464C452E" w:rsidR="006F45B9" w:rsidRPr="007606BE" w:rsidRDefault="00576BA2" w:rsidP="001471C6">
            <w:pPr>
              <w:rPr>
                <w:color w:val="auto"/>
              </w:rPr>
            </w:pPr>
            <w:r w:rsidRPr="007606BE">
              <w:rPr>
                <w:color w:val="auto"/>
                <w:lang w:val="en-US"/>
              </w:rPr>
              <w:t>RF</w:t>
            </w:r>
            <w:r w:rsidR="009A45FE" w:rsidRPr="007606BE">
              <w:rPr>
                <w:color w:val="auto"/>
              </w:rPr>
              <w:t xml:space="preserve">  (СВЧ) - диапазон частот от 300 МГц до 300 ГГц (длина волны от 1 метра до 1 миллиметра)</w:t>
            </w:r>
            <w:r w:rsidRPr="007606BE">
              <w:rPr>
                <w:color w:val="auto"/>
              </w:rPr>
              <w:t>;</w:t>
            </w:r>
          </w:p>
          <w:p w14:paraId="00441998" w14:textId="77777777" w:rsidR="009A45FE" w:rsidRPr="007606BE" w:rsidRDefault="009A45FE" w:rsidP="009A45FE">
            <w:pPr>
              <w:rPr>
                <w:color w:val="auto"/>
              </w:rPr>
            </w:pPr>
            <w:proofErr w:type="spellStart"/>
            <w:r w:rsidRPr="007606BE">
              <w:rPr>
                <w:color w:val="auto"/>
              </w:rPr>
              <w:t>Ku</w:t>
            </w:r>
            <w:proofErr w:type="spellEnd"/>
            <w:r w:rsidRPr="007606BE">
              <w:rPr>
                <w:color w:val="auto"/>
              </w:rPr>
              <w:t>-диапазон – диапазон частот сантиметровых и миллиметровых длин волн, используемых в спутниковой радиосвязи;</w:t>
            </w:r>
          </w:p>
          <w:p w14:paraId="7823C156" w14:textId="02345DCC" w:rsidR="009A45FE" w:rsidRPr="007606BE" w:rsidRDefault="00576BA2" w:rsidP="009A45FE">
            <w:pPr>
              <w:rPr>
                <w:color w:val="auto"/>
              </w:rPr>
            </w:pPr>
            <w:r w:rsidRPr="007606BE">
              <w:rPr>
                <w:color w:val="auto"/>
                <w:lang w:val="en-US"/>
              </w:rPr>
              <w:t>IF</w:t>
            </w:r>
            <w:r w:rsidRPr="007606BE">
              <w:rPr>
                <w:color w:val="auto"/>
              </w:rPr>
              <w:t xml:space="preserve"> (</w:t>
            </w:r>
            <w:r w:rsidR="009A45FE" w:rsidRPr="007606BE">
              <w:rPr>
                <w:color w:val="auto"/>
              </w:rPr>
              <w:t>ПЧ</w:t>
            </w:r>
            <w:r w:rsidRPr="007606BE">
              <w:rPr>
                <w:color w:val="auto"/>
              </w:rPr>
              <w:t>)</w:t>
            </w:r>
            <w:r w:rsidR="009A45FE" w:rsidRPr="007606BE">
              <w:rPr>
                <w:color w:val="auto"/>
              </w:rPr>
              <w:t xml:space="preserve">– диапазон частот </w:t>
            </w:r>
            <w:r w:rsidRPr="007606BE">
              <w:rPr>
                <w:color w:val="auto"/>
              </w:rPr>
              <w:t>на которую несущая волна (радиочастота) смещается на промежуточном этапе при передаче или приеме сигнала в радиоприемных устройствах</w:t>
            </w:r>
            <w:r w:rsidR="009A45FE" w:rsidRPr="007606BE">
              <w:rPr>
                <w:color w:val="auto"/>
              </w:rPr>
              <w:t>;</w:t>
            </w:r>
          </w:p>
          <w:p w14:paraId="5AE8D5CE" w14:textId="713088BB" w:rsidR="009A45FE" w:rsidRPr="007606BE" w:rsidRDefault="009A45FE" w:rsidP="009A45FE">
            <w:pPr>
              <w:rPr>
                <w:color w:val="auto"/>
              </w:rPr>
            </w:pPr>
            <w:r w:rsidRPr="007606BE">
              <w:rPr>
                <w:color w:val="auto"/>
                <w:lang w:val="en-US"/>
              </w:rPr>
              <w:t>LCD</w:t>
            </w:r>
            <w:r w:rsidRPr="007606BE">
              <w:rPr>
                <w:color w:val="auto"/>
              </w:rPr>
              <w:t xml:space="preserve"> – это технология экрана, основанная на способности жидких кристаллов изменять свою ориентацию под действием электрического поля, что позволяет управлять прохождением света для формирования изображения.</w:t>
            </w:r>
          </w:p>
          <w:p w14:paraId="49E0776F" w14:textId="77777777" w:rsidR="00015C96" w:rsidRPr="007606BE" w:rsidRDefault="00015C96" w:rsidP="001471C6">
            <w:pPr>
              <w:rPr>
                <w:color w:val="auto"/>
              </w:rPr>
            </w:pPr>
            <w:r w:rsidRPr="007606BE">
              <w:rPr>
                <w:color w:val="auto"/>
                <w:lang w:val="en-US"/>
              </w:rPr>
              <w:lastRenderedPageBreak/>
              <w:t>CEE</w:t>
            </w:r>
            <w:r w:rsidRPr="007606BE">
              <w:rPr>
                <w:color w:val="auto"/>
              </w:rPr>
              <w:t xml:space="preserve"> 7 (</w:t>
            </w:r>
            <w:proofErr w:type="spellStart"/>
            <w:r w:rsidRPr="007606BE">
              <w:rPr>
                <w:color w:val="auto"/>
                <w:lang w:val="en-US"/>
              </w:rPr>
              <w:t>Schuko</w:t>
            </w:r>
            <w:proofErr w:type="spellEnd"/>
            <w:r w:rsidRPr="007606BE">
              <w:rPr>
                <w:color w:val="auto"/>
              </w:rPr>
              <w:t>) – стандартизированный тип вилок электропитания приборов и устройств;</w:t>
            </w:r>
          </w:p>
          <w:p w14:paraId="571E79DE" w14:textId="77777777" w:rsidR="00015C96" w:rsidRPr="007606BE" w:rsidRDefault="00015C96" w:rsidP="001471C6">
            <w:pPr>
              <w:rPr>
                <w:color w:val="auto"/>
              </w:rPr>
            </w:pPr>
            <w:r w:rsidRPr="007606BE">
              <w:rPr>
                <w:color w:val="auto"/>
                <w:lang w:val="en-US"/>
              </w:rPr>
              <w:t>DB</w:t>
            </w:r>
            <w:r w:rsidRPr="007606BE">
              <w:rPr>
                <w:color w:val="auto"/>
              </w:rPr>
              <w:t xml:space="preserve">-9, </w:t>
            </w:r>
            <w:r w:rsidRPr="007606BE">
              <w:rPr>
                <w:color w:val="auto"/>
                <w:lang w:val="en-US"/>
              </w:rPr>
              <w:t>N</w:t>
            </w:r>
            <w:r w:rsidRPr="007606BE">
              <w:rPr>
                <w:color w:val="auto"/>
              </w:rPr>
              <w:t xml:space="preserve">-тип, </w:t>
            </w:r>
            <w:r w:rsidRPr="007606BE">
              <w:rPr>
                <w:color w:val="auto"/>
                <w:lang w:val="en-US"/>
              </w:rPr>
              <w:t>SMA</w:t>
            </w:r>
            <w:r w:rsidRPr="007606BE">
              <w:rPr>
                <w:color w:val="auto"/>
              </w:rPr>
              <w:t xml:space="preserve">-тип, </w:t>
            </w:r>
            <w:r w:rsidRPr="007606BE">
              <w:rPr>
                <w:color w:val="auto"/>
                <w:lang w:val="en-US"/>
              </w:rPr>
              <w:t>RJ</w:t>
            </w:r>
            <w:r w:rsidRPr="007606BE">
              <w:rPr>
                <w:color w:val="auto"/>
              </w:rPr>
              <w:t>-45 – типы (виды) стандартных разъемов;</w:t>
            </w:r>
          </w:p>
          <w:p w14:paraId="0408EC62" w14:textId="29DC5E65" w:rsidR="00015C96" w:rsidRPr="007606BE" w:rsidRDefault="00015C96" w:rsidP="007D244B">
            <w:pPr>
              <w:rPr>
                <w:color w:val="auto"/>
              </w:rPr>
            </w:pPr>
            <w:r w:rsidRPr="007606BE">
              <w:rPr>
                <w:color w:val="auto"/>
                <w:lang w:val="en-US"/>
              </w:rPr>
              <w:t>Ethernet</w:t>
            </w:r>
            <w:r w:rsidRPr="007606BE">
              <w:rPr>
                <w:color w:val="auto"/>
              </w:rPr>
              <w:t xml:space="preserve"> – семейство технологий пакетной передачи данных между устройствами для компьютерных и промышленных сетей;</w:t>
            </w:r>
          </w:p>
          <w:p w14:paraId="28AFB90E" w14:textId="4D22E7AD" w:rsidR="00015C96" w:rsidRPr="007606BE" w:rsidRDefault="00015C96" w:rsidP="001471C6">
            <w:pPr>
              <w:rPr>
                <w:color w:val="auto"/>
              </w:rPr>
            </w:pPr>
            <w:r w:rsidRPr="007606BE">
              <w:rPr>
                <w:color w:val="auto"/>
              </w:rPr>
              <w:t xml:space="preserve">IEC – </w:t>
            </w:r>
            <w:proofErr w:type="spellStart"/>
            <w:r w:rsidRPr="007606BE">
              <w:rPr>
                <w:color w:val="auto"/>
              </w:rPr>
              <w:t>International</w:t>
            </w:r>
            <w:proofErr w:type="spellEnd"/>
            <w:r w:rsidRPr="007606BE">
              <w:rPr>
                <w:color w:val="auto"/>
              </w:rPr>
              <w:t xml:space="preserve"> </w:t>
            </w:r>
            <w:proofErr w:type="spellStart"/>
            <w:r w:rsidRPr="007606BE">
              <w:rPr>
                <w:color w:val="auto"/>
              </w:rPr>
              <w:t>Electrotechnical</w:t>
            </w:r>
            <w:proofErr w:type="spellEnd"/>
            <w:r w:rsidRPr="007606BE">
              <w:rPr>
                <w:color w:val="auto"/>
              </w:rPr>
              <w:t xml:space="preserve"> </w:t>
            </w:r>
            <w:proofErr w:type="spellStart"/>
            <w:r w:rsidRPr="007606BE">
              <w:rPr>
                <w:color w:val="auto"/>
              </w:rPr>
              <w:t>Commission</w:t>
            </w:r>
            <w:proofErr w:type="spellEnd"/>
            <w:r w:rsidRPr="007606BE">
              <w:rPr>
                <w:color w:val="auto"/>
              </w:rPr>
              <w:t xml:space="preserve">, международная электротехническая комиссия (МЭК); </w:t>
            </w:r>
          </w:p>
          <w:p w14:paraId="58CD46A9" w14:textId="77777777" w:rsidR="00015C96" w:rsidRPr="007606BE" w:rsidRDefault="00015C96" w:rsidP="001471C6">
            <w:pPr>
              <w:rPr>
                <w:color w:val="auto"/>
              </w:rPr>
            </w:pPr>
            <w:r w:rsidRPr="007606BE">
              <w:rPr>
                <w:color w:val="auto"/>
                <w:lang w:val="en-US"/>
              </w:rPr>
              <w:t>RS</w:t>
            </w:r>
            <w:r w:rsidRPr="007606BE">
              <w:rPr>
                <w:color w:val="auto"/>
              </w:rPr>
              <w:t xml:space="preserve">232 – стандарт физического уровня для асинхронного интерфейса </w:t>
            </w:r>
            <w:r w:rsidRPr="007606BE">
              <w:rPr>
                <w:color w:val="auto"/>
                <w:lang w:val="en-US"/>
              </w:rPr>
              <w:t>UART</w:t>
            </w:r>
            <w:r w:rsidRPr="007606BE">
              <w:rPr>
                <w:color w:val="auto"/>
              </w:rPr>
              <w:t xml:space="preserve"> (</w:t>
            </w:r>
            <w:r w:rsidRPr="007606BE">
              <w:rPr>
                <w:color w:val="auto"/>
                <w:lang w:val="en-US"/>
              </w:rPr>
              <w:t>Universal</w:t>
            </w:r>
            <w:r w:rsidRPr="007606BE">
              <w:rPr>
                <w:color w:val="auto"/>
              </w:rPr>
              <w:t xml:space="preserve"> </w:t>
            </w:r>
            <w:r w:rsidRPr="007606BE">
              <w:rPr>
                <w:color w:val="auto"/>
                <w:lang w:val="en-US"/>
              </w:rPr>
              <w:t>Asynchronous</w:t>
            </w:r>
            <w:r w:rsidRPr="007606BE">
              <w:rPr>
                <w:color w:val="auto"/>
              </w:rPr>
              <w:t xml:space="preserve"> </w:t>
            </w:r>
            <w:r w:rsidRPr="007606BE">
              <w:rPr>
                <w:color w:val="auto"/>
                <w:lang w:val="en-US"/>
              </w:rPr>
              <w:t>Receiver</w:t>
            </w:r>
            <w:r w:rsidRPr="007606BE">
              <w:rPr>
                <w:color w:val="auto"/>
              </w:rPr>
              <w:t>-</w:t>
            </w:r>
            <w:r w:rsidRPr="007606BE">
              <w:rPr>
                <w:color w:val="auto"/>
                <w:lang w:val="en-US"/>
              </w:rPr>
              <w:t>Transmitter</w:t>
            </w:r>
            <w:r w:rsidRPr="007606BE">
              <w:rPr>
                <w:color w:val="auto"/>
              </w:rPr>
              <w:t>);</w:t>
            </w:r>
          </w:p>
          <w:p w14:paraId="561CAD11" w14:textId="77777777" w:rsidR="00015C96" w:rsidRPr="007606BE" w:rsidRDefault="00015C96" w:rsidP="001471C6">
            <w:pPr>
              <w:rPr>
                <w:color w:val="auto"/>
              </w:rPr>
            </w:pPr>
            <w:r w:rsidRPr="007606BE">
              <w:rPr>
                <w:color w:val="auto"/>
                <w:lang w:val="en-US"/>
              </w:rPr>
              <w:t>RS</w:t>
            </w:r>
            <w:r w:rsidRPr="007606BE">
              <w:rPr>
                <w:color w:val="auto"/>
              </w:rPr>
              <w:t xml:space="preserve">422/485 – стандарты физического уровня для асинхронного интерфейса </w:t>
            </w:r>
            <w:r w:rsidRPr="007606BE">
              <w:rPr>
                <w:color w:val="auto"/>
                <w:lang w:val="en-US"/>
              </w:rPr>
              <w:t>UART</w:t>
            </w:r>
            <w:r w:rsidRPr="007606BE">
              <w:rPr>
                <w:color w:val="auto"/>
              </w:rPr>
              <w:t xml:space="preserve"> (</w:t>
            </w:r>
            <w:r w:rsidRPr="007606BE">
              <w:rPr>
                <w:color w:val="auto"/>
                <w:lang w:val="en-US"/>
              </w:rPr>
              <w:t>Universal</w:t>
            </w:r>
            <w:r w:rsidRPr="007606BE">
              <w:rPr>
                <w:color w:val="auto"/>
              </w:rPr>
              <w:t xml:space="preserve"> </w:t>
            </w:r>
            <w:r w:rsidRPr="007606BE">
              <w:rPr>
                <w:color w:val="auto"/>
                <w:lang w:val="en-US"/>
              </w:rPr>
              <w:t>Asynchronous</w:t>
            </w:r>
            <w:r w:rsidRPr="007606BE">
              <w:rPr>
                <w:color w:val="auto"/>
              </w:rPr>
              <w:t xml:space="preserve"> </w:t>
            </w:r>
            <w:r w:rsidRPr="007606BE">
              <w:rPr>
                <w:color w:val="auto"/>
                <w:lang w:val="en-US"/>
              </w:rPr>
              <w:t>Receiver</w:t>
            </w:r>
            <w:r w:rsidRPr="007606BE">
              <w:rPr>
                <w:color w:val="auto"/>
              </w:rPr>
              <w:t>-</w:t>
            </w:r>
            <w:r w:rsidRPr="007606BE">
              <w:rPr>
                <w:color w:val="auto"/>
                <w:lang w:val="en-US"/>
              </w:rPr>
              <w:t>Transmitter</w:t>
            </w:r>
            <w:r w:rsidRPr="007606BE">
              <w:rPr>
                <w:color w:val="auto"/>
              </w:rPr>
              <w:t>);</w:t>
            </w:r>
          </w:p>
          <w:p w14:paraId="25283FB1" w14:textId="77777777" w:rsidR="00015C96" w:rsidRPr="007606BE" w:rsidRDefault="00015C96" w:rsidP="001471C6">
            <w:pPr>
              <w:rPr>
                <w:color w:val="auto"/>
              </w:rPr>
            </w:pPr>
            <w:r w:rsidRPr="007606BE">
              <w:rPr>
                <w:color w:val="auto"/>
                <w:lang w:val="en-US"/>
              </w:rPr>
              <w:t>RU</w:t>
            </w:r>
            <w:r w:rsidRPr="007606BE">
              <w:rPr>
                <w:color w:val="auto"/>
              </w:rPr>
              <w:t xml:space="preserve"> – </w:t>
            </w:r>
            <w:r w:rsidRPr="007606BE">
              <w:rPr>
                <w:color w:val="auto"/>
                <w:lang w:val="en-US"/>
              </w:rPr>
              <w:t>Rack</w:t>
            </w:r>
            <w:r w:rsidRPr="007606BE">
              <w:rPr>
                <w:color w:val="auto"/>
              </w:rPr>
              <w:t xml:space="preserve"> </w:t>
            </w:r>
            <w:r w:rsidRPr="007606BE">
              <w:rPr>
                <w:color w:val="auto"/>
                <w:lang w:val="en-US"/>
              </w:rPr>
              <w:t>Unit</w:t>
            </w:r>
            <w:r w:rsidRPr="007606BE">
              <w:rPr>
                <w:color w:val="auto"/>
              </w:rPr>
              <w:t>, единица измерения высоты специального оборудования в рамках стандарта 19-дюймовых стоек телекоммуникационного, серверного, сетевого, оборудования.</w:t>
            </w:r>
          </w:p>
          <w:p w14:paraId="3DF1A7E2" w14:textId="212F7ACC" w:rsidR="00015C96" w:rsidRPr="007606BE" w:rsidRDefault="00015C96" w:rsidP="001471C6">
            <w:pPr>
              <w:rPr>
                <w:color w:val="auto"/>
              </w:rPr>
            </w:pPr>
          </w:p>
        </w:tc>
      </w:tr>
      <w:tr w:rsidR="00693F30" w:rsidRPr="007606BE" w14:paraId="304B238B" w14:textId="77777777" w:rsidTr="001A67DA">
        <w:tc>
          <w:tcPr>
            <w:tcW w:w="1034" w:type="pct"/>
            <w:vMerge/>
            <w:hideMark/>
          </w:tcPr>
          <w:p w14:paraId="0BFBA5D0" w14:textId="3880D749" w:rsidR="0004730B" w:rsidRPr="007606BE" w:rsidRDefault="0004730B" w:rsidP="001471C6">
            <w:pPr>
              <w:textAlignment w:val="baseline"/>
              <w:rPr>
                <w:color w:val="auto"/>
              </w:rPr>
            </w:pPr>
          </w:p>
        </w:tc>
        <w:tc>
          <w:tcPr>
            <w:tcW w:w="3966" w:type="pct"/>
            <w:hideMark/>
          </w:tcPr>
          <w:p w14:paraId="5014E491" w14:textId="06A4FF2C" w:rsidR="00C15773" w:rsidRPr="007606BE" w:rsidRDefault="0069633E" w:rsidP="001471C6">
            <w:pPr>
              <w:pStyle w:val="a9"/>
              <w:tabs>
                <w:tab w:val="left" w:pos="368"/>
              </w:tabs>
              <w:ind w:left="8"/>
              <w:rPr>
                <w:color w:val="auto"/>
              </w:rPr>
            </w:pPr>
            <w:r w:rsidRPr="007606BE">
              <w:rPr>
                <w:color w:val="auto"/>
              </w:rPr>
              <w:t>3</w:t>
            </w:r>
            <w:r w:rsidR="0004730B" w:rsidRPr="007606BE">
              <w:rPr>
                <w:color w:val="auto"/>
              </w:rPr>
              <w:t xml:space="preserve">. </w:t>
            </w:r>
            <w:r w:rsidR="002E7F02" w:rsidRPr="007606BE">
              <w:rPr>
                <w:color w:val="auto"/>
              </w:rPr>
              <w:t>СОСТАВ ОБОРУДАВАНИЯ</w:t>
            </w:r>
            <w:r w:rsidR="0004730B" w:rsidRPr="007606BE">
              <w:rPr>
                <w:color w:val="auto"/>
              </w:rPr>
              <w:t xml:space="preserve"> </w:t>
            </w:r>
          </w:p>
          <w:p w14:paraId="4C917DDE" w14:textId="02DDEE77" w:rsidR="0004730B" w:rsidRPr="007606BE" w:rsidRDefault="00833C1C" w:rsidP="00833C1C">
            <w:pPr>
              <w:tabs>
                <w:tab w:val="left" w:pos="368"/>
              </w:tabs>
              <w:rPr>
                <w:color w:val="auto"/>
              </w:rPr>
            </w:pPr>
            <w:r w:rsidRPr="007606BE">
              <w:rPr>
                <w:color w:val="auto"/>
              </w:rPr>
              <w:t>Система сдвоенного конвертера (</w:t>
            </w:r>
            <w:proofErr w:type="spellStart"/>
            <w:r w:rsidRPr="007606BE">
              <w:rPr>
                <w:color w:val="auto"/>
              </w:rPr>
              <w:t>Down-converter</w:t>
            </w:r>
            <w:proofErr w:type="spellEnd"/>
            <w:r w:rsidRPr="007606BE">
              <w:rPr>
                <w:color w:val="auto"/>
              </w:rPr>
              <w:t xml:space="preserve">) </w:t>
            </w:r>
            <w:proofErr w:type="spellStart"/>
            <w:r w:rsidRPr="007606BE">
              <w:rPr>
                <w:color w:val="auto"/>
              </w:rPr>
              <w:t>Ku</w:t>
            </w:r>
            <w:proofErr w:type="spellEnd"/>
            <w:r w:rsidRPr="007606BE">
              <w:rPr>
                <w:color w:val="auto"/>
              </w:rPr>
              <w:t>/70 МГц с резервированием 1:1</w:t>
            </w:r>
            <w:r w:rsidR="0004730B" w:rsidRPr="007606BE">
              <w:rPr>
                <w:color w:val="auto"/>
              </w:rPr>
              <w:t>.</w:t>
            </w:r>
          </w:p>
          <w:p w14:paraId="37A782A1" w14:textId="7594CEAA" w:rsidR="00AF07A4" w:rsidRPr="007606BE" w:rsidRDefault="00AF07A4" w:rsidP="001471C6">
            <w:pPr>
              <w:rPr>
                <w:color w:val="auto"/>
              </w:rPr>
            </w:pPr>
          </w:p>
        </w:tc>
      </w:tr>
      <w:tr w:rsidR="00693F30" w:rsidRPr="007606BE" w14:paraId="62C5A250" w14:textId="77777777" w:rsidTr="001A67DA">
        <w:tc>
          <w:tcPr>
            <w:tcW w:w="1034" w:type="pct"/>
            <w:vMerge/>
          </w:tcPr>
          <w:p w14:paraId="4D9F6928" w14:textId="77777777" w:rsidR="0004730B" w:rsidRPr="007606BE" w:rsidRDefault="0004730B" w:rsidP="001471C6">
            <w:pPr>
              <w:textAlignment w:val="baseline"/>
              <w:rPr>
                <w:color w:val="auto"/>
              </w:rPr>
            </w:pPr>
          </w:p>
        </w:tc>
        <w:tc>
          <w:tcPr>
            <w:tcW w:w="3966" w:type="pct"/>
          </w:tcPr>
          <w:p w14:paraId="7791FF51" w14:textId="16CAD009" w:rsidR="0004730B" w:rsidRPr="007606BE" w:rsidRDefault="0069633E" w:rsidP="00833C1C">
            <w:pPr>
              <w:rPr>
                <w:color w:val="auto"/>
              </w:rPr>
            </w:pPr>
            <w:r w:rsidRPr="007606BE">
              <w:rPr>
                <w:color w:val="auto"/>
              </w:rPr>
              <w:t>4</w:t>
            </w:r>
            <w:r w:rsidR="0004730B" w:rsidRPr="007606BE">
              <w:rPr>
                <w:color w:val="auto"/>
              </w:rPr>
              <w:t xml:space="preserve">. ТРЕБОВАНИЯ К </w:t>
            </w:r>
            <w:r w:rsidR="002E7F02" w:rsidRPr="007606BE">
              <w:rPr>
                <w:color w:val="auto"/>
              </w:rPr>
              <w:t>ОБОРУДОВАНИЮ</w:t>
            </w:r>
            <w:r w:rsidR="00833C1C" w:rsidRPr="007606BE">
              <w:rPr>
                <w:color w:val="auto"/>
              </w:rPr>
              <w:t xml:space="preserve"> </w:t>
            </w:r>
          </w:p>
          <w:p w14:paraId="36FCB3D2" w14:textId="56AC000C" w:rsidR="0004730B" w:rsidRPr="007606BE" w:rsidRDefault="002E7F02" w:rsidP="00833C1C">
            <w:pPr>
              <w:rPr>
                <w:color w:val="auto"/>
              </w:rPr>
            </w:pPr>
            <w:r w:rsidRPr="007606BE">
              <w:rPr>
                <w:color w:val="auto"/>
              </w:rPr>
              <w:t>Оборудование</w:t>
            </w:r>
            <w:r w:rsidR="00833C1C" w:rsidRPr="007606BE">
              <w:rPr>
                <w:color w:val="auto"/>
              </w:rPr>
              <w:t xml:space="preserve"> должн</w:t>
            </w:r>
            <w:r w:rsidRPr="007606BE">
              <w:rPr>
                <w:color w:val="auto"/>
              </w:rPr>
              <w:t>о</w:t>
            </w:r>
            <w:r w:rsidR="00833C1C" w:rsidRPr="007606BE">
              <w:rPr>
                <w:color w:val="auto"/>
              </w:rPr>
              <w:t xml:space="preserve"> обеспечивать  перенос сигналов СВЧ частоты в частоту 70 МГц с возможностью </w:t>
            </w:r>
            <w:r w:rsidR="0004730B" w:rsidRPr="007606BE">
              <w:rPr>
                <w:color w:val="auto"/>
              </w:rPr>
              <w:t>усиление этого сигнала по мощности.</w:t>
            </w:r>
          </w:p>
          <w:p w14:paraId="59068BBA" w14:textId="75091119" w:rsidR="0004730B" w:rsidRPr="007606BE" w:rsidRDefault="008A2871" w:rsidP="001471C6">
            <w:pPr>
              <w:rPr>
                <w:color w:val="auto"/>
              </w:rPr>
            </w:pPr>
            <w:r w:rsidRPr="007606BE">
              <w:rPr>
                <w:color w:val="auto"/>
              </w:rPr>
              <w:t>Оборудование должно быть выполнено конструктивно в едином корпусе</w:t>
            </w:r>
            <w:r w:rsidR="0004730B" w:rsidRPr="007606BE">
              <w:rPr>
                <w:color w:val="auto"/>
              </w:rPr>
              <w:t>, предназначенн</w:t>
            </w:r>
            <w:r w:rsidRPr="007606BE">
              <w:rPr>
                <w:color w:val="auto"/>
              </w:rPr>
              <w:t>ом</w:t>
            </w:r>
            <w:r w:rsidR="0004730B" w:rsidRPr="007606BE">
              <w:rPr>
                <w:color w:val="auto"/>
              </w:rPr>
              <w:t xml:space="preserve"> для установки </w:t>
            </w:r>
            <w:r w:rsidR="00833C1C" w:rsidRPr="007606BE">
              <w:rPr>
                <w:color w:val="auto"/>
              </w:rPr>
              <w:t>в стандартную 19</w:t>
            </w:r>
            <w:r w:rsidRPr="007606BE">
              <w:rPr>
                <w:color w:val="auto"/>
              </w:rPr>
              <w:t>-</w:t>
            </w:r>
            <w:r w:rsidR="00833C1C" w:rsidRPr="007606BE">
              <w:rPr>
                <w:color w:val="auto"/>
              </w:rPr>
              <w:t>дюймовую стойку</w:t>
            </w:r>
            <w:r w:rsidR="0004730B" w:rsidRPr="007606BE">
              <w:rPr>
                <w:color w:val="auto"/>
              </w:rPr>
              <w:t>.</w:t>
            </w:r>
          </w:p>
          <w:p w14:paraId="6B2B41D9" w14:textId="11D440E8" w:rsidR="0004730B" w:rsidRPr="007606BE" w:rsidRDefault="0004730B" w:rsidP="001471C6">
            <w:pPr>
              <w:rPr>
                <w:color w:val="auto"/>
              </w:rPr>
            </w:pPr>
            <w:r w:rsidRPr="007606BE">
              <w:rPr>
                <w:color w:val="auto"/>
              </w:rPr>
              <w:t xml:space="preserve">Комплект </w:t>
            </w:r>
            <w:r w:rsidR="008A2871" w:rsidRPr="007606BE">
              <w:rPr>
                <w:color w:val="auto"/>
              </w:rPr>
              <w:t>О</w:t>
            </w:r>
            <w:r w:rsidRPr="007606BE">
              <w:rPr>
                <w:color w:val="auto"/>
              </w:rPr>
              <w:t>борудования должен обеспечивать заданную функциональность и полную совместимость между собой и должен быть рассчитан на непрерывную круглосуточную работу в режиме 24×7×365</w:t>
            </w:r>
            <w:r w:rsidR="00F43A02" w:rsidRPr="007606BE">
              <w:rPr>
                <w:color w:val="auto"/>
              </w:rPr>
              <w:t xml:space="preserve"> (24 часа в сутки 7 дней в неделю 365 дней в году)</w:t>
            </w:r>
            <w:r w:rsidRPr="007606BE">
              <w:rPr>
                <w:color w:val="auto"/>
              </w:rPr>
              <w:t>.</w:t>
            </w:r>
          </w:p>
          <w:p w14:paraId="396814DC" w14:textId="77777777" w:rsidR="008A2871" w:rsidRPr="007606BE" w:rsidRDefault="008A2871" w:rsidP="008A2871">
            <w:pPr>
              <w:rPr>
                <w:color w:val="auto"/>
              </w:rPr>
            </w:pPr>
            <w:r w:rsidRPr="007606BE">
              <w:rPr>
                <w:color w:val="auto"/>
              </w:rPr>
              <w:t>Оборудование должно включать в себя два блока понижающего преобразователя частоты (конвертера) и</w:t>
            </w:r>
          </w:p>
          <w:p w14:paraId="10B828FF" w14:textId="29EEFB4B" w:rsidR="008A2871" w:rsidRPr="007606BE" w:rsidRDefault="008A2871" w:rsidP="008A2871">
            <w:pPr>
              <w:rPr>
                <w:color w:val="auto"/>
              </w:rPr>
            </w:pPr>
            <w:r w:rsidRPr="007606BE">
              <w:rPr>
                <w:color w:val="auto"/>
              </w:rPr>
              <w:t xml:space="preserve">коммутатор. </w:t>
            </w:r>
            <w:r w:rsidR="00B05DBB" w:rsidRPr="007606BE">
              <w:rPr>
                <w:color w:val="auto"/>
              </w:rPr>
              <w:t xml:space="preserve"> </w:t>
            </w:r>
          </w:p>
          <w:p w14:paraId="68F51B87" w14:textId="04097E7B" w:rsidR="008A2871" w:rsidRPr="007606BE" w:rsidRDefault="008A2871" w:rsidP="008A2871">
            <w:pPr>
              <w:rPr>
                <w:color w:val="auto"/>
              </w:rPr>
            </w:pPr>
            <w:r w:rsidRPr="007606BE">
              <w:rPr>
                <w:color w:val="auto"/>
              </w:rPr>
              <w:t>Оба конвертера должны функционально уметь работать как в режиме «</w:t>
            </w:r>
            <w:proofErr w:type="spellStart"/>
            <w:r w:rsidRPr="007606BE">
              <w:rPr>
                <w:color w:val="auto"/>
              </w:rPr>
              <w:t>State</w:t>
            </w:r>
            <w:proofErr w:type="spellEnd"/>
            <w:r w:rsidRPr="007606BE">
              <w:rPr>
                <w:color w:val="auto"/>
              </w:rPr>
              <w:t xml:space="preserve"> </w:t>
            </w:r>
            <w:proofErr w:type="spellStart"/>
            <w:r w:rsidRPr="007606BE">
              <w:rPr>
                <w:color w:val="auto"/>
              </w:rPr>
              <w:t>Alone</w:t>
            </w:r>
            <w:proofErr w:type="spellEnd"/>
            <w:r w:rsidRPr="007606BE">
              <w:rPr>
                <w:color w:val="auto"/>
              </w:rPr>
              <w:t>», так и в режиме «</w:t>
            </w:r>
            <w:proofErr w:type="spellStart"/>
            <w:r w:rsidRPr="007606BE">
              <w:rPr>
                <w:color w:val="auto"/>
              </w:rPr>
              <w:t>Switching</w:t>
            </w:r>
            <w:proofErr w:type="spellEnd"/>
            <w:r w:rsidRPr="007606BE">
              <w:rPr>
                <w:color w:val="auto"/>
              </w:rPr>
              <w:t>».</w:t>
            </w:r>
          </w:p>
          <w:p w14:paraId="59724B1B" w14:textId="77777777" w:rsidR="008A2871" w:rsidRPr="007606BE" w:rsidRDefault="008A2871" w:rsidP="008A2871">
            <w:pPr>
              <w:rPr>
                <w:color w:val="auto"/>
              </w:rPr>
            </w:pPr>
            <w:r w:rsidRPr="007606BE">
              <w:rPr>
                <w:color w:val="auto"/>
              </w:rPr>
              <w:t>Переключение между конвертерами может осуществляться как автоматически при аварии, так и вручную.</w:t>
            </w:r>
          </w:p>
          <w:p w14:paraId="262D6DB1" w14:textId="08CF187D" w:rsidR="008A2871" w:rsidRPr="007606BE" w:rsidRDefault="008A2871" w:rsidP="008A2871">
            <w:pPr>
              <w:rPr>
                <w:color w:val="auto"/>
              </w:rPr>
            </w:pPr>
            <w:proofErr w:type="gramStart"/>
            <w:r w:rsidRPr="007606BE">
              <w:rPr>
                <w:color w:val="auto"/>
              </w:rPr>
              <w:t xml:space="preserve">На передней панели Оборудования должна располагаться LCD панель с клавишами управления, на задней - разъёмы для удаленного управления устройством посредством подключения через серийный интерфейс (EIA-232, EIA-485) и </w:t>
            </w:r>
            <w:proofErr w:type="spellStart"/>
            <w:r w:rsidRPr="007606BE">
              <w:rPr>
                <w:color w:val="auto"/>
              </w:rPr>
              <w:t>Ethernet</w:t>
            </w:r>
            <w:proofErr w:type="spellEnd"/>
            <w:r w:rsidRPr="007606BE">
              <w:rPr>
                <w:color w:val="auto"/>
              </w:rPr>
              <w:t>.</w:t>
            </w:r>
            <w:proofErr w:type="gramEnd"/>
          </w:p>
          <w:p w14:paraId="11BDF14E" w14:textId="77777777" w:rsidR="008A2871" w:rsidRPr="007606BE" w:rsidRDefault="008A2871" w:rsidP="008A2871">
            <w:pPr>
              <w:rPr>
                <w:color w:val="auto"/>
              </w:rPr>
            </w:pPr>
            <w:r w:rsidRPr="007606BE">
              <w:rPr>
                <w:color w:val="auto"/>
              </w:rPr>
              <w:t xml:space="preserve">Оборудование должно иметь сертификаты </w:t>
            </w:r>
            <w:proofErr w:type="spellStart"/>
            <w:r w:rsidRPr="007606BE">
              <w:rPr>
                <w:color w:val="auto"/>
              </w:rPr>
              <w:t>Intelsat</w:t>
            </w:r>
            <w:proofErr w:type="spellEnd"/>
            <w:r w:rsidRPr="007606BE">
              <w:rPr>
                <w:color w:val="auto"/>
              </w:rPr>
              <w:t xml:space="preserve"> IESS308/309.</w:t>
            </w:r>
          </w:p>
          <w:p w14:paraId="5F1C7BC8" w14:textId="6337177F" w:rsidR="00CF2BEC" w:rsidRPr="007606BE" w:rsidRDefault="00CF2BEC" w:rsidP="008A2871">
            <w:pPr>
              <w:rPr>
                <w:color w:val="auto"/>
              </w:rPr>
            </w:pPr>
          </w:p>
        </w:tc>
      </w:tr>
      <w:tr w:rsidR="00693F30" w:rsidRPr="007606BE" w14:paraId="69E0FCD9" w14:textId="77777777" w:rsidTr="001A67DA">
        <w:tc>
          <w:tcPr>
            <w:tcW w:w="1034" w:type="pct"/>
            <w:vMerge/>
          </w:tcPr>
          <w:p w14:paraId="1A0FC903" w14:textId="1A39F9EA" w:rsidR="0004730B" w:rsidRPr="007606BE" w:rsidRDefault="0004730B" w:rsidP="001471C6">
            <w:pPr>
              <w:textAlignment w:val="baseline"/>
              <w:rPr>
                <w:color w:val="auto"/>
              </w:rPr>
            </w:pPr>
          </w:p>
        </w:tc>
        <w:tc>
          <w:tcPr>
            <w:tcW w:w="3966" w:type="pct"/>
          </w:tcPr>
          <w:p w14:paraId="27C4AE95" w14:textId="5E3036FA" w:rsidR="0004730B" w:rsidRPr="007606BE" w:rsidRDefault="008A2871" w:rsidP="001471C6">
            <w:pPr>
              <w:rPr>
                <w:color w:val="auto"/>
              </w:rPr>
            </w:pPr>
            <w:r w:rsidRPr="007606BE">
              <w:rPr>
                <w:color w:val="auto"/>
              </w:rPr>
              <w:t>5</w:t>
            </w:r>
            <w:r w:rsidR="009370A6" w:rsidRPr="007606BE">
              <w:rPr>
                <w:color w:val="auto"/>
              </w:rPr>
              <w:t xml:space="preserve">. </w:t>
            </w:r>
            <w:r w:rsidR="0004730B" w:rsidRPr="007606BE">
              <w:rPr>
                <w:color w:val="auto"/>
              </w:rPr>
              <w:t xml:space="preserve"> ТЕХНИЧЕСКИЕ ХАРАКТЕРИСТИКИ </w:t>
            </w:r>
            <w:r w:rsidRPr="007606BE">
              <w:rPr>
                <w:color w:val="auto"/>
              </w:rPr>
              <w:t>ОБОРУДОВАНИЯ</w:t>
            </w:r>
          </w:p>
          <w:p w14:paraId="3D62858B" w14:textId="77777777" w:rsidR="00CE2D9E" w:rsidRPr="007606BE" w:rsidRDefault="00CE2D9E" w:rsidP="00CE2D9E">
            <w:pPr>
              <w:rPr>
                <w:b/>
                <w:color w:val="auto"/>
                <w:u w:val="single"/>
              </w:rPr>
            </w:pPr>
            <w:r w:rsidRPr="007606BE">
              <w:rPr>
                <w:b/>
                <w:color w:val="auto"/>
                <w:u w:val="single"/>
              </w:rPr>
              <w:t>RF-характеристика (вход):</w:t>
            </w:r>
          </w:p>
          <w:p w14:paraId="07AA09D4" w14:textId="6158F84B" w:rsidR="00CE2D9E" w:rsidRPr="007606BE" w:rsidRDefault="00CE2D9E" w:rsidP="00CE2D9E">
            <w:pPr>
              <w:rPr>
                <w:color w:val="auto"/>
              </w:rPr>
            </w:pPr>
            <w:r w:rsidRPr="007606BE">
              <w:rPr>
                <w:color w:val="auto"/>
              </w:rPr>
              <w:t xml:space="preserve">Диапазон частот от 10,70 </w:t>
            </w:r>
            <w:r w:rsidR="008A2871" w:rsidRPr="007606BE">
              <w:rPr>
                <w:color w:val="auto"/>
              </w:rPr>
              <w:t xml:space="preserve">ГГц </w:t>
            </w:r>
            <w:r w:rsidRPr="007606BE">
              <w:rPr>
                <w:color w:val="auto"/>
              </w:rPr>
              <w:t>до 11,70 ГГц.</w:t>
            </w:r>
          </w:p>
          <w:p w14:paraId="2147C5D0" w14:textId="77777777" w:rsidR="00CE2D9E" w:rsidRPr="007606BE" w:rsidRDefault="00CE2D9E" w:rsidP="00CE2D9E">
            <w:pPr>
              <w:rPr>
                <w:color w:val="auto"/>
              </w:rPr>
            </w:pPr>
            <w:r w:rsidRPr="007606BE">
              <w:rPr>
                <w:color w:val="auto"/>
              </w:rPr>
              <w:t>Шаг выбора частоты не более 125 кГц.</w:t>
            </w:r>
          </w:p>
          <w:p w14:paraId="597C6E17" w14:textId="5D5FC9B5" w:rsidR="00CE2D9E" w:rsidRPr="00C7655F" w:rsidRDefault="00CE2D9E" w:rsidP="00CE2D9E">
            <w:pPr>
              <w:rPr>
                <w:color w:val="auto"/>
              </w:rPr>
            </w:pPr>
            <w:r w:rsidRPr="007606BE">
              <w:rPr>
                <w:color w:val="auto"/>
              </w:rPr>
              <w:t xml:space="preserve">Волновое сопротивление </w:t>
            </w:r>
            <w:r w:rsidR="008A2871" w:rsidRPr="007606BE">
              <w:rPr>
                <w:color w:val="auto"/>
              </w:rPr>
              <w:t>от 47,5 Ом до 52,5 Ом.</w:t>
            </w:r>
          </w:p>
          <w:p w14:paraId="159844AC" w14:textId="77777777" w:rsidR="00CE2D9E" w:rsidRPr="007606BE" w:rsidRDefault="00CE2D9E" w:rsidP="00CE2D9E">
            <w:pPr>
              <w:rPr>
                <w:color w:val="auto"/>
              </w:rPr>
            </w:pPr>
            <w:r w:rsidRPr="007606BE">
              <w:rPr>
                <w:color w:val="auto"/>
              </w:rPr>
              <w:lastRenderedPageBreak/>
              <w:t>Стабильность частоты +/- 1 РРМ.</w:t>
            </w:r>
          </w:p>
          <w:p w14:paraId="0D8F2592" w14:textId="5F1F3FEC" w:rsidR="00CE2D9E" w:rsidRPr="007606BE" w:rsidRDefault="00CE2D9E" w:rsidP="00CE2D9E">
            <w:pPr>
              <w:rPr>
                <w:color w:val="auto"/>
              </w:rPr>
            </w:pPr>
            <w:r w:rsidRPr="007606BE">
              <w:rPr>
                <w:color w:val="auto"/>
              </w:rPr>
              <w:t>Обратные потери</w:t>
            </w:r>
            <w:r w:rsidR="008A2871" w:rsidRPr="007606BE">
              <w:rPr>
                <w:color w:val="auto"/>
              </w:rPr>
              <w:t>: не более</w:t>
            </w:r>
            <w:r w:rsidRPr="007606BE">
              <w:rPr>
                <w:color w:val="auto"/>
              </w:rPr>
              <w:t xml:space="preserve"> 16 дБ.</w:t>
            </w:r>
          </w:p>
          <w:p w14:paraId="47A11686" w14:textId="10FCDA1E" w:rsidR="00CE2D9E" w:rsidRPr="007606BE" w:rsidRDefault="00CE2D9E" w:rsidP="00CE2D9E">
            <w:pPr>
              <w:rPr>
                <w:color w:val="auto"/>
              </w:rPr>
            </w:pPr>
            <w:r w:rsidRPr="007606BE">
              <w:rPr>
                <w:color w:val="auto"/>
              </w:rPr>
              <w:t>Разъём подключения RF частоты</w:t>
            </w:r>
            <w:r w:rsidR="00E70C96" w:rsidRPr="007606BE">
              <w:rPr>
                <w:color w:val="auto"/>
              </w:rPr>
              <w:t xml:space="preserve">: </w:t>
            </w:r>
            <w:r w:rsidRPr="007606BE">
              <w:rPr>
                <w:color w:val="auto"/>
              </w:rPr>
              <w:t>N-тип (гнездо).</w:t>
            </w:r>
          </w:p>
          <w:p w14:paraId="77EF2A50" w14:textId="77777777" w:rsidR="00CE2D9E" w:rsidRPr="007606BE" w:rsidRDefault="00CE2D9E" w:rsidP="00CE2D9E">
            <w:pPr>
              <w:rPr>
                <w:color w:val="auto"/>
              </w:rPr>
            </w:pPr>
          </w:p>
          <w:p w14:paraId="09E9ED46" w14:textId="77777777" w:rsidR="00CE2D9E" w:rsidRPr="007606BE" w:rsidRDefault="00CE2D9E" w:rsidP="00CE2D9E">
            <w:pPr>
              <w:rPr>
                <w:b/>
                <w:color w:val="auto"/>
                <w:u w:val="single"/>
              </w:rPr>
            </w:pPr>
            <w:r w:rsidRPr="007606BE">
              <w:rPr>
                <w:b/>
                <w:color w:val="auto"/>
                <w:u w:val="single"/>
              </w:rPr>
              <w:t>IF-характеристика (выход):</w:t>
            </w:r>
          </w:p>
          <w:p w14:paraId="31189535" w14:textId="1742D568" w:rsidR="00CE2D9E" w:rsidRPr="007606BE" w:rsidRDefault="00CE2D9E" w:rsidP="00CE2D9E">
            <w:pPr>
              <w:rPr>
                <w:color w:val="auto"/>
              </w:rPr>
            </w:pPr>
            <w:r w:rsidRPr="007606BE">
              <w:rPr>
                <w:color w:val="auto"/>
              </w:rPr>
              <w:t xml:space="preserve">Внешняя синхронизация </w:t>
            </w:r>
            <w:r w:rsidR="00E70C96" w:rsidRPr="007606BE">
              <w:rPr>
                <w:color w:val="auto"/>
              </w:rPr>
              <w:t>«</w:t>
            </w:r>
            <w:r w:rsidRPr="007606BE">
              <w:rPr>
                <w:color w:val="auto"/>
              </w:rPr>
              <w:t>10 МГц</w:t>
            </w:r>
            <w:r w:rsidR="00E70C96" w:rsidRPr="007606BE">
              <w:rPr>
                <w:color w:val="auto"/>
              </w:rPr>
              <w:t>»</w:t>
            </w:r>
            <w:r w:rsidRPr="007606BE">
              <w:rPr>
                <w:color w:val="auto"/>
              </w:rPr>
              <w:t xml:space="preserve"> с уровнем от 0 до</w:t>
            </w:r>
            <w:r w:rsidR="00E70C96" w:rsidRPr="007606BE">
              <w:rPr>
                <w:color w:val="auto"/>
              </w:rPr>
              <w:t xml:space="preserve"> </w:t>
            </w:r>
            <w:r w:rsidRPr="007606BE">
              <w:rPr>
                <w:color w:val="auto"/>
              </w:rPr>
              <w:t xml:space="preserve">+13 </w:t>
            </w:r>
            <w:proofErr w:type="spellStart"/>
            <w:r w:rsidRPr="007606BE">
              <w:rPr>
                <w:color w:val="auto"/>
              </w:rPr>
              <w:t>дБм</w:t>
            </w:r>
            <w:proofErr w:type="spellEnd"/>
            <w:r w:rsidRPr="007606BE">
              <w:rPr>
                <w:color w:val="auto"/>
              </w:rPr>
              <w:t>.</w:t>
            </w:r>
          </w:p>
          <w:p w14:paraId="1720E44E" w14:textId="7A01A65C" w:rsidR="00CE2D9E" w:rsidRPr="007606BE" w:rsidRDefault="00CE2D9E" w:rsidP="00CE2D9E">
            <w:pPr>
              <w:rPr>
                <w:color w:val="auto"/>
              </w:rPr>
            </w:pPr>
            <w:r w:rsidRPr="007606BE">
              <w:rPr>
                <w:color w:val="auto"/>
              </w:rPr>
              <w:t>Разъём подключения синхронизации</w:t>
            </w:r>
            <w:r w:rsidR="00E70C96" w:rsidRPr="007606BE">
              <w:rPr>
                <w:color w:val="auto"/>
              </w:rPr>
              <w:t>:</w:t>
            </w:r>
            <w:r w:rsidRPr="007606BE">
              <w:rPr>
                <w:color w:val="auto"/>
              </w:rPr>
              <w:t xml:space="preserve"> BNC.</w:t>
            </w:r>
          </w:p>
          <w:p w14:paraId="63E333D7" w14:textId="5CC8B9F1" w:rsidR="00CE2D9E" w:rsidRPr="007606BE" w:rsidRDefault="00CE2D9E" w:rsidP="00CE2D9E">
            <w:pPr>
              <w:rPr>
                <w:color w:val="auto"/>
              </w:rPr>
            </w:pPr>
            <w:r w:rsidRPr="007606BE">
              <w:rPr>
                <w:color w:val="auto"/>
              </w:rPr>
              <w:t>Диапазон частот</w:t>
            </w:r>
            <w:r w:rsidR="00E70C96" w:rsidRPr="007606BE">
              <w:rPr>
                <w:color w:val="auto"/>
              </w:rPr>
              <w:t>: от 52</w:t>
            </w:r>
            <w:r w:rsidRPr="007606BE">
              <w:rPr>
                <w:color w:val="auto"/>
              </w:rPr>
              <w:t xml:space="preserve"> МГц </w:t>
            </w:r>
            <w:r w:rsidR="00E70C96" w:rsidRPr="007606BE">
              <w:rPr>
                <w:color w:val="auto"/>
              </w:rPr>
              <w:t>до 8</w:t>
            </w:r>
            <w:r w:rsidRPr="007606BE">
              <w:rPr>
                <w:color w:val="auto"/>
              </w:rPr>
              <w:t>8 МГц.</w:t>
            </w:r>
          </w:p>
          <w:p w14:paraId="40C20ECB" w14:textId="77777777" w:rsidR="00E70C96" w:rsidRPr="007606BE" w:rsidRDefault="00E70C96" w:rsidP="00E70C96">
            <w:pPr>
              <w:rPr>
                <w:color w:val="auto"/>
              </w:rPr>
            </w:pPr>
            <w:r w:rsidRPr="007606BE">
              <w:rPr>
                <w:color w:val="auto"/>
              </w:rPr>
              <w:t>Волновое сопротивление от 47,5 Ом до 52,5 Ом.</w:t>
            </w:r>
          </w:p>
          <w:p w14:paraId="76088CEF" w14:textId="77777777" w:rsidR="00E70C96" w:rsidRPr="007606BE" w:rsidRDefault="00E70C96" w:rsidP="00E70C96">
            <w:pPr>
              <w:rPr>
                <w:color w:val="auto"/>
              </w:rPr>
            </w:pPr>
            <w:r w:rsidRPr="007606BE">
              <w:rPr>
                <w:color w:val="auto"/>
              </w:rPr>
              <w:t>Обратные потери: не более 16 дБ.</w:t>
            </w:r>
          </w:p>
          <w:p w14:paraId="5EDB37EA" w14:textId="4113B39F" w:rsidR="00CE2D9E" w:rsidRPr="007606BE" w:rsidRDefault="00CE2D9E" w:rsidP="00CE2D9E">
            <w:pPr>
              <w:rPr>
                <w:color w:val="auto"/>
              </w:rPr>
            </w:pPr>
            <w:r w:rsidRPr="007606BE">
              <w:rPr>
                <w:color w:val="auto"/>
              </w:rPr>
              <w:t>Разъём подключения IF- частоты</w:t>
            </w:r>
            <w:r w:rsidR="00E70C96" w:rsidRPr="007606BE">
              <w:rPr>
                <w:color w:val="auto"/>
              </w:rPr>
              <w:t>:</w:t>
            </w:r>
            <w:r w:rsidRPr="007606BE">
              <w:rPr>
                <w:color w:val="auto"/>
              </w:rPr>
              <w:t xml:space="preserve"> BNC-тип (гнездо).</w:t>
            </w:r>
          </w:p>
          <w:p w14:paraId="2D3749D5" w14:textId="77777777" w:rsidR="00CE2D9E" w:rsidRPr="007606BE" w:rsidRDefault="00CE2D9E" w:rsidP="00CE2D9E">
            <w:pPr>
              <w:rPr>
                <w:color w:val="auto"/>
              </w:rPr>
            </w:pPr>
          </w:p>
          <w:p w14:paraId="1AFCF8F5" w14:textId="159D4CBA" w:rsidR="00CE2D9E" w:rsidRPr="007606BE" w:rsidRDefault="00CE2D9E" w:rsidP="00CE2D9E">
            <w:pPr>
              <w:rPr>
                <w:color w:val="auto"/>
              </w:rPr>
            </w:pPr>
            <w:r w:rsidRPr="007606BE">
              <w:rPr>
                <w:color w:val="auto"/>
              </w:rPr>
              <w:t xml:space="preserve">Коэффициент шума: </w:t>
            </w:r>
            <w:r w:rsidR="00E70C96" w:rsidRPr="007606BE">
              <w:rPr>
                <w:color w:val="auto"/>
              </w:rPr>
              <w:t xml:space="preserve"> не более</w:t>
            </w:r>
            <w:r w:rsidRPr="007606BE">
              <w:rPr>
                <w:color w:val="auto"/>
              </w:rPr>
              <w:t>5 дБ.</w:t>
            </w:r>
          </w:p>
          <w:p w14:paraId="75E78686" w14:textId="77777777" w:rsidR="00CE2D9E" w:rsidRPr="007606BE" w:rsidRDefault="00CE2D9E" w:rsidP="00CE2D9E">
            <w:pPr>
              <w:rPr>
                <w:color w:val="auto"/>
              </w:rPr>
            </w:pPr>
            <w:r w:rsidRPr="007606BE">
              <w:rPr>
                <w:color w:val="auto"/>
              </w:rPr>
              <w:t>Конвертирование: одиночное без инверсии.</w:t>
            </w:r>
          </w:p>
          <w:p w14:paraId="4E20B35F" w14:textId="00A638E3" w:rsidR="00CE2D9E" w:rsidRPr="007606BE" w:rsidRDefault="00CE2D9E" w:rsidP="00CE2D9E">
            <w:pPr>
              <w:rPr>
                <w:color w:val="auto"/>
              </w:rPr>
            </w:pPr>
            <w:r w:rsidRPr="007606BE">
              <w:rPr>
                <w:color w:val="auto"/>
              </w:rPr>
              <w:t xml:space="preserve">Выходная мощность в точке сжатия 1 дБ: </w:t>
            </w:r>
            <w:r w:rsidR="00E70C96" w:rsidRPr="007606BE">
              <w:rPr>
                <w:color w:val="auto"/>
              </w:rPr>
              <w:t xml:space="preserve">не менее </w:t>
            </w:r>
            <w:r w:rsidRPr="007606BE">
              <w:rPr>
                <w:color w:val="auto"/>
              </w:rPr>
              <w:t>1</w:t>
            </w:r>
            <w:r w:rsidR="001873A1" w:rsidRPr="007606BE">
              <w:rPr>
                <w:color w:val="auto"/>
              </w:rPr>
              <w:t>5</w:t>
            </w:r>
            <w:r w:rsidRPr="007606BE">
              <w:rPr>
                <w:color w:val="auto"/>
              </w:rPr>
              <w:t xml:space="preserve"> </w:t>
            </w:r>
            <w:proofErr w:type="spellStart"/>
            <w:r w:rsidRPr="007606BE">
              <w:rPr>
                <w:color w:val="auto"/>
              </w:rPr>
              <w:t>дБм</w:t>
            </w:r>
            <w:proofErr w:type="spellEnd"/>
            <w:r w:rsidRPr="007606BE">
              <w:rPr>
                <w:color w:val="auto"/>
              </w:rPr>
              <w:t>.</w:t>
            </w:r>
          </w:p>
          <w:p w14:paraId="578E248B" w14:textId="32D9B6C9" w:rsidR="00CE2D9E" w:rsidRPr="007606BE" w:rsidRDefault="00CE2D9E" w:rsidP="00CE2D9E">
            <w:pPr>
              <w:rPr>
                <w:color w:val="auto"/>
              </w:rPr>
            </w:pPr>
            <w:r w:rsidRPr="007606BE">
              <w:rPr>
                <w:color w:val="auto"/>
              </w:rPr>
              <w:t>Усиле</w:t>
            </w:r>
            <w:r w:rsidR="008B059B" w:rsidRPr="007606BE">
              <w:rPr>
                <w:color w:val="auto"/>
              </w:rPr>
              <w:t xml:space="preserve">ние преобразования: </w:t>
            </w:r>
            <w:r w:rsidR="00E70C96" w:rsidRPr="007606BE">
              <w:rPr>
                <w:color w:val="auto"/>
              </w:rPr>
              <w:t xml:space="preserve">не менее </w:t>
            </w:r>
            <w:r w:rsidR="008B059B" w:rsidRPr="007606BE">
              <w:rPr>
                <w:color w:val="auto"/>
              </w:rPr>
              <w:t>30</w:t>
            </w:r>
            <w:r w:rsidRPr="007606BE">
              <w:rPr>
                <w:color w:val="auto"/>
              </w:rPr>
              <w:t xml:space="preserve"> дБ.</w:t>
            </w:r>
          </w:p>
          <w:p w14:paraId="646EBFD9" w14:textId="77777777" w:rsidR="00CE2D9E" w:rsidRPr="007606BE" w:rsidRDefault="00CE2D9E" w:rsidP="00CE2D9E">
            <w:pPr>
              <w:rPr>
                <w:color w:val="auto"/>
              </w:rPr>
            </w:pPr>
          </w:p>
          <w:p w14:paraId="031CCAF5" w14:textId="29475E10" w:rsidR="00CE2D9E" w:rsidRPr="007606BE" w:rsidRDefault="00CE2D9E" w:rsidP="00CE2D9E">
            <w:pPr>
              <w:rPr>
                <w:b/>
                <w:color w:val="auto"/>
                <w:u w:val="single"/>
              </w:rPr>
            </w:pPr>
            <w:r w:rsidRPr="007606BE">
              <w:rPr>
                <w:b/>
                <w:color w:val="auto"/>
                <w:u w:val="single"/>
              </w:rPr>
              <w:t>Фазовый шум</w:t>
            </w:r>
            <w:r w:rsidR="00E70C96" w:rsidRPr="007606BE">
              <w:rPr>
                <w:b/>
                <w:color w:val="auto"/>
                <w:u w:val="single"/>
              </w:rPr>
              <w:t xml:space="preserve"> не более</w:t>
            </w:r>
            <w:r w:rsidRPr="007606BE">
              <w:rPr>
                <w:b/>
                <w:color w:val="auto"/>
                <w:u w:val="single"/>
              </w:rPr>
              <w:t>:</w:t>
            </w:r>
          </w:p>
          <w:p w14:paraId="02A2C00C" w14:textId="2EBD6F21" w:rsidR="00CE2D9E" w:rsidRPr="007606BE" w:rsidRDefault="00CE2D9E" w:rsidP="00CE2D9E">
            <w:pPr>
              <w:rPr>
                <w:color w:val="auto"/>
              </w:rPr>
            </w:pPr>
            <w:r w:rsidRPr="007606BE">
              <w:rPr>
                <w:color w:val="auto"/>
              </w:rPr>
              <w:t>– на частоте 100 Гц</w:t>
            </w:r>
            <w:r w:rsidR="00E70C96" w:rsidRPr="007606BE">
              <w:rPr>
                <w:color w:val="auto"/>
              </w:rPr>
              <w:t>:</w:t>
            </w:r>
            <w:r w:rsidRPr="007606BE">
              <w:rPr>
                <w:color w:val="auto"/>
              </w:rPr>
              <w:t xml:space="preserve"> -</w:t>
            </w:r>
            <w:r w:rsidR="008B059B" w:rsidRPr="007606BE">
              <w:rPr>
                <w:color w:val="auto"/>
              </w:rPr>
              <w:t>68</w:t>
            </w:r>
            <w:r w:rsidRPr="007606BE">
              <w:rPr>
                <w:color w:val="auto"/>
              </w:rPr>
              <w:t>dBc</w:t>
            </w:r>
            <w:r w:rsidR="00E70C96" w:rsidRPr="007606BE">
              <w:rPr>
                <w:color w:val="auto"/>
              </w:rPr>
              <w:t>;</w:t>
            </w:r>
          </w:p>
          <w:p w14:paraId="38AE31D4" w14:textId="345CFF6F" w:rsidR="00CE2D9E" w:rsidRPr="007606BE" w:rsidRDefault="00CE2D9E" w:rsidP="00CE2D9E">
            <w:pPr>
              <w:rPr>
                <w:color w:val="auto"/>
              </w:rPr>
            </w:pPr>
            <w:r w:rsidRPr="007606BE">
              <w:rPr>
                <w:color w:val="auto"/>
              </w:rPr>
              <w:t xml:space="preserve">– на частоте </w:t>
            </w:r>
            <w:r w:rsidR="008B059B" w:rsidRPr="007606BE">
              <w:rPr>
                <w:color w:val="auto"/>
              </w:rPr>
              <w:t>1 кГц</w:t>
            </w:r>
            <w:r w:rsidR="00E70C96" w:rsidRPr="007606BE">
              <w:rPr>
                <w:color w:val="auto"/>
              </w:rPr>
              <w:t>:</w:t>
            </w:r>
            <w:r w:rsidR="008B059B" w:rsidRPr="007606BE">
              <w:rPr>
                <w:color w:val="auto"/>
              </w:rPr>
              <w:t xml:space="preserve"> -78</w:t>
            </w:r>
            <w:r w:rsidRPr="007606BE">
              <w:rPr>
                <w:color w:val="auto"/>
              </w:rPr>
              <w:t xml:space="preserve"> </w:t>
            </w:r>
            <w:proofErr w:type="spellStart"/>
            <w:r w:rsidRPr="007606BE">
              <w:rPr>
                <w:color w:val="auto"/>
              </w:rPr>
              <w:t>dBc</w:t>
            </w:r>
            <w:proofErr w:type="spellEnd"/>
            <w:r w:rsidR="00E70C96" w:rsidRPr="007606BE">
              <w:rPr>
                <w:color w:val="auto"/>
              </w:rPr>
              <w:t>;</w:t>
            </w:r>
          </w:p>
          <w:p w14:paraId="0DBA559A" w14:textId="6EC012DF" w:rsidR="00CE2D9E" w:rsidRPr="007606BE" w:rsidRDefault="00CE2D9E" w:rsidP="00CE2D9E">
            <w:pPr>
              <w:rPr>
                <w:color w:val="auto"/>
              </w:rPr>
            </w:pPr>
            <w:r w:rsidRPr="007606BE">
              <w:rPr>
                <w:color w:val="auto"/>
              </w:rPr>
              <w:t xml:space="preserve">– на частоте </w:t>
            </w:r>
            <w:r w:rsidR="008B059B" w:rsidRPr="007606BE">
              <w:rPr>
                <w:color w:val="auto"/>
              </w:rPr>
              <w:t>10 кГц</w:t>
            </w:r>
            <w:r w:rsidR="00E70C96" w:rsidRPr="007606BE">
              <w:rPr>
                <w:color w:val="auto"/>
              </w:rPr>
              <w:t>:</w:t>
            </w:r>
            <w:r w:rsidR="008B059B" w:rsidRPr="007606BE">
              <w:rPr>
                <w:color w:val="auto"/>
              </w:rPr>
              <w:t xml:space="preserve"> -88</w:t>
            </w:r>
            <w:r w:rsidRPr="007606BE">
              <w:rPr>
                <w:color w:val="auto"/>
              </w:rPr>
              <w:t xml:space="preserve"> </w:t>
            </w:r>
            <w:proofErr w:type="spellStart"/>
            <w:r w:rsidRPr="007606BE">
              <w:rPr>
                <w:color w:val="auto"/>
              </w:rPr>
              <w:t>dBc</w:t>
            </w:r>
            <w:proofErr w:type="spellEnd"/>
            <w:r w:rsidR="00E70C96" w:rsidRPr="007606BE">
              <w:rPr>
                <w:color w:val="auto"/>
              </w:rPr>
              <w:t>;</w:t>
            </w:r>
          </w:p>
          <w:p w14:paraId="40729AA2" w14:textId="59A0F523" w:rsidR="00CE2D9E" w:rsidRPr="007606BE" w:rsidRDefault="00CE2D9E" w:rsidP="00CE2D9E">
            <w:pPr>
              <w:rPr>
                <w:color w:val="auto"/>
              </w:rPr>
            </w:pPr>
            <w:r w:rsidRPr="007606BE">
              <w:rPr>
                <w:color w:val="auto"/>
              </w:rPr>
              <w:t>– на частоте 100 кГц</w:t>
            </w:r>
            <w:r w:rsidR="00E70C96" w:rsidRPr="007606BE">
              <w:rPr>
                <w:color w:val="auto"/>
              </w:rPr>
              <w:t>:</w:t>
            </w:r>
            <w:r w:rsidRPr="007606BE">
              <w:rPr>
                <w:color w:val="auto"/>
              </w:rPr>
              <w:t xml:space="preserve"> -95 </w:t>
            </w:r>
            <w:proofErr w:type="spellStart"/>
            <w:r w:rsidRPr="007606BE">
              <w:rPr>
                <w:color w:val="auto"/>
              </w:rPr>
              <w:t>dBc</w:t>
            </w:r>
            <w:proofErr w:type="spellEnd"/>
            <w:r w:rsidR="00E70C96" w:rsidRPr="007606BE">
              <w:rPr>
                <w:color w:val="auto"/>
              </w:rPr>
              <w:t>;</w:t>
            </w:r>
          </w:p>
          <w:p w14:paraId="07A320B5" w14:textId="230705E9" w:rsidR="00CE2D9E" w:rsidRPr="007606BE" w:rsidRDefault="00CE2D9E" w:rsidP="00CE2D9E">
            <w:pPr>
              <w:rPr>
                <w:color w:val="auto"/>
              </w:rPr>
            </w:pPr>
            <w:r w:rsidRPr="007606BE">
              <w:rPr>
                <w:color w:val="auto"/>
              </w:rPr>
              <w:t>– на частоте 1 МГц</w:t>
            </w:r>
            <w:r w:rsidR="00E70C96" w:rsidRPr="007606BE">
              <w:rPr>
                <w:color w:val="auto"/>
              </w:rPr>
              <w:t>:</w:t>
            </w:r>
            <w:r w:rsidRPr="007606BE">
              <w:rPr>
                <w:color w:val="auto"/>
              </w:rPr>
              <w:t xml:space="preserve"> -115 </w:t>
            </w:r>
            <w:proofErr w:type="spellStart"/>
            <w:r w:rsidRPr="007606BE">
              <w:rPr>
                <w:color w:val="auto"/>
              </w:rPr>
              <w:t>dBc</w:t>
            </w:r>
            <w:proofErr w:type="spellEnd"/>
            <w:r w:rsidR="00E70C96" w:rsidRPr="007606BE">
              <w:rPr>
                <w:color w:val="auto"/>
              </w:rPr>
              <w:t>;</w:t>
            </w:r>
          </w:p>
          <w:p w14:paraId="708250C3" w14:textId="6820006E" w:rsidR="00CE2D9E" w:rsidRPr="007606BE" w:rsidRDefault="00CE2D9E" w:rsidP="00CE2D9E">
            <w:pPr>
              <w:rPr>
                <w:color w:val="auto"/>
              </w:rPr>
            </w:pPr>
            <w:r w:rsidRPr="007606BE">
              <w:rPr>
                <w:color w:val="auto"/>
              </w:rPr>
              <w:t>– на частоте 10 Гц: -55 (</w:t>
            </w:r>
            <w:proofErr w:type="gramStart"/>
            <w:r w:rsidRPr="007606BE">
              <w:rPr>
                <w:color w:val="auto"/>
              </w:rPr>
              <w:t>максимальное</w:t>
            </w:r>
            <w:proofErr w:type="gramEnd"/>
            <w:r w:rsidRPr="007606BE">
              <w:rPr>
                <w:color w:val="auto"/>
              </w:rPr>
              <w:t>)</w:t>
            </w:r>
            <w:r w:rsidR="00E70C96" w:rsidRPr="007606BE">
              <w:rPr>
                <w:color w:val="auto"/>
              </w:rPr>
              <w:t>.</w:t>
            </w:r>
          </w:p>
          <w:p w14:paraId="182A69CB" w14:textId="482E7874" w:rsidR="00CE2D9E" w:rsidRPr="007606BE" w:rsidRDefault="00E70C96" w:rsidP="00CE2D9E">
            <w:pPr>
              <w:rPr>
                <w:color w:val="auto"/>
              </w:rPr>
            </w:pPr>
            <w:r w:rsidRPr="007606BE">
              <w:rPr>
                <w:color w:val="auto"/>
              </w:rPr>
              <w:t>Диапазон р</w:t>
            </w:r>
            <w:r w:rsidR="00CE2D9E" w:rsidRPr="007606BE">
              <w:rPr>
                <w:color w:val="auto"/>
              </w:rPr>
              <w:t>егулировк</w:t>
            </w:r>
            <w:r w:rsidRPr="007606BE">
              <w:rPr>
                <w:color w:val="auto"/>
              </w:rPr>
              <w:t>и</w:t>
            </w:r>
            <w:r w:rsidR="00CE2D9E" w:rsidRPr="007606BE">
              <w:rPr>
                <w:color w:val="auto"/>
              </w:rPr>
              <w:t xml:space="preserve"> усиления: </w:t>
            </w:r>
            <w:r w:rsidRPr="007606BE">
              <w:rPr>
                <w:color w:val="auto"/>
              </w:rPr>
              <w:t xml:space="preserve">не менее </w:t>
            </w:r>
            <w:r w:rsidR="00CE2D9E" w:rsidRPr="007606BE">
              <w:rPr>
                <w:color w:val="auto"/>
              </w:rPr>
              <w:t>20 дБ.</w:t>
            </w:r>
          </w:p>
          <w:p w14:paraId="2E294067" w14:textId="6DD2C271" w:rsidR="00CE2D9E" w:rsidRPr="007606BE" w:rsidRDefault="00E70C96" w:rsidP="00CE2D9E">
            <w:pPr>
              <w:rPr>
                <w:color w:val="auto"/>
              </w:rPr>
            </w:pPr>
            <w:r w:rsidRPr="007606BE">
              <w:rPr>
                <w:color w:val="auto"/>
              </w:rPr>
              <w:t>Нел</w:t>
            </w:r>
            <w:r w:rsidR="00CE2D9E" w:rsidRPr="007606BE">
              <w:rPr>
                <w:color w:val="auto"/>
              </w:rPr>
              <w:t xml:space="preserve">инейность усиления: </w:t>
            </w:r>
            <w:r w:rsidRPr="007606BE">
              <w:rPr>
                <w:color w:val="auto"/>
              </w:rPr>
              <w:t xml:space="preserve">не более </w:t>
            </w:r>
            <w:r w:rsidR="00CE2D9E" w:rsidRPr="007606BE">
              <w:rPr>
                <w:color w:val="auto"/>
              </w:rPr>
              <w:t>1,0 дБ.</w:t>
            </w:r>
          </w:p>
          <w:p w14:paraId="7F9876F9" w14:textId="4488E6C8" w:rsidR="00CE2D9E" w:rsidRPr="007606BE" w:rsidRDefault="004D7FF6" w:rsidP="00CE2D9E">
            <w:pPr>
              <w:rPr>
                <w:color w:val="auto"/>
              </w:rPr>
            </w:pPr>
            <w:r w:rsidRPr="007606BE">
              <w:rPr>
                <w:color w:val="auto"/>
              </w:rPr>
              <w:t>Нес</w:t>
            </w:r>
            <w:r w:rsidR="00CE2D9E" w:rsidRPr="007606BE">
              <w:rPr>
                <w:color w:val="auto"/>
              </w:rPr>
              <w:t xml:space="preserve">табильность усиления от </w:t>
            </w:r>
            <w:r w:rsidRPr="007606BE">
              <w:rPr>
                <w:color w:val="auto"/>
              </w:rPr>
              <w:t>0°C до +60°C</w:t>
            </w:r>
            <w:r w:rsidR="00CE2D9E" w:rsidRPr="007606BE">
              <w:rPr>
                <w:color w:val="auto"/>
              </w:rPr>
              <w:t xml:space="preserve">: </w:t>
            </w:r>
            <w:r w:rsidRPr="007606BE">
              <w:rPr>
                <w:color w:val="auto"/>
              </w:rPr>
              <w:t xml:space="preserve">не более </w:t>
            </w:r>
            <w:r w:rsidR="00CE2D9E" w:rsidRPr="007606BE">
              <w:rPr>
                <w:color w:val="auto"/>
              </w:rPr>
              <w:t>1,5 дБ.</w:t>
            </w:r>
          </w:p>
          <w:p w14:paraId="17191A35" w14:textId="21CE2908" w:rsidR="00CE2D9E" w:rsidRPr="007606BE" w:rsidRDefault="00CE2D9E" w:rsidP="00CE2D9E">
            <w:pPr>
              <w:rPr>
                <w:color w:val="auto"/>
              </w:rPr>
            </w:pPr>
            <w:r w:rsidRPr="007606BE">
              <w:rPr>
                <w:color w:val="auto"/>
              </w:rPr>
              <w:t xml:space="preserve">Опорный сигнал: </w:t>
            </w:r>
            <w:r w:rsidR="004D7FF6" w:rsidRPr="007606BE">
              <w:rPr>
                <w:color w:val="auto"/>
              </w:rPr>
              <w:t>«</w:t>
            </w:r>
            <w:r w:rsidRPr="007606BE">
              <w:rPr>
                <w:color w:val="auto"/>
              </w:rPr>
              <w:t>10 МГц</w:t>
            </w:r>
            <w:r w:rsidR="004D7FF6" w:rsidRPr="007606BE">
              <w:rPr>
                <w:color w:val="auto"/>
              </w:rPr>
              <w:t>»</w:t>
            </w:r>
            <w:r w:rsidRPr="007606BE">
              <w:rPr>
                <w:color w:val="auto"/>
              </w:rPr>
              <w:t>.</w:t>
            </w:r>
          </w:p>
          <w:p w14:paraId="3D183324" w14:textId="77777777" w:rsidR="00CE2D9E" w:rsidRPr="007606BE" w:rsidRDefault="00CE2D9E" w:rsidP="00CE2D9E">
            <w:pPr>
              <w:rPr>
                <w:color w:val="auto"/>
              </w:rPr>
            </w:pPr>
          </w:p>
          <w:p w14:paraId="390F1E86" w14:textId="77777777" w:rsidR="00CE2D9E" w:rsidRPr="007606BE" w:rsidRDefault="00CE2D9E" w:rsidP="00CE2D9E">
            <w:pPr>
              <w:rPr>
                <w:b/>
                <w:color w:val="auto"/>
                <w:u w:val="single"/>
              </w:rPr>
            </w:pPr>
            <w:r w:rsidRPr="007606BE">
              <w:rPr>
                <w:b/>
                <w:color w:val="auto"/>
                <w:u w:val="single"/>
              </w:rPr>
              <w:t>Параметры окружающей среды:</w:t>
            </w:r>
          </w:p>
          <w:p w14:paraId="1412C829" w14:textId="272A418B" w:rsidR="00CE2D9E" w:rsidRPr="007606BE" w:rsidRDefault="00502601" w:rsidP="00CE2D9E">
            <w:pPr>
              <w:rPr>
                <w:color w:val="auto"/>
              </w:rPr>
            </w:pPr>
            <w:r w:rsidRPr="007606BE">
              <w:rPr>
                <w:color w:val="auto"/>
              </w:rPr>
              <w:t xml:space="preserve">Рабочий температурный </w:t>
            </w:r>
            <w:proofErr w:type="spellStart"/>
            <w:r w:rsidRPr="007606BE">
              <w:rPr>
                <w:color w:val="auto"/>
              </w:rPr>
              <w:t>диапозон</w:t>
            </w:r>
            <w:proofErr w:type="spellEnd"/>
            <w:r w:rsidR="00CE2D9E" w:rsidRPr="007606BE">
              <w:rPr>
                <w:color w:val="auto"/>
              </w:rPr>
              <w:t xml:space="preserve"> …………………………………..……..</w:t>
            </w:r>
            <w:r w:rsidR="004D7FF6" w:rsidRPr="007606BE">
              <w:rPr>
                <w:color w:val="auto"/>
              </w:rPr>
              <w:t xml:space="preserve"> от 0°C до +60°C.</w:t>
            </w:r>
          </w:p>
          <w:p w14:paraId="2F957954" w14:textId="1B214079" w:rsidR="00CE2D9E" w:rsidRPr="007606BE" w:rsidRDefault="00502601" w:rsidP="00CE2D9E">
            <w:pPr>
              <w:rPr>
                <w:color w:val="auto"/>
              </w:rPr>
            </w:pPr>
            <w:r w:rsidRPr="007606BE">
              <w:rPr>
                <w:color w:val="auto"/>
              </w:rPr>
              <w:t>Допустимое значение относительной влажности</w:t>
            </w:r>
            <w:r w:rsidR="00CE2D9E" w:rsidRPr="007606BE">
              <w:rPr>
                <w:color w:val="auto"/>
              </w:rPr>
              <w:t xml:space="preserve"> ………………………...</w:t>
            </w:r>
            <w:r w:rsidR="004D7FF6" w:rsidRPr="007606BE">
              <w:rPr>
                <w:color w:val="auto"/>
              </w:rPr>
              <w:t xml:space="preserve">от </w:t>
            </w:r>
            <w:r w:rsidR="00CE2D9E" w:rsidRPr="007606BE">
              <w:rPr>
                <w:color w:val="auto"/>
              </w:rPr>
              <w:t>5</w:t>
            </w:r>
            <w:r w:rsidR="004D7FF6" w:rsidRPr="007606BE">
              <w:rPr>
                <w:color w:val="auto"/>
              </w:rPr>
              <w:t xml:space="preserve">% до </w:t>
            </w:r>
            <w:r w:rsidR="00CE2D9E" w:rsidRPr="007606BE">
              <w:rPr>
                <w:color w:val="auto"/>
              </w:rPr>
              <w:t>90% (без конденсации)</w:t>
            </w:r>
            <w:r w:rsidR="004D7FF6" w:rsidRPr="007606BE">
              <w:rPr>
                <w:color w:val="auto"/>
              </w:rPr>
              <w:t>.</w:t>
            </w:r>
          </w:p>
          <w:p w14:paraId="145C5A58" w14:textId="09F8C1AA" w:rsidR="00CE2D9E" w:rsidRPr="007606BE" w:rsidRDefault="00CE2D9E" w:rsidP="00CE2D9E">
            <w:pPr>
              <w:rPr>
                <w:color w:val="auto"/>
              </w:rPr>
            </w:pPr>
            <w:r w:rsidRPr="007606BE">
              <w:rPr>
                <w:color w:val="auto"/>
              </w:rPr>
              <w:t>Температура хранения и транспортировки…….</w:t>
            </w:r>
            <w:r w:rsidR="004D7FF6" w:rsidRPr="007606BE">
              <w:rPr>
                <w:color w:val="auto"/>
              </w:rPr>
              <w:t xml:space="preserve"> от -40°C до +85°C. </w:t>
            </w:r>
          </w:p>
          <w:p w14:paraId="1CAA8266" w14:textId="7709F62F" w:rsidR="00CE2D9E" w:rsidRPr="007606BE" w:rsidRDefault="00CE2D9E" w:rsidP="00CE2D9E">
            <w:pPr>
              <w:rPr>
                <w:color w:val="auto"/>
              </w:rPr>
            </w:pPr>
            <w:r w:rsidRPr="007606BE">
              <w:rPr>
                <w:color w:val="auto"/>
              </w:rPr>
              <w:t>Влажность хранения и транспортировки ….….</w:t>
            </w:r>
            <w:r w:rsidR="004D7FF6" w:rsidRPr="007606BE">
              <w:rPr>
                <w:color w:val="auto"/>
              </w:rPr>
              <w:t xml:space="preserve"> от 5% до 90% </w:t>
            </w:r>
            <w:r w:rsidRPr="007606BE">
              <w:rPr>
                <w:color w:val="auto"/>
              </w:rPr>
              <w:t>(без</w:t>
            </w:r>
            <w:r w:rsidR="00502601" w:rsidRPr="007606BE">
              <w:rPr>
                <w:color w:val="auto"/>
              </w:rPr>
              <w:t xml:space="preserve"> </w:t>
            </w:r>
            <w:r w:rsidRPr="007606BE">
              <w:rPr>
                <w:color w:val="auto"/>
              </w:rPr>
              <w:t>конденсации).</w:t>
            </w:r>
          </w:p>
          <w:p w14:paraId="54594092" w14:textId="5200398A" w:rsidR="00CE2D9E" w:rsidRPr="007606BE" w:rsidRDefault="00CE2D9E" w:rsidP="00CE2D9E">
            <w:pPr>
              <w:rPr>
                <w:color w:val="auto"/>
              </w:rPr>
            </w:pPr>
            <w:r w:rsidRPr="007606BE">
              <w:rPr>
                <w:color w:val="auto"/>
              </w:rPr>
              <w:t xml:space="preserve">Питание: </w:t>
            </w:r>
            <w:r w:rsidR="004D7FF6" w:rsidRPr="007606BE">
              <w:rPr>
                <w:color w:val="auto"/>
              </w:rPr>
              <w:t xml:space="preserve">от </w:t>
            </w:r>
            <w:r w:rsidRPr="007606BE">
              <w:rPr>
                <w:color w:val="auto"/>
              </w:rPr>
              <w:t>90</w:t>
            </w:r>
            <w:proofErr w:type="gramStart"/>
            <w:r w:rsidR="004D7FF6" w:rsidRPr="007606BE">
              <w:rPr>
                <w:color w:val="auto"/>
              </w:rPr>
              <w:t xml:space="preserve"> В</w:t>
            </w:r>
            <w:proofErr w:type="gramEnd"/>
            <w:r w:rsidR="004D7FF6" w:rsidRPr="007606BE">
              <w:rPr>
                <w:color w:val="auto"/>
              </w:rPr>
              <w:t xml:space="preserve"> до </w:t>
            </w:r>
            <w:r w:rsidRPr="007606BE">
              <w:rPr>
                <w:color w:val="auto"/>
              </w:rPr>
              <w:t>265 В, 50/60 Гц.</w:t>
            </w:r>
          </w:p>
          <w:p w14:paraId="7F0EFFBF" w14:textId="31D96954" w:rsidR="00CE2D9E" w:rsidRPr="00221C02" w:rsidRDefault="00C7655F" w:rsidP="00CE2D9E">
            <w:pPr>
              <w:rPr>
                <w:color w:val="auto"/>
              </w:rPr>
            </w:pPr>
            <w:r w:rsidRPr="00221C02">
              <w:rPr>
                <w:color w:val="auto"/>
              </w:rPr>
              <w:t>Габариты, не более</w:t>
            </w:r>
            <w:r w:rsidR="00CE2D9E" w:rsidRPr="00221C02">
              <w:rPr>
                <w:color w:val="auto"/>
              </w:rPr>
              <w:t>:</w:t>
            </w:r>
          </w:p>
          <w:p w14:paraId="2F4E271F" w14:textId="7CAA7F96" w:rsidR="00CE2D9E" w:rsidRPr="007606BE" w:rsidRDefault="00C7655F" w:rsidP="00CE2D9E">
            <w:pPr>
              <w:rPr>
                <w:color w:val="auto"/>
              </w:rPr>
            </w:pPr>
            <w:r w:rsidRPr="00221C02">
              <w:rPr>
                <w:color w:val="auto"/>
              </w:rPr>
              <w:t>483х44х800 мм (Ш</w:t>
            </w:r>
            <w:r w:rsidR="00CE2D9E" w:rsidRPr="00221C02">
              <w:rPr>
                <w:color w:val="auto"/>
              </w:rPr>
              <w:t xml:space="preserve">ирина </w:t>
            </w:r>
            <w:r w:rsidRPr="00221C02">
              <w:rPr>
                <w:color w:val="auto"/>
              </w:rPr>
              <w:t xml:space="preserve">х </w:t>
            </w:r>
            <w:r w:rsidR="007606BE" w:rsidRPr="00221C02">
              <w:rPr>
                <w:color w:val="auto"/>
              </w:rPr>
              <w:t xml:space="preserve">Высота </w:t>
            </w:r>
            <w:r w:rsidRPr="00221C02">
              <w:rPr>
                <w:color w:val="auto"/>
              </w:rPr>
              <w:t xml:space="preserve">х </w:t>
            </w:r>
            <w:r w:rsidR="00CE2D9E" w:rsidRPr="00221C02">
              <w:rPr>
                <w:color w:val="auto"/>
              </w:rPr>
              <w:t>Глубина</w:t>
            </w:r>
            <w:r w:rsidRPr="00221C02">
              <w:rPr>
                <w:color w:val="auto"/>
              </w:rPr>
              <w:t>)</w:t>
            </w:r>
            <w:r w:rsidR="007606BE" w:rsidRPr="00221C02">
              <w:rPr>
                <w:color w:val="auto"/>
              </w:rPr>
              <w:t>.</w:t>
            </w:r>
          </w:p>
          <w:p w14:paraId="5E03ACF0" w14:textId="77777777" w:rsidR="0004730B" w:rsidRPr="007606BE" w:rsidRDefault="00CE2D9E" w:rsidP="001471C6">
            <w:pPr>
              <w:rPr>
                <w:color w:val="auto"/>
              </w:rPr>
            </w:pPr>
            <w:r w:rsidRPr="007606BE">
              <w:rPr>
                <w:color w:val="auto"/>
              </w:rPr>
              <w:lastRenderedPageBreak/>
              <w:t>Охлаждение: воздушное принудительное.</w:t>
            </w:r>
          </w:p>
          <w:p w14:paraId="4AD509AD" w14:textId="3EE122DF" w:rsidR="001873A1" w:rsidRPr="007606BE" w:rsidRDefault="001873A1" w:rsidP="001471C6">
            <w:pPr>
              <w:rPr>
                <w:color w:val="auto"/>
              </w:rPr>
            </w:pPr>
          </w:p>
        </w:tc>
      </w:tr>
      <w:tr w:rsidR="001A67DA" w:rsidRPr="007606BE" w14:paraId="631B78DA" w14:textId="77777777" w:rsidTr="001A67DA">
        <w:tc>
          <w:tcPr>
            <w:tcW w:w="1034" w:type="pct"/>
            <w:vMerge/>
          </w:tcPr>
          <w:p w14:paraId="77510A36" w14:textId="77777777" w:rsidR="001A67DA" w:rsidRPr="007606BE" w:rsidRDefault="001A67DA" w:rsidP="001471C6">
            <w:pPr>
              <w:textAlignment w:val="baseline"/>
              <w:rPr>
                <w:color w:val="auto"/>
              </w:rPr>
            </w:pPr>
          </w:p>
        </w:tc>
        <w:tc>
          <w:tcPr>
            <w:tcW w:w="3966" w:type="pct"/>
          </w:tcPr>
          <w:p w14:paraId="658B6481" w14:textId="5BE888EC" w:rsidR="001A67DA" w:rsidRPr="007606BE" w:rsidRDefault="004D7FF6" w:rsidP="001471C6">
            <w:pPr>
              <w:rPr>
                <w:color w:val="auto"/>
              </w:rPr>
            </w:pPr>
            <w:r w:rsidRPr="007606BE">
              <w:rPr>
                <w:color w:val="auto"/>
              </w:rPr>
              <w:t>6</w:t>
            </w:r>
            <w:r w:rsidR="001A67DA" w:rsidRPr="007606BE">
              <w:rPr>
                <w:color w:val="auto"/>
              </w:rPr>
              <w:t>. ТРЕБОВАНИЯ К ТЕХНИЧЕСКОЙ ДОКУМЕНТАЦИИ</w:t>
            </w:r>
          </w:p>
          <w:p w14:paraId="2F9B98CF" w14:textId="77777777" w:rsidR="001A67DA" w:rsidRPr="007606BE" w:rsidRDefault="001A67DA" w:rsidP="001471C6">
            <w:pPr>
              <w:rPr>
                <w:color w:val="auto"/>
              </w:rPr>
            </w:pPr>
            <w:r w:rsidRPr="007606BE">
              <w:rPr>
                <w:color w:val="auto"/>
              </w:rPr>
              <w:t xml:space="preserve">Поставщик при поставке товара должен </w:t>
            </w:r>
            <w:proofErr w:type="gramStart"/>
            <w:r w:rsidRPr="007606BE">
              <w:rPr>
                <w:color w:val="auto"/>
              </w:rPr>
              <w:t>предоставить документы</w:t>
            </w:r>
            <w:proofErr w:type="gramEnd"/>
            <w:r w:rsidRPr="007606BE">
              <w:rPr>
                <w:color w:val="auto"/>
              </w:rPr>
              <w:t>, подтверждающие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14:paraId="7F41FEE8" w14:textId="02D9BCE0" w:rsidR="001A67DA" w:rsidRPr="007606BE" w:rsidRDefault="001A67DA" w:rsidP="001471C6">
            <w:pPr>
              <w:rPr>
                <w:color w:val="auto"/>
              </w:rPr>
            </w:pPr>
            <w:r w:rsidRPr="007606BE">
              <w:rPr>
                <w:color w:val="auto"/>
              </w:rPr>
              <w:t>Комплект документации должен содержать (не ограничиваясь ниже</w:t>
            </w:r>
            <w:r w:rsidR="004D7FF6" w:rsidRPr="007606BE">
              <w:rPr>
                <w:color w:val="auto"/>
              </w:rPr>
              <w:t xml:space="preserve"> </w:t>
            </w:r>
            <w:proofErr w:type="gramStart"/>
            <w:r w:rsidRPr="007606BE">
              <w:rPr>
                <w:color w:val="auto"/>
              </w:rPr>
              <w:t>перечисленным</w:t>
            </w:r>
            <w:proofErr w:type="gramEnd"/>
            <w:r w:rsidRPr="007606BE">
              <w:rPr>
                <w:color w:val="auto"/>
              </w:rPr>
              <w:t>):</w:t>
            </w:r>
          </w:p>
          <w:p w14:paraId="21DD15F3" w14:textId="2B1458BB" w:rsidR="001A67DA" w:rsidRPr="007606BE" w:rsidRDefault="001A67DA" w:rsidP="001471C6">
            <w:pPr>
              <w:rPr>
                <w:color w:val="auto"/>
              </w:rPr>
            </w:pPr>
            <w:r w:rsidRPr="007606BE">
              <w:rPr>
                <w:color w:val="auto"/>
              </w:rPr>
              <w:t xml:space="preserve"> Инструкции по инсталляции </w:t>
            </w:r>
            <w:r w:rsidRPr="007606BE">
              <w:rPr>
                <w:color w:val="auto"/>
                <w:lang w:val="kk-KZ"/>
              </w:rPr>
              <w:t>на поставляеое оборудование</w:t>
            </w:r>
            <w:r w:rsidRPr="007606BE">
              <w:rPr>
                <w:color w:val="auto"/>
              </w:rPr>
              <w:t xml:space="preserve"> (на русском и английском языках).</w:t>
            </w:r>
          </w:p>
          <w:p w14:paraId="7D4032D1" w14:textId="152DB7D4" w:rsidR="00CF0FA8" w:rsidRPr="007606BE" w:rsidRDefault="00CF0FA8" w:rsidP="001471C6">
            <w:pPr>
              <w:rPr>
                <w:color w:val="auto"/>
              </w:rPr>
            </w:pPr>
            <w:r w:rsidRPr="007606BE">
              <w:rPr>
                <w:color w:val="auto"/>
              </w:rPr>
              <w:t xml:space="preserve"> </w:t>
            </w:r>
            <w:r w:rsidR="001A67DA" w:rsidRPr="007606BE">
              <w:rPr>
                <w:color w:val="auto"/>
              </w:rPr>
              <w:t>Инструкции по эксплуатации и техническому обслуживанию на поставляемое оборудование (на русском и английском языках).</w:t>
            </w:r>
          </w:p>
          <w:p w14:paraId="43B89D81" w14:textId="22EA64E7" w:rsidR="001A67DA" w:rsidRPr="007606BE" w:rsidRDefault="001A67DA" w:rsidP="001471C6">
            <w:pPr>
              <w:rPr>
                <w:color w:val="auto"/>
              </w:rPr>
            </w:pPr>
            <w:r w:rsidRPr="007606BE">
              <w:rPr>
                <w:color w:val="auto"/>
              </w:rPr>
              <w:t xml:space="preserve"> Документы, содержащие паспортные данные (на русском или английском языках).</w:t>
            </w:r>
          </w:p>
          <w:p w14:paraId="1C7F3F0C" w14:textId="04CD214C" w:rsidR="001A67DA" w:rsidRPr="007606BE" w:rsidRDefault="00CF0FA8" w:rsidP="001471C6">
            <w:pPr>
              <w:rPr>
                <w:color w:val="auto"/>
              </w:rPr>
            </w:pPr>
            <w:r w:rsidRPr="007606BE">
              <w:rPr>
                <w:color w:val="auto"/>
              </w:rPr>
              <w:t xml:space="preserve"> </w:t>
            </w:r>
            <w:r w:rsidR="001A67DA" w:rsidRPr="007606BE">
              <w:rPr>
                <w:color w:val="auto"/>
              </w:rPr>
              <w:t>Протоколы измерений параметров (испытаний) от заводов-изготовителей оборудования, подтверждающие заявленные характеристики.</w:t>
            </w:r>
          </w:p>
          <w:p w14:paraId="58A27963" w14:textId="6EF2BBAA" w:rsidR="001A67DA" w:rsidRPr="007606BE" w:rsidRDefault="00CF0FA8" w:rsidP="001471C6">
            <w:pPr>
              <w:rPr>
                <w:color w:val="auto"/>
              </w:rPr>
            </w:pPr>
            <w:r w:rsidRPr="007606BE">
              <w:rPr>
                <w:color w:val="auto"/>
              </w:rPr>
              <w:t xml:space="preserve"> </w:t>
            </w:r>
            <w:r w:rsidR="001A67DA" w:rsidRPr="007606BE">
              <w:rPr>
                <w:color w:val="auto"/>
              </w:rPr>
              <w:t xml:space="preserve">Документы, подтверждающие гарантию заводов-изготовителей оборудования не менее 12 месяцев. </w:t>
            </w:r>
          </w:p>
          <w:p w14:paraId="6C17B67C" w14:textId="2D405CB2" w:rsidR="001A67DA" w:rsidRPr="007606BE" w:rsidRDefault="00CF0FA8" w:rsidP="001471C6">
            <w:pPr>
              <w:rPr>
                <w:color w:val="auto"/>
              </w:rPr>
            </w:pPr>
            <w:r w:rsidRPr="007606BE">
              <w:rPr>
                <w:color w:val="auto"/>
              </w:rPr>
              <w:t xml:space="preserve"> </w:t>
            </w:r>
            <w:r w:rsidR="001A67DA" w:rsidRPr="007606BE">
              <w:rPr>
                <w:color w:val="auto"/>
              </w:rPr>
              <w:t>Вся документация должна быть передана, на бумажном и электронном (USB-</w:t>
            </w:r>
            <w:proofErr w:type="spellStart"/>
            <w:r w:rsidR="001A67DA" w:rsidRPr="007606BE">
              <w:rPr>
                <w:color w:val="auto"/>
              </w:rPr>
              <w:t>Flash</w:t>
            </w:r>
            <w:proofErr w:type="spellEnd"/>
            <w:r w:rsidR="001A67DA" w:rsidRPr="007606BE">
              <w:rPr>
                <w:color w:val="auto"/>
              </w:rPr>
              <w:t>) носителях информации.</w:t>
            </w:r>
          </w:p>
          <w:p w14:paraId="4DACA6F6" w14:textId="358C67FF" w:rsidR="001A67DA" w:rsidRPr="007606BE" w:rsidRDefault="007D244B" w:rsidP="001471C6">
            <w:pPr>
              <w:rPr>
                <w:color w:val="auto"/>
              </w:rPr>
            </w:pPr>
            <w:r w:rsidRPr="007606BE">
              <w:rPr>
                <w:color w:val="auto"/>
              </w:rPr>
              <w:t xml:space="preserve"> </w:t>
            </w:r>
            <w:r w:rsidR="001A67DA" w:rsidRPr="007606BE">
              <w:rPr>
                <w:color w:val="auto"/>
              </w:rPr>
              <w:t>Инструкции по техническому обслужива</w:t>
            </w:r>
            <w:r w:rsidR="00CF0FA8" w:rsidRPr="007606BE">
              <w:rPr>
                <w:color w:val="auto"/>
              </w:rPr>
              <w:t>нию должны содержать информацию</w:t>
            </w:r>
            <w:r w:rsidR="001A67DA" w:rsidRPr="007606BE">
              <w:rPr>
                <w:color w:val="auto"/>
              </w:rPr>
              <w:t xml:space="preserve"> по периодичности и объёму техниче</w:t>
            </w:r>
            <w:r w:rsidR="00CF0FA8" w:rsidRPr="007606BE">
              <w:rPr>
                <w:color w:val="auto"/>
              </w:rPr>
              <w:t>ского обслуживания оборудования</w:t>
            </w:r>
          </w:p>
          <w:p w14:paraId="092433A4" w14:textId="1930EFA9" w:rsidR="001A67DA" w:rsidRPr="007606BE" w:rsidRDefault="00CF0FA8" w:rsidP="00A01018">
            <w:pPr>
              <w:rPr>
                <w:color w:val="auto"/>
              </w:rPr>
            </w:pPr>
            <w:r w:rsidRPr="007606BE">
              <w:rPr>
                <w:color w:val="auto"/>
              </w:rPr>
              <w:t xml:space="preserve"> </w:t>
            </w:r>
            <w:r w:rsidR="001A67DA" w:rsidRPr="007606BE">
              <w:rPr>
                <w:color w:val="auto"/>
              </w:rPr>
              <w:t>Поставляемые материалы и изделия должны иметь каталожные (артикульные) номера, по которым они могут быть идентифицированы на веб-сайтах производителей.</w:t>
            </w:r>
          </w:p>
          <w:p w14:paraId="3383D1FC" w14:textId="63291E1D" w:rsidR="00CF2BEC" w:rsidRPr="007606BE" w:rsidRDefault="00CF2BEC" w:rsidP="00A01018">
            <w:pPr>
              <w:rPr>
                <w:color w:val="auto"/>
              </w:rPr>
            </w:pPr>
          </w:p>
        </w:tc>
      </w:tr>
      <w:tr w:rsidR="001A67DA" w:rsidRPr="007606BE" w14:paraId="73C7CB24" w14:textId="77777777" w:rsidTr="001A67DA">
        <w:tc>
          <w:tcPr>
            <w:tcW w:w="1034" w:type="pct"/>
            <w:vMerge/>
          </w:tcPr>
          <w:p w14:paraId="2FF827E6" w14:textId="77777777" w:rsidR="001A67DA" w:rsidRPr="007606BE" w:rsidRDefault="001A67DA" w:rsidP="001471C6">
            <w:pPr>
              <w:textAlignment w:val="baseline"/>
              <w:rPr>
                <w:color w:val="auto"/>
              </w:rPr>
            </w:pPr>
          </w:p>
        </w:tc>
        <w:tc>
          <w:tcPr>
            <w:tcW w:w="3966" w:type="pct"/>
          </w:tcPr>
          <w:p w14:paraId="3B75336D" w14:textId="18BB198C" w:rsidR="001A67DA" w:rsidRPr="007606BE" w:rsidRDefault="004D7FF6" w:rsidP="001471C6">
            <w:pPr>
              <w:rPr>
                <w:color w:val="auto"/>
              </w:rPr>
            </w:pPr>
            <w:r w:rsidRPr="007606BE">
              <w:rPr>
                <w:color w:val="auto"/>
              </w:rPr>
              <w:t>7</w:t>
            </w:r>
            <w:r w:rsidR="001A67DA" w:rsidRPr="007606BE">
              <w:rPr>
                <w:color w:val="auto"/>
              </w:rPr>
              <w:t>. ТРЕБОВАНИЯ К ПОСТАВКЕ И УПАКОВКЕ ОБОРУДОВАНИЯ</w:t>
            </w:r>
          </w:p>
          <w:p w14:paraId="1A429DDD" w14:textId="77777777" w:rsidR="001A67DA" w:rsidRPr="007606BE" w:rsidRDefault="001A67DA" w:rsidP="001471C6">
            <w:pPr>
              <w:rPr>
                <w:color w:val="auto"/>
              </w:rPr>
            </w:pPr>
            <w:r w:rsidRPr="007606BE">
              <w:rPr>
                <w:color w:val="auto"/>
              </w:rPr>
              <w:t>Транспортная тара и упаковка оборудования должны обеспечивать целостную доставку оборудования всеми видами транспорта от завода-изготовителя до Заказчика.</w:t>
            </w:r>
          </w:p>
          <w:p w14:paraId="08AEE2C8" w14:textId="77777777" w:rsidR="001A67DA" w:rsidRPr="007606BE" w:rsidRDefault="001A67DA" w:rsidP="001471C6">
            <w:pPr>
              <w:rPr>
                <w:color w:val="auto"/>
              </w:rPr>
            </w:pPr>
            <w:r w:rsidRPr="007606BE">
              <w:rPr>
                <w:color w:val="auto"/>
              </w:rPr>
              <w:t xml:space="preserve">Транспортная тара должна иметь соответствующую маркировку и предупредительные знаки. </w:t>
            </w:r>
          </w:p>
          <w:p w14:paraId="0F20AE34" w14:textId="5E5AECF0" w:rsidR="001A67DA" w:rsidRPr="007606BE" w:rsidRDefault="001A67DA" w:rsidP="001471C6">
            <w:pPr>
              <w:rPr>
                <w:rFonts w:cs="Arial"/>
                <w:color w:val="auto"/>
              </w:rPr>
            </w:pPr>
          </w:p>
        </w:tc>
      </w:tr>
      <w:tr w:rsidR="001A67DA" w:rsidRPr="007606BE" w14:paraId="35E71589" w14:textId="77777777" w:rsidTr="001A67DA">
        <w:tc>
          <w:tcPr>
            <w:tcW w:w="1034" w:type="pct"/>
            <w:hideMark/>
          </w:tcPr>
          <w:p w14:paraId="4362577F" w14:textId="77777777" w:rsidR="001A67DA" w:rsidRPr="007606BE" w:rsidRDefault="001A67DA" w:rsidP="001471C6">
            <w:pPr>
              <w:textAlignment w:val="baseline"/>
              <w:rPr>
                <w:color w:val="auto"/>
              </w:rPr>
            </w:pPr>
            <w:r w:rsidRPr="007606BE">
              <w:rPr>
                <w:color w:val="auto"/>
              </w:rPr>
              <w:t>Сопутствующие услуги (указываются при необходимости) (монтаж, наладка, обучение, проверки и испытания товаров)</w:t>
            </w:r>
          </w:p>
        </w:tc>
        <w:tc>
          <w:tcPr>
            <w:tcW w:w="3966" w:type="pct"/>
          </w:tcPr>
          <w:p w14:paraId="449226CB" w14:textId="3D73BEC3" w:rsidR="001A67DA" w:rsidRPr="007606BE" w:rsidRDefault="001A67DA" w:rsidP="001471C6">
            <w:pPr>
              <w:rPr>
                <w:color w:val="auto"/>
              </w:rPr>
            </w:pPr>
          </w:p>
        </w:tc>
      </w:tr>
      <w:tr w:rsidR="004D7FF6" w:rsidRPr="007606BE" w14:paraId="6D5FF2E0" w14:textId="77777777" w:rsidTr="001A67DA">
        <w:tc>
          <w:tcPr>
            <w:tcW w:w="1034" w:type="pct"/>
            <w:hideMark/>
          </w:tcPr>
          <w:p w14:paraId="7D31EFCC" w14:textId="77777777" w:rsidR="004D7FF6" w:rsidRPr="007606BE" w:rsidRDefault="004D7FF6" w:rsidP="001471C6">
            <w:pPr>
              <w:textAlignment w:val="baseline"/>
              <w:rPr>
                <w:color w:val="auto"/>
              </w:rPr>
            </w:pPr>
            <w:r w:rsidRPr="007606BE">
              <w:rPr>
                <w:color w:val="auto"/>
              </w:rPr>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w:t>
            </w:r>
            <w:r w:rsidRPr="007606BE">
              <w:rPr>
                <w:color w:val="auto"/>
              </w:rPr>
              <w:lastRenderedPageBreak/>
              <w:t>потенциального поставщика за не указание и непредставление указанных сведений не допускается)</w:t>
            </w:r>
          </w:p>
        </w:tc>
        <w:tc>
          <w:tcPr>
            <w:tcW w:w="3966" w:type="pct"/>
          </w:tcPr>
          <w:p w14:paraId="75EBF1FD" w14:textId="77777777" w:rsidR="004D7FF6" w:rsidRPr="007606BE" w:rsidRDefault="004D7FF6" w:rsidP="00B05DBB">
            <w:pPr>
              <w:rPr>
                <w:color w:val="auto"/>
              </w:rPr>
            </w:pPr>
            <w:r w:rsidRPr="007606BE">
              <w:rPr>
                <w:color w:val="auto"/>
              </w:rPr>
              <w:lastRenderedPageBreak/>
              <w:t xml:space="preserve">После поставки оборудования </w:t>
            </w:r>
            <w:proofErr w:type="gramStart"/>
            <w:r w:rsidRPr="007606BE">
              <w:rPr>
                <w:color w:val="auto"/>
              </w:rPr>
              <w:t>Заказчик совместно с Поставщиком проводят</w:t>
            </w:r>
            <w:proofErr w:type="gramEnd"/>
            <w:r w:rsidRPr="007606BE">
              <w:rPr>
                <w:color w:val="auto"/>
              </w:rPr>
              <w:t xml:space="preserve"> проверку комплектности и визуальной целостности поставленной продукции.</w:t>
            </w:r>
          </w:p>
          <w:p w14:paraId="77AF7649" w14:textId="77777777" w:rsidR="004D7FF6" w:rsidRPr="007606BE" w:rsidRDefault="004D7FF6" w:rsidP="00B05DBB">
            <w:pPr>
              <w:rPr>
                <w:color w:val="auto"/>
              </w:rPr>
            </w:pPr>
            <w:r w:rsidRPr="007606BE">
              <w:rPr>
                <w:color w:val="auto"/>
              </w:rPr>
              <w:t xml:space="preserve">В течение трех рабочих дней после поставки товара </w:t>
            </w:r>
            <w:proofErr w:type="gramStart"/>
            <w:r w:rsidRPr="007606BE">
              <w:rPr>
                <w:color w:val="auto"/>
              </w:rPr>
              <w:t>Заказчик совместно с Поставщиком проводят</w:t>
            </w:r>
            <w:proofErr w:type="gramEnd"/>
            <w:r w:rsidRPr="007606BE">
              <w:rPr>
                <w:color w:val="auto"/>
              </w:rPr>
              <w:t xml:space="preserve"> проверку соответствия поставленной продукции требованиям настоящей Технической спецификации, включая проверку работоспособности оборудования, входящего в комплект поставки.</w:t>
            </w:r>
          </w:p>
          <w:p w14:paraId="2159C6A2" w14:textId="77777777" w:rsidR="004D7FF6" w:rsidRPr="007606BE" w:rsidRDefault="004D7FF6" w:rsidP="00B05DBB">
            <w:pPr>
              <w:rPr>
                <w:color w:val="auto"/>
              </w:rPr>
            </w:pPr>
            <w:r w:rsidRPr="007606BE">
              <w:rPr>
                <w:color w:val="auto"/>
              </w:rPr>
              <w:t>По результатам проверки Заказчиком и Поставщиком подписывается акт приема-передачи товара.</w:t>
            </w:r>
          </w:p>
          <w:p w14:paraId="7FC96CCD" w14:textId="1C6A1C5A" w:rsidR="004D7FF6" w:rsidRPr="007606BE" w:rsidRDefault="004D7FF6" w:rsidP="001471C6">
            <w:pPr>
              <w:rPr>
                <w:color w:val="auto"/>
              </w:rPr>
            </w:pPr>
          </w:p>
        </w:tc>
      </w:tr>
    </w:tbl>
    <w:p w14:paraId="14F565B4" w14:textId="77777777" w:rsidR="00AB60DD" w:rsidRPr="007606BE" w:rsidRDefault="00AB60DD" w:rsidP="001471C6">
      <w:pPr>
        <w:ind w:firstLine="397"/>
        <w:textAlignment w:val="baseline"/>
        <w:rPr>
          <w:color w:val="auto"/>
        </w:rPr>
      </w:pPr>
      <w:r w:rsidRPr="007606BE">
        <w:rPr>
          <w:color w:val="auto"/>
        </w:rPr>
        <w:lastRenderedPageBreak/>
        <w:t> </w:t>
      </w:r>
    </w:p>
    <w:p w14:paraId="254B5447" w14:textId="77777777" w:rsidR="00AB60DD" w:rsidRPr="007606BE" w:rsidRDefault="00AB60DD" w:rsidP="001471C6">
      <w:pPr>
        <w:ind w:firstLine="397"/>
        <w:jc w:val="both"/>
        <w:rPr>
          <w:color w:val="auto"/>
        </w:rPr>
      </w:pPr>
      <w:r w:rsidRPr="007606BE">
        <w:rPr>
          <w:rStyle w:val="s0"/>
          <w:color w:val="auto"/>
        </w:rPr>
        <w:t>* сведения подтягиваются из плана государственных закупок (отображаются автоматически).</w:t>
      </w:r>
    </w:p>
    <w:p w14:paraId="0FF493B6" w14:textId="77777777" w:rsidR="00F352B2" w:rsidRPr="001471C6" w:rsidRDefault="00F352B2" w:rsidP="001471C6">
      <w:pPr>
        <w:textAlignment w:val="baseline"/>
        <w:rPr>
          <w:b/>
          <w:color w:val="auto"/>
          <w:lang w:val="kk-KZ"/>
        </w:rPr>
      </w:pPr>
    </w:p>
    <w:p w14:paraId="2E697F28" w14:textId="77777777" w:rsidR="00C603DA" w:rsidRDefault="00C603DA" w:rsidP="001471C6">
      <w:pPr>
        <w:textAlignment w:val="baseline"/>
        <w:rPr>
          <w:b/>
          <w:color w:val="auto"/>
          <w:lang w:val="kk-KZ"/>
        </w:rPr>
      </w:pPr>
    </w:p>
    <w:p w14:paraId="01F7E2BB" w14:textId="77777777" w:rsidR="009D13FD" w:rsidRDefault="009D13FD" w:rsidP="001471C6">
      <w:pPr>
        <w:textAlignment w:val="baseline"/>
        <w:rPr>
          <w:b/>
          <w:color w:val="auto"/>
          <w:lang w:val="kk-KZ"/>
        </w:rPr>
      </w:pPr>
    </w:p>
    <w:p w14:paraId="1DC1C16E" w14:textId="77777777" w:rsidR="009D13FD" w:rsidRDefault="009D13FD" w:rsidP="001471C6">
      <w:pPr>
        <w:textAlignment w:val="baseline"/>
        <w:rPr>
          <w:b/>
          <w:color w:val="auto"/>
          <w:lang w:val="kk-KZ"/>
        </w:rPr>
      </w:pPr>
    </w:p>
    <w:p w14:paraId="2D2653DC" w14:textId="77777777" w:rsidR="009D13FD" w:rsidRDefault="009D13FD" w:rsidP="001471C6">
      <w:pPr>
        <w:textAlignment w:val="baseline"/>
        <w:rPr>
          <w:b/>
          <w:color w:val="auto"/>
          <w:lang w:val="kk-KZ"/>
        </w:rPr>
      </w:pPr>
    </w:p>
    <w:p w14:paraId="326BE08F" w14:textId="77777777" w:rsidR="009D13FD" w:rsidRDefault="009D13FD" w:rsidP="001471C6">
      <w:pPr>
        <w:textAlignment w:val="baseline"/>
        <w:rPr>
          <w:b/>
          <w:color w:val="auto"/>
          <w:lang w:val="kk-KZ"/>
        </w:rPr>
      </w:pPr>
    </w:p>
    <w:p w14:paraId="6F92AC48" w14:textId="77777777" w:rsidR="009D13FD" w:rsidRDefault="009D13FD" w:rsidP="001471C6">
      <w:pPr>
        <w:textAlignment w:val="baseline"/>
        <w:rPr>
          <w:b/>
          <w:color w:val="auto"/>
          <w:lang w:val="kk-KZ"/>
        </w:rPr>
      </w:pPr>
    </w:p>
    <w:p w14:paraId="68E83A4B" w14:textId="77777777" w:rsidR="009D13FD" w:rsidRDefault="009D13FD" w:rsidP="001471C6">
      <w:pPr>
        <w:textAlignment w:val="baseline"/>
        <w:rPr>
          <w:b/>
          <w:color w:val="auto"/>
          <w:lang w:val="kk-KZ"/>
        </w:rPr>
      </w:pPr>
    </w:p>
    <w:p w14:paraId="30113E11" w14:textId="77777777" w:rsidR="009D13FD" w:rsidRDefault="009D13FD" w:rsidP="001471C6">
      <w:pPr>
        <w:textAlignment w:val="baseline"/>
        <w:rPr>
          <w:b/>
          <w:color w:val="auto"/>
          <w:lang w:val="kk-KZ"/>
        </w:rPr>
      </w:pPr>
    </w:p>
    <w:p w14:paraId="2086DE74" w14:textId="77777777" w:rsidR="009D13FD" w:rsidRDefault="009D13FD" w:rsidP="001471C6">
      <w:pPr>
        <w:textAlignment w:val="baseline"/>
        <w:rPr>
          <w:b/>
          <w:color w:val="auto"/>
          <w:lang w:val="kk-KZ"/>
        </w:rPr>
      </w:pPr>
    </w:p>
    <w:p w14:paraId="7110DE88" w14:textId="77777777" w:rsidR="009D13FD" w:rsidRDefault="009D13FD" w:rsidP="001471C6">
      <w:pPr>
        <w:textAlignment w:val="baseline"/>
        <w:rPr>
          <w:b/>
          <w:color w:val="auto"/>
          <w:lang w:val="kk-KZ"/>
        </w:rPr>
      </w:pPr>
    </w:p>
    <w:p w14:paraId="2F35F1CE" w14:textId="77777777" w:rsidR="009D13FD" w:rsidRDefault="009D13FD" w:rsidP="001471C6">
      <w:pPr>
        <w:textAlignment w:val="baseline"/>
        <w:rPr>
          <w:b/>
          <w:color w:val="auto"/>
          <w:lang w:val="kk-KZ"/>
        </w:rPr>
      </w:pPr>
    </w:p>
    <w:p w14:paraId="438A42FA" w14:textId="77777777" w:rsidR="009D13FD" w:rsidRDefault="009D13FD" w:rsidP="001471C6">
      <w:pPr>
        <w:textAlignment w:val="baseline"/>
        <w:rPr>
          <w:b/>
          <w:color w:val="auto"/>
          <w:lang w:val="kk-KZ"/>
        </w:rPr>
      </w:pPr>
    </w:p>
    <w:p w14:paraId="2A38542D" w14:textId="77777777" w:rsidR="009D13FD" w:rsidRDefault="009D13FD" w:rsidP="001471C6">
      <w:pPr>
        <w:textAlignment w:val="baseline"/>
        <w:rPr>
          <w:b/>
          <w:color w:val="auto"/>
          <w:lang w:val="kk-KZ"/>
        </w:rPr>
      </w:pPr>
    </w:p>
    <w:p w14:paraId="4E0216A4" w14:textId="77777777" w:rsidR="009D13FD" w:rsidRDefault="009D13FD" w:rsidP="001471C6">
      <w:pPr>
        <w:textAlignment w:val="baseline"/>
        <w:rPr>
          <w:b/>
          <w:color w:val="auto"/>
          <w:lang w:val="kk-KZ"/>
        </w:rPr>
      </w:pPr>
    </w:p>
    <w:p w14:paraId="412B78AE" w14:textId="77777777" w:rsidR="009D13FD" w:rsidRDefault="009D13FD" w:rsidP="001471C6">
      <w:pPr>
        <w:textAlignment w:val="baseline"/>
        <w:rPr>
          <w:b/>
          <w:color w:val="auto"/>
          <w:lang w:val="kk-KZ"/>
        </w:rPr>
      </w:pPr>
    </w:p>
    <w:p w14:paraId="3BC182A7" w14:textId="77777777" w:rsidR="009D13FD" w:rsidRDefault="009D13FD" w:rsidP="001471C6">
      <w:pPr>
        <w:textAlignment w:val="baseline"/>
        <w:rPr>
          <w:b/>
          <w:color w:val="auto"/>
          <w:lang w:val="kk-KZ"/>
        </w:rPr>
      </w:pPr>
    </w:p>
    <w:p w14:paraId="09BE1989" w14:textId="77777777" w:rsidR="009D13FD" w:rsidRDefault="009D13FD" w:rsidP="001471C6">
      <w:pPr>
        <w:textAlignment w:val="baseline"/>
        <w:rPr>
          <w:b/>
          <w:color w:val="auto"/>
          <w:lang w:val="kk-KZ"/>
        </w:rPr>
      </w:pPr>
    </w:p>
    <w:p w14:paraId="5CE66094" w14:textId="77777777" w:rsidR="009D13FD" w:rsidRDefault="009D13FD" w:rsidP="001471C6">
      <w:pPr>
        <w:textAlignment w:val="baseline"/>
        <w:rPr>
          <w:b/>
          <w:color w:val="auto"/>
          <w:lang w:val="kk-KZ"/>
        </w:rPr>
      </w:pPr>
    </w:p>
    <w:p w14:paraId="0D13F65E" w14:textId="77777777" w:rsidR="009D13FD" w:rsidRDefault="009D13FD" w:rsidP="001471C6">
      <w:pPr>
        <w:textAlignment w:val="baseline"/>
        <w:rPr>
          <w:b/>
          <w:color w:val="auto"/>
          <w:lang w:val="kk-KZ"/>
        </w:rPr>
      </w:pPr>
    </w:p>
    <w:p w14:paraId="51DF3D81" w14:textId="77777777" w:rsidR="009D13FD" w:rsidRDefault="009D13FD" w:rsidP="001471C6">
      <w:pPr>
        <w:textAlignment w:val="baseline"/>
        <w:rPr>
          <w:b/>
          <w:color w:val="auto"/>
          <w:lang w:val="kk-KZ"/>
        </w:rPr>
      </w:pPr>
    </w:p>
    <w:p w14:paraId="7C475108" w14:textId="77777777" w:rsidR="009D13FD" w:rsidRDefault="009D13FD" w:rsidP="001471C6">
      <w:pPr>
        <w:textAlignment w:val="baseline"/>
        <w:rPr>
          <w:b/>
          <w:color w:val="auto"/>
          <w:lang w:val="kk-KZ"/>
        </w:rPr>
      </w:pPr>
    </w:p>
    <w:p w14:paraId="56FC9192" w14:textId="77777777" w:rsidR="009D13FD" w:rsidRDefault="009D13FD" w:rsidP="001471C6">
      <w:pPr>
        <w:textAlignment w:val="baseline"/>
        <w:rPr>
          <w:b/>
          <w:color w:val="auto"/>
          <w:lang w:val="kk-KZ"/>
        </w:rPr>
      </w:pPr>
    </w:p>
    <w:p w14:paraId="32697D02" w14:textId="77777777" w:rsidR="009D13FD" w:rsidRDefault="009D13FD" w:rsidP="001471C6">
      <w:pPr>
        <w:textAlignment w:val="baseline"/>
        <w:rPr>
          <w:b/>
          <w:color w:val="auto"/>
          <w:lang w:val="kk-KZ"/>
        </w:rPr>
      </w:pPr>
    </w:p>
    <w:p w14:paraId="13ED8FF1" w14:textId="77777777" w:rsidR="009D13FD" w:rsidRDefault="009D13FD" w:rsidP="001471C6">
      <w:pPr>
        <w:textAlignment w:val="baseline"/>
        <w:rPr>
          <w:b/>
          <w:color w:val="auto"/>
          <w:lang w:val="kk-KZ"/>
        </w:rPr>
      </w:pPr>
    </w:p>
    <w:p w14:paraId="1BB7DEB4" w14:textId="77777777" w:rsidR="009D13FD" w:rsidRDefault="009D13FD" w:rsidP="001471C6">
      <w:pPr>
        <w:textAlignment w:val="baseline"/>
        <w:rPr>
          <w:b/>
          <w:color w:val="auto"/>
          <w:lang w:val="kk-KZ"/>
        </w:rPr>
      </w:pPr>
    </w:p>
    <w:p w14:paraId="77E7642C" w14:textId="77777777" w:rsidR="009D13FD" w:rsidRDefault="009D13FD" w:rsidP="001471C6">
      <w:pPr>
        <w:textAlignment w:val="baseline"/>
        <w:rPr>
          <w:b/>
          <w:color w:val="auto"/>
          <w:lang w:val="kk-KZ"/>
        </w:rPr>
      </w:pPr>
    </w:p>
    <w:p w14:paraId="02FAE273" w14:textId="77777777" w:rsidR="009D13FD" w:rsidRDefault="009D13FD" w:rsidP="001471C6">
      <w:pPr>
        <w:textAlignment w:val="baseline"/>
        <w:rPr>
          <w:b/>
          <w:color w:val="auto"/>
          <w:lang w:val="kk-KZ"/>
        </w:rPr>
      </w:pPr>
    </w:p>
    <w:p w14:paraId="6DCE0FFF" w14:textId="77777777" w:rsidR="009D13FD" w:rsidRDefault="009D13FD" w:rsidP="001471C6">
      <w:pPr>
        <w:textAlignment w:val="baseline"/>
        <w:rPr>
          <w:b/>
          <w:color w:val="auto"/>
          <w:lang w:val="kk-KZ"/>
        </w:rPr>
      </w:pPr>
    </w:p>
    <w:p w14:paraId="154888A7" w14:textId="77777777" w:rsidR="009D13FD" w:rsidRDefault="009D13FD" w:rsidP="001471C6">
      <w:pPr>
        <w:textAlignment w:val="baseline"/>
        <w:rPr>
          <w:b/>
          <w:color w:val="auto"/>
          <w:lang w:val="kk-KZ"/>
        </w:rPr>
      </w:pPr>
    </w:p>
    <w:p w14:paraId="1AAF1F26" w14:textId="77777777" w:rsidR="009D13FD" w:rsidRPr="001471C6" w:rsidRDefault="009D13FD" w:rsidP="001471C6">
      <w:pPr>
        <w:textAlignment w:val="baseline"/>
        <w:rPr>
          <w:b/>
          <w:color w:val="auto"/>
          <w:lang w:val="kk-KZ"/>
        </w:rPr>
      </w:pPr>
    </w:p>
    <w:p w14:paraId="4B12B180" w14:textId="3243F3BA" w:rsidR="00B70D5D" w:rsidRPr="009B2291" w:rsidRDefault="00B70D5D" w:rsidP="001471C6">
      <w:pPr>
        <w:textAlignment w:val="baseline"/>
        <w:rPr>
          <w:color w:val="auto"/>
          <w:lang w:val="kk-KZ"/>
        </w:rPr>
      </w:pPr>
    </w:p>
    <w:p w14:paraId="2730617B" w14:textId="77777777" w:rsidR="002007F9" w:rsidRPr="001471C6" w:rsidRDefault="002007F9" w:rsidP="001471C6">
      <w:pPr>
        <w:ind w:firstLine="400"/>
        <w:jc w:val="right"/>
        <w:rPr>
          <w:color w:val="auto"/>
          <w:lang w:val="kk-KZ"/>
        </w:rPr>
      </w:pPr>
      <w:r w:rsidRPr="001471C6">
        <w:rPr>
          <w:color w:val="auto"/>
          <w:lang w:val="kk-KZ"/>
        </w:rPr>
        <w:t xml:space="preserve">Конкурстық </w:t>
      </w:r>
      <w:bookmarkStart w:id="0" w:name="sub1004944647"/>
      <w:r w:rsidRPr="001471C6">
        <w:rPr>
          <w:color w:val="auto"/>
          <w:lang w:val="kk-KZ"/>
        </w:rPr>
        <w:t>құжаттамаға</w:t>
      </w:r>
      <w:bookmarkEnd w:id="0"/>
    </w:p>
    <w:p w14:paraId="06186755" w14:textId="6FBE7B6C" w:rsidR="002007F9" w:rsidRPr="001471C6" w:rsidRDefault="00EB6147" w:rsidP="001471C6">
      <w:pPr>
        <w:ind w:firstLine="400"/>
        <w:jc w:val="right"/>
        <w:rPr>
          <w:color w:val="auto"/>
          <w:lang w:val="kk-KZ"/>
        </w:rPr>
      </w:pPr>
      <w:r w:rsidRPr="001471C6">
        <w:rPr>
          <w:color w:val="auto"/>
          <w:lang w:val="kk-KZ"/>
        </w:rPr>
        <w:t>1</w:t>
      </w:r>
      <w:r w:rsidR="00DF5386">
        <w:rPr>
          <w:color w:val="auto"/>
          <w:lang w:val="kk-KZ"/>
        </w:rPr>
        <w:t>3</w:t>
      </w:r>
      <w:r w:rsidR="002007F9" w:rsidRPr="001471C6">
        <w:rPr>
          <w:color w:val="auto"/>
          <w:lang w:val="kk-KZ"/>
        </w:rPr>
        <w:t>-қосымша</w:t>
      </w:r>
    </w:p>
    <w:p w14:paraId="7140CB78" w14:textId="77777777" w:rsidR="002007F9" w:rsidRPr="001471C6" w:rsidRDefault="002007F9" w:rsidP="001471C6">
      <w:pPr>
        <w:jc w:val="center"/>
        <w:rPr>
          <w:color w:val="auto"/>
          <w:lang w:val="kk-KZ"/>
        </w:rPr>
      </w:pPr>
      <w:r w:rsidRPr="001471C6">
        <w:rPr>
          <w:color w:val="auto"/>
          <w:lang w:val="kk-KZ"/>
        </w:rPr>
        <w:t> </w:t>
      </w:r>
    </w:p>
    <w:p w14:paraId="5DCA9F25" w14:textId="77777777" w:rsidR="002007F9" w:rsidRPr="001471C6" w:rsidRDefault="002007F9" w:rsidP="001471C6">
      <w:pPr>
        <w:jc w:val="center"/>
        <w:rPr>
          <w:color w:val="auto"/>
          <w:lang w:val="kk-KZ"/>
        </w:rPr>
      </w:pPr>
      <w:r w:rsidRPr="001471C6">
        <w:rPr>
          <w:color w:val="auto"/>
          <w:lang w:val="kk-KZ"/>
        </w:rPr>
        <w:t> </w:t>
      </w:r>
    </w:p>
    <w:p w14:paraId="414845A7" w14:textId="77777777" w:rsidR="002007F9" w:rsidRPr="001471C6" w:rsidRDefault="002007F9" w:rsidP="001471C6">
      <w:pPr>
        <w:jc w:val="center"/>
        <w:rPr>
          <w:b/>
          <w:color w:val="auto"/>
          <w:lang w:val="kk-KZ"/>
        </w:rPr>
      </w:pPr>
      <w:r w:rsidRPr="001471C6">
        <w:rPr>
          <w:b/>
          <w:color w:val="auto"/>
          <w:lang w:val="kk-KZ"/>
        </w:rPr>
        <w:t xml:space="preserve">Сатып алынатын тауарлардың техникалық </w:t>
      </w:r>
      <w:r w:rsidR="00A46DFE" w:rsidRPr="001471C6">
        <w:rPr>
          <w:b/>
          <w:color w:val="auto"/>
          <w:lang w:val="kk-KZ"/>
        </w:rPr>
        <w:t>сипаттамасы</w:t>
      </w:r>
    </w:p>
    <w:p w14:paraId="0CA4F123" w14:textId="77777777" w:rsidR="002007F9" w:rsidRPr="001471C6" w:rsidRDefault="002007F9" w:rsidP="001471C6">
      <w:pPr>
        <w:jc w:val="center"/>
        <w:rPr>
          <w:b/>
          <w:color w:val="auto"/>
          <w:lang w:val="kk-KZ"/>
        </w:rPr>
      </w:pPr>
      <w:r w:rsidRPr="001471C6">
        <w:rPr>
          <w:b/>
          <w:color w:val="auto"/>
          <w:lang w:val="kk-KZ"/>
        </w:rPr>
        <w:t>(тапсырыс беруші толтырады)</w:t>
      </w:r>
    </w:p>
    <w:p w14:paraId="2EC37A8C" w14:textId="77777777" w:rsidR="002007F9" w:rsidRPr="001471C6" w:rsidRDefault="002007F9" w:rsidP="001471C6">
      <w:pPr>
        <w:jc w:val="center"/>
        <w:rPr>
          <w:color w:val="auto"/>
          <w:lang w:val="kk-KZ"/>
        </w:rPr>
      </w:pPr>
      <w:r w:rsidRPr="001471C6">
        <w:rPr>
          <w:color w:val="auto"/>
          <w:lang w:val="kk-KZ"/>
        </w:rPr>
        <w:t> </w:t>
      </w:r>
    </w:p>
    <w:p w14:paraId="1C41147E" w14:textId="77777777" w:rsidR="002007F9" w:rsidRPr="001471C6" w:rsidRDefault="00602B31" w:rsidP="001471C6">
      <w:pPr>
        <w:ind w:firstLine="397"/>
        <w:jc w:val="both"/>
        <w:rPr>
          <w:color w:val="auto"/>
          <w:u w:val="single"/>
          <w:lang w:val="kk-KZ"/>
        </w:rPr>
      </w:pPr>
      <w:r w:rsidRPr="001471C6">
        <w:rPr>
          <w:color w:val="auto"/>
          <w:lang w:val="kk-KZ"/>
        </w:rPr>
        <w:t>Тапсырыс берушінің атауы</w:t>
      </w:r>
      <w:r w:rsidR="000858DD" w:rsidRPr="001471C6">
        <w:rPr>
          <w:color w:val="auto"/>
          <w:lang w:val="kk-KZ"/>
        </w:rPr>
        <w:t>:</w:t>
      </w:r>
      <w:r w:rsidRPr="001471C6">
        <w:rPr>
          <w:color w:val="auto"/>
          <w:lang w:val="kk-KZ"/>
        </w:rPr>
        <w:t xml:space="preserve"> </w:t>
      </w:r>
      <w:r w:rsidR="000858DD" w:rsidRPr="001471C6">
        <w:rPr>
          <w:color w:val="auto"/>
          <w:lang w:val="kk-KZ"/>
        </w:rPr>
        <w:t>"Қазтелерадио" АҚ «Ұлттық жерсеріктік телерадио хабарларын тарату дирекциясы» филиалы</w:t>
      </w:r>
    </w:p>
    <w:p w14:paraId="07BBF221" w14:textId="77777777" w:rsidR="000858DD" w:rsidRPr="001471C6" w:rsidRDefault="000858DD" w:rsidP="001471C6">
      <w:pPr>
        <w:ind w:firstLine="397"/>
        <w:jc w:val="both"/>
        <w:rPr>
          <w:color w:val="auto"/>
          <w:lang w:val="kk-KZ"/>
        </w:rPr>
      </w:pPr>
      <w:r w:rsidRPr="001471C6">
        <w:rPr>
          <w:color w:val="auto"/>
          <w:lang w:val="kk-KZ"/>
        </w:rPr>
        <w:t>Ұйымдастырушының атауы: "Қазтелерадио" АҚ</w:t>
      </w:r>
    </w:p>
    <w:p w14:paraId="504492FC" w14:textId="77777777" w:rsidR="002007F9" w:rsidRPr="001471C6" w:rsidRDefault="002007F9" w:rsidP="001471C6">
      <w:pPr>
        <w:ind w:firstLine="397"/>
        <w:jc w:val="both"/>
        <w:rPr>
          <w:color w:val="auto"/>
          <w:lang w:val="kk-KZ"/>
        </w:rPr>
      </w:pPr>
      <w:r w:rsidRPr="001471C6">
        <w:rPr>
          <w:color w:val="auto"/>
          <w:lang w:val="kk-KZ"/>
        </w:rPr>
        <w:t>Конкурстың № __________________________________</w:t>
      </w:r>
    </w:p>
    <w:p w14:paraId="71C7B3D2" w14:textId="2B4FE8A3" w:rsidR="000858DD" w:rsidRPr="00A50D3C" w:rsidRDefault="002007F9" w:rsidP="001471C6">
      <w:pPr>
        <w:ind w:firstLine="397"/>
        <w:jc w:val="both"/>
        <w:rPr>
          <w:color w:val="auto"/>
          <w:lang w:val="kk-KZ"/>
        </w:rPr>
      </w:pPr>
      <w:r w:rsidRPr="001471C6">
        <w:rPr>
          <w:color w:val="auto"/>
          <w:lang w:val="kk-KZ"/>
        </w:rPr>
        <w:t>Конкурстың атауы</w:t>
      </w:r>
      <w:r w:rsidR="000858DD" w:rsidRPr="001471C6">
        <w:rPr>
          <w:color w:val="auto"/>
          <w:lang w:val="kk-KZ"/>
        </w:rPr>
        <w:t>:</w:t>
      </w:r>
      <w:r w:rsidRPr="001471C6">
        <w:rPr>
          <w:color w:val="auto"/>
          <w:lang w:val="kk-KZ"/>
        </w:rPr>
        <w:t xml:space="preserve"> </w:t>
      </w:r>
      <w:r w:rsidR="00A50D3C" w:rsidRPr="00A50D3C">
        <w:rPr>
          <w:lang w:val="kk-KZ"/>
        </w:rPr>
        <w:t>«1:1 резервтеуі бар KU/70 МГц төмендеткіш жиілік түрлендіргіш»</w:t>
      </w:r>
    </w:p>
    <w:p w14:paraId="154A7D2C" w14:textId="77777777" w:rsidR="002007F9" w:rsidRPr="001471C6" w:rsidRDefault="002007F9" w:rsidP="001471C6">
      <w:pPr>
        <w:ind w:firstLine="397"/>
        <w:jc w:val="both"/>
        <w:rPr>
          <w:color w:val="auto"/>
          <w:lang w:val="kk-KZ"/>
        </w:rPr>
      </w:pPr>
      <w:r w:rsidRPr="001471C6">
        <w:rPr>
          <w:color w:val="auto"/>
          <w:lang w:val="kk-KZ"/>
        </w:rPr>
        <w:t>Лоттың № ______________________________________</w:t>
      </w:r>
    </w:p>
    <w:p w14:paraId="65B0BA74" w14:textId="77777777" w:rsidR="002007F9" w:rsidRPr="001471C6" w:rsidRDefault="002007F9" w:rsidP="001471C6">
      <w:pPr>
        <w:tabs>
          <w:tab w:val="left" w:pos="708"/>
        </w:tabs>
        <w:ind w:firstLine="397"/>
        <w:jc w:val="both"/>
        <w:rPr>
          <w:color w:val="auto"/>
          <w:lang w:val="kk-KZ"/>
        </w:rPr>
      </w:pPr>
      <w:r w:rsidRPr="001471C6">
        <w:rPr>
          <w:color w:val="auto"/>
          <w:lang w:val="kk-KZ"/>
        </w:rPr>
        <w:t>Лоттың атауы ___________________________________</w:t>
      </w:r>
    </w:p>
    <w:p w14:paraId="47EDDA31" w14:textId="77777777" w:rsidR="002007F9" w:rsidRPr="001471C6" w:rsidRDefault="002007F9" w:rsidP="001471C6">
      <w:pPr>
        <w:tabs>
          <w:tab w:val="left" w:pos="708"/>
        </w:tabs>
        <w:ind w:firstLine="397"/>
        <w:jc w:val="both"/>
        <w:rPr>
          <w:color w:val="auto"/>
          <w:lang w:val="kk-KZ"/>
        </w:rPr>
      </w:pPr>
      <w:r w:rsidRPr="001471C6">
        <w:rPr>
          <w:color w:val="auto"/>
          <w:lang w:val="kk-KZ"/>
        </w:rPr>
        <w:t> </w:t>
      </w:r>
    </w:p>
    <w:tbl>
      <w:tblPr>
        <w:tblStyle w:val="af2"/>
        <w:tblW w:w="5000" w:type="pct"/>
        <w:tblCellMar>
          <w:left w:w="57" w:type="dxa"/>
          <w:right w:w="57" w:type="dxa"/>
        </w:tblCellMar>
        <w:tblLook w:val="04A0" w:firstRow="1" w:lastRow="0" w:firstColumn="1" w:lastColumn="0" w:noHBand="0" w:noVBand="1"/>
      </w:tblPr>
      <w:tblGrid>
        <w:gridCol w:w="3236"/>
        <w:gridCol w:w="12276"/>
      </w:tblGrid>
      <w:tr w:rsidR="0062111D" w:rsidRPr="009D13FD" w14:paraId="2A366A8E" w14:textId="77777777" w:rsidTr="00693F30">
        <w:tc>
          <w:tcPr>
            <w:tcW w:w="1043" w:type="pct"/>
            <w:hideMark/>
          </w:tcPr>
          <w:p w14:paraId="0AD872C7" w14:textId="77777777" w:rsidR="002007F9" w:rsidRPr="001471C6" w:rsidRDefault="002007F9" w:rsidP="001471C6">
            <w:pPr>
              <w:textAlignment w:val="baseline"/>
              <w:rPr>
                <w:color w:val="auto"/>
                <w:lang w:val="kk-KZ" w:eastAsia="en-US"/>
              </w:rPr>
            </w:pPr>
            <w:r w:rsidRPr="001471C6">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957" w:type="pct"/>
            <w:hideMark/>
          </w:tcPr>
          <w:p w14:paraId="2CB80221" w14:textId="77777777" w:rsidR="002007F9" w:rsidRPr="001471C6" w:rsidRDefault="002007F9" w:rsidP="001471C6">
            <w:pPr>
              <w:jc w:val="center"/>
              <w:rPr>
                <w:color w:val="auto"/>
                <w:lang w:val="kk-KZ" w:eastAsia="en-US"/>
              </w:rPr>
            </w:pPr>
          </w:p>
        </w:tc>
      </w:tr>
      <w:tr w:rsidR="0062111D" w:rsidRPr="001471C6" w14:paraId="4F056EEF" w14:textId="77777777" w:rsidTr="00693F30">
        <w:tc>
          <w:tcPr>
            <w:tcW w:w="1043" w:type="pct"/>
            <w:hideMark/>
          </w:tcPr>
          <w:p w14:paraId="04A296C4" w14:textId="77777777" w:rsidR="002007F9" w:rsidRPr="001471C6" w:rsidRDefault="003F5A2C" w:rsidP="001471C6">
            <w:pPr>
              <w:textAlignment w:val="baseline"/>
              <w:rPr>
                <w:color w:val="auto"/>
                <w:lang w:val="kk-KZ" w:eastAsia="en-US"/>
              </w:rPr>
            </w:pPr>
            <w:r w:rsidRPr="001471C6">
              <w:rPr>
                <w:color w:val="auto"/>
                <w:lang w:val="kk-KZ" w:eastAsia="en-US"/>
              </w:rPr>
              <w:t>Тауар</w:t>
            </w:r>
            <w:r w:rsidR="002007F9" w:rsidRPr="001471C6">
              <w:rPr>
                <w:color w:val="auto"/>
                <w:lang w:val="kk-KZ" w:eastAsia="en-US"/>
              </w:rPr>
              <w:t>дың атауы*</w:t>
            </w:r>
          </w:p>
        </w:tc>
        <w:tc>
          <w:tcPr>
            <w:tcW w:w="3957" w:type="pct"/>
          </w:tcPr>
          <w:p w14:paraId="6C7E9420" w14:textId="77777777" w:rsidR="002007F9" w:rsidRPr="001471C6" w:rsidRDefault="002007F9" w:rsidP="001471C6">
            <w:pPr>
              <w:tabs>
                <w:tab w:val="left" w:pos="1764"/>
                <w:tab w:val="center" w:pos="4792"/>
              </w:tabs>
              <w:jc w:val="both"/>
              <w:rPr>
                <w:color w:val="auto"/>
                <w:lang w:val="kk-KZ" w:eastAsia="en-US"/>
              </w:rPr>
            </w:pPr>
          </w:p>
        </w:tc>
      </w:tr>
      <w:tr w:rsidR="0062111D" w:rsidRPr="001471C6" w14:paraId="0D8521BB" w14:textId="77777777" w:rsidTr="00693F30">
        <w:tc>
          <w:tcPr>
            <w:tcW w:w="1043" w:type="pct"/>
            <w:hideMark/>
          </w:tcPr>
          <w:p w14:paraId="1E7DA277" w14:textId="77777777" w:rsidR="002007F9" w:rsidRPr="001471C6" w:rsidRDefault="002007F9" w:rsidP="001471C6">
            <w:pPr>
              <w:textAlignment w:val="baseline"/>
              <w:rPr>
                <w:color w:val="auto"/>
                <w:lang w:val="kk-KZ" w:eastAsia="en-US"/>
              </w:rPr>
            </w:pPr>
            <w:r w:rsidRPr="001471C6">
              <w:rPr>
                <w:color w:val="auto"/>
                <w:lang w:val="kk-KZ" w:eastAsia="en-US"/>
              </w:rPr>
              <w:t>Өлшем бірлігі*</w:t>
            </w:r>
          </w:p>
        </w:tc>
        <w:tc>
          <w:tcPr>
            <w:tcW w:w="3957" w:type="pct"/>
          </w:tcPr>
          <w:p w14:paraId="54CE6853" w14:textId="77777777" w:rsidR="002007F9" w:rsidRPr="001471C6" w:rsidRDefault="002007F9" w:rsidP="001471C6">
            <w:pPr>
              <w:tabs>
                <w:tab w:val="center" w:pos="4792"/>
              </w:tabs>
              <w:rPr>
                <w:rFonts w:eastAsiaTheme="minorHAnsi"/>
                <w:color w:val="auto"/>
                <w:lang w:val="kk-KZ" w:eastAsia="en-US"/>
              </w:rPr>
            </w:pPr>
          </w:p>
        </w:tc>
      </w:tr>
      <w:tr w:rsidR="0062111D" w:rsidRPr="001471C6" w14:paraId="00C8D025" w14:textId="77777777" w:rsidTr="00693F30">
        <w:tc>
          <w:tcPr>
            <w:tcW w:w="1043" w:type="pct"/>
            <w:hideMark/>
          </w:tcPr>
          <w:p w14:paraId="476BB3C9" w14:textId="77777777" w:rsidR="003D4599" w:rsidRPr="001471C6" w:rsidRDefault="003D4599" w:rsidP="001471C6">
            <w:pPr>
              <w:textAlignment w:val="baseline"/>
              <w:rPr>
                <w:color w:val="auto"/>
                <w:lang w:val="kk-KZ" w:eastAsia="en-US"/>
              </w:rPr>
            </w:pPr>
            <w:r w:rsidRPr="001471C6">
              <w:rPr>
                <w:color w:val="auto"/>
                <w:lang w:val="kk-KZ" w:eastAsia="en-US"/>
              </w:rPr>
              <w:t>Саны (көлемі)*</w:t>
            </w:r>
          </w:p>
        </w:tc>
        <w:tc>
          <w:tcPr>
            <w:tcW w:w="3957" w:type="pct"/>
          </w:tcPr>
          <w:p w14:paraId="09DD1059" w14:textId="77777777" w:rsidR="003D4599" w:rsidRPr="001471C6" w:rsidRDefault="003D4599" w:rsidP="001471C6">
            <w:pPr>
              <w:rPr>
                <w:color w:val="auto"/>
                <w:lang w:val="kk-KZ" w:eastAsia="en-US"/>
              </w:rPr>
            </w:pPr>
          </w:p>
        </w:tc>
      </w:tr>
      <w:tr w:rsidR="0062111D" w:rsidRPr="001471C6" w14:paraId="546BD5FD" w14:textId="77777777" w:rsidTr="00693F30">
        <w:tc>
          <w:tcPr>
            <w:tcW w:w="1043" w:type="pct"/>
            <w:hideMark/>
          </w:tcPr>
          <w:p w14:paraId="32E5DC8E" w14:textId="77777777" w:rsidR="003D4599" w:rsidRPr="001471C6" w:rsidRDefault="003D4599" w:rsidP="001471C6">
            <w:pPr>
              <w:textAlignment w:val="baseline"/>
              <w:rPr>
                <w:color w:val="auto"/>
                <w:lang w:val="kk-KZ" w:eastAsia="en-US"/>
              </w:rPr>
            </w:pPr>
            <w:r w:rsidRPr="001471C6">
              <w:rPr>
                <w:color w:val="auto"/>
                <w:lang w:val="kk-KZ" w:eastAsia="en-US"/>
              </w:rPr>
              <w:t>Бірлік бағасы, қосылған құн салығын қоспағанда*</w:t>
            </w:r>
          </w:p>
        </w:tc>
        <w:tc>
          <w:tcPr>
            <w:tcW w:w="3957" w:type="pct"/>
          </w:tcPr>
          <w:p w14:paraId="374B0782" w14:textId="77777777" w:rsidR="003D4599" w:rsidRPr="001471C6" w:rsidRDefault="003D4599" w:rsidP="001471C6">
            <w:pPr>
              <w:jc w:val="center"/>
              <w:rPr>
                <w:color w:val="auto"/>
                <w:lang w:val="kk-KZ" w:eastAsia="en-US"/>
              </w:rPr>
            </w:pPr>
          </w:p>
        </w:tc>
      </w:tr>
      <w:tr w:rsidR="0062111D" w:rsidRPr="001471C6" w14:paraId="78E3F59A" w14:textId="77777777" w:rsidTr="00693F30">
        <w:tc>
          <w:tcPr>
            <w:tcW w:w="1043" w:type="pct"/>
            <w:hideMark/>
          </w:tcPr>
          <w:p w14:paraId="47FD1F47" w14:textId="77777777" w:rsidR="003D4599" w:rsidRPr="001471C6" w:rsidRDefault="003D4599" w:rsidP="001471C6">
            <w:pPr>
              <w:textAlignment w:val="baseline"/>
              <w:rPr>
                <w:color w:val="auto"/>
                <w:lang w:val="kk-KZ" w:eastAsia="en-US"/>
              </w:rPr>
            </w:pPr>
            <w:r w:rsidRPr="001471C6">
              <w:rPr>
                <w:color w:val="auto"/>
                <w:lang w:val="kk-KZ" w:eastAsia="en-US"/>
              </w:rPr>
              <w:t>Қосылған құн салығын қоспағанда, сатып алуға бөлінген жалпы сома*</w:t>
            </w:r>
          </w:p>
        </w:tc>
        <w:tc>
          <w:tcPr>
            <w:tcW w:w="3957" w:type="pct"/>
          </w:tcPr>
          <w:p w14:paraId="54A5D4DD" w14:textId="77777777" w:rsidR="003D4599" w:rsidRPr="001471C6" w:rsidRDefault="003D4599" w:rsidP="001471C6">
            <w:pPr>
              <w:jc w:val="center"/>
              <w:rPr>
                <w:color w:val="auto"/>
                <w:lang w:val="kk-KZ" w:eastAsia="en-US"/>
              </w:rPr>
            </w:pPr>
          </w:p>
        </w:tc>
      </w:tr>
      <w:tr w:rsidR="0062111D" w:rsidRPr="001471C6" w14:paraId="7F0DC674" w14:textId="77777777" w:rsidTr="00693F30">
        <w:tc>
          <w:tcPr>
            <w:tcW w:w="1043" w:type="pct"/>
            <w:hideMark/>
          </w:tcPr>
          <w:p w14:paraId="5C52148C" w14:textId="77777777" w:rsidR="002007F9" w:rsidRPr="001471C6" w:rsidRDefault="002007F9" w:rsidP="001471C6">
            <w:pPr>
              <w:textAlignment w:val="baseline"/>
              <w:rPr>
                <w:color w:val="auto"/>
                <w:lang w:val="kk-KZ" w:eastAsia="en-US"/>
              </w:rPr>
            </w:pPr>
            <w:r w:rsidRPr="001471C6">
              <w:rPr>
                <w:color w:val="auto"/>
                <w:lang w:val="kk-KZ" w:eastAsia="en-US"/>
              </w:rPr>
              <w:t>Жеткізу шарты (ИНКОТЕРМС 2010-ға сәйкес)*</w:t>
            </w:r>
          </w:p>
        </w:tc>
        <w:tc>
          <w:tcPr>
            <w:tcW w:w="3957" w:type="pct"/>
          </w:tcPr>
          <w:p w14:paraId="53EB2596" w14:textId="0DB02F6A" w:rsidR="002007F9" w:rsidRPr="001471C6" w:rsidRDefault="00D4009C" w:rsidP="001471C6">
            <w:pPr>
              <w:rPr>
                <w:color w:val="auto"/>
                <w:lang w:val="kk-KZ" w:eastAsia="en-US"/>
              </w:rPr>
            </w:pPr>
            <w:r w:rsidRPr="001471C6">
              <w:rPr>
                <w:color w:val="auto"/>
                <w:lang w:val="en-US"/>
              </w:rPr>
              <w:t>DDP</w:t>
            </w:r>
          </w:p>
        </w:tc>
      </w:tr>
      <w:tr w:rsidR="0062111D" w:rsidRPr="001471C6" w14:paraId="6627112C" w14:textId="77777777" w:rsidTr="00693F30">
        <w:tc>
          <w:tcPr>
            <w:tcW w:w="1043" w:type="pct"/>
            <w:hideMark/>
          </w:tcPr>
          <w:p w14:paraId="4E833D9C" w14:textId="0A988461" w:rsidR="002007F9" w:rsidRPr="001471C6" w:rsidRDefault="00824C06" w:rsidP="001471C6">
            <w:pPr>
              <w:textAlignment w:val="baseline"/>
              <w:rPr>
                <w:color w:val="auto"/>
                <w:lang w:val="kk-KZ" w:eastAsia="en-US"/>
              </w:rPr>
            </w:pPr>
            <w:r w:rsidRPr="00824C06">
              <w:rPr>
                <w:color w:val="auto"/>
                <w:lang w:val="kk-KZ" w:eastAsia="en-US"/>
              </w:rPr>
              <w:t>Тауарларды жеткізу орны*</w:t>
            </w:r>
          </w:p>
        </w:tc>
        <w:tc>
          <w:tcPr>
            <w:tcW w:w="3957" w:type="pct"/>
          </w:tcPr>
          <w:p w14:paraId="1BDF720D" w14:textId="77777777" w:rsidR="002007F9" w:rsidRPr="001471C6" w:rsidRDefault="002007F9" w:rsidP="001471C6">
            <w:pPr>
              <w:jc w:val="center"/>
              <w:rPr>
                <w:color w:val="auto"/>
                <w:lang w:val="kk-KZ" w:eastAsia="en-US"/>
              </w:rPr>
            </w:pPr>
          </w:p>
        </w:tc>
      </w:tr>
      <w:tr w:rsidR="0062111D" w:rsidRPr="001471C6" w14:paraId="3159CF4F" w14:textId="77777777" w:rsidTr="00693F30">
        <w:tc>
          <w:tcPr>
            <w:tcW w:w="1043" w:type="pct"/>
            <w:hideMark/>
          </w:tcPr>
          <w:p w14:paraId="7BC7FD21" w14:textId="77777777" w:rsidR="002007F9" w:rsidRPr="001471C6" w:rsidRDefault="002007F9" w:rsidP="001471C6">
            <w:pPr>
              <w:textAlignment w:val="baseline"/>
              <w:rPr>
                <w:color w:val="auto"/>
                <w:lang w:val="kk-KZ" w:eastAsia="en-US"/>
              </w:rPr>
            </w:pPr>
            <w:r w:rsidRPr="001471C6">
              <w:rPr>
                <w:color w:val="auto"/>
                <w:lang w:val="kk-KZ" w:eastAsia="en-US"/>
              </w:rPr>
              <w:t>Аванстық төлем мөлшері*</w:t>
            </w:r>
          </w:p>
        </w:tc>
        <w:tc>
          <w:tcPr>
            <w:tcW w:w="3957" w:type="pct"/>
          </w:tcPr>
          <w:p w14:paraId="4246CE01" w14:textId="77777777" w:rsidR="002007F9" w:rsidRPr="001471C6" w:rsidRDefault="002007F9" w:rsidP="001471C6">
            <w:pPr>
              <w:jc w:val="center"/>
              <w:rPr>
                <w:color w:val="auto"/>
                <w:lang w:val="kk-KZ" w:eastAsia="en-US"/>
              </w:rPr>
            </w:pPr>
          </w:p>
        </w:tc>
      </w:tr>
      <w:tr w:rsidR="0062111D" w:rsidRPr="00B55F3F" w14:paraId="79322543" w14:textId="77777777" w:rsidTr="00693F30">
        <w:tc>
          <w:tcPr>
            <w:tcW w:w="1043" w:type="pct"/>
            <w:hideMark/>
          </w:tcPr>
          <w:p w14:paraId="5D72E675" w14:textId="77777777" w:rsidR="00A92E8B" w:rsidRPr="001471C6" w:rsidRDefault="00A92E8B" w:rsidP="001471C6">
            <w:pPr>
              <w:textAlignment w:val="baseline"/>
              <w:rPr>
                <w:color w:val="auto"/>
                <w:lang w:val="kk-KZ" w:eastAsia="en-US"/>
              </w:rPr>
            </w:pPr>
            <w:r w:rsidRPr="001471C6">
              <w:rPr>
                <w:color w:val="auto"/>
                <w:lang w:val="kk-KZ" w:eastAsia="en-US"/>
              </w:rPr>
              <w:t xml:space="preserve">Сатып алынатын тауарларға, ұлттық стандарттардың, ал олар болмаған жағдайда мемлекетаралық </w:t>
            </w:r>
            <w:r w:rsidRPr="001471C6">
              <w:rPr>
                <w:color w:val="auto"/>
                <w:lang w:val="kk-KZ" w:eastAsia="en-US"/>
              </w:rPr>
              <w:lastRenderedPageBreak/>
              <w:t>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3957" w:type="pct"/>
            <w:hideMark/>
          </w:tcPr>
          <w:p w14:paraId="0CF48AB4" w14:textId="77777777" w:rsidR="00311A2B" w:rsidRDefault="00B55F3F" w:rsidP="00311A2B">
            <w:pPr>
              <w:pStyle w:val="af3"/>
              <w:spacing w:before="0" w:beforeAutospacing="0" w:after="0" w:afterAutospacing="0"/>
              <w:rPr>
                <w:lang w:val="kk-KZ"/>
              </w:rPr>
            </w:pPr>
            <w:r w:rsidRPr="00B55F3F">
              <w:rPr>
                <w:lang w:val="kk-KZ"/>
              </w:rPr>
              <w:lastRenderedPageBreak/>
              <w:t>Еуразиялық экономикалық одақтың «Электротехника және радиоэлектроника бұйымдарында қауіпті заттарды қолдануды шектеу туралы» техникалық регламенті (ТР ЕАЭО 037/2016).</w:t>
            </w:r>
          </w:p>
          <w:p w14:paraId="592108B1" w14:textId="718EC3A5" w:rsidR="00B55F3F" w:rsidRPr="00B55F3F" w:rsidRDefault="00B55F3F" w:rsidP="00311A2B">
            <w:pPr>
              <w:pStyle w:val="af3"/>
              <w:spacing w:before="0" w:beforeAutospacing="0" w:after="0" w:afterAutospacing="0"/>
              <w:rPr>
                <w:lang w:val="kk-KZ"/>
              </w:rPr>
            </w:pPr>
            <w:r>
              <w:t xml:space="preserve">ГОСТ 32144-2013 «Электр </w:t>
            </w:r>
            <w:proofErr w:type="spellStart"/>
            <w:r>
              <w:t>энергиясы</w:t>
            </w:r>
            <w:proofErr w:type="spellEnd"/>
            <w:r>
              <w:t xml:space="preserve">. </w:t>
            </w:r>
            <w:proofErr w:type="spellStart"/>
            <w:r>
              <w:t>Техникалық</w:t>
            </w:r>
            <w:proofErr w:type="spellEnd"/>
            <w:r>
              <w:t xml:space="preserve"> </w:t>
            </w:r>
            <w:proofErr w:type="spellStart"/>
            <w:r>
              <w:t>құралдардың</w:t>
            </w:r>
            <w:proofErr w:type="spellEnd"/>
            <w:r>
              <w:t xml:space="preserve"> </w:t>
            </w:r>
            <w:proofErr w:type="spellStart"/>
            <w:r>
              <w:t>электромагниттік</w:t>
            </w:r>
            <w:proofErr w:type="spellEnd"/>
            <w:r>
              <w:t xml:space="preserve"> </w:t>
            </w:r>
            <w:proofErr w:type="spellStart"/>
            <w:r>
              <w:t>үйлесімділігі</w:t>
            </w:r>
            <w:proofErr w:type="spellEnd"/>
            <w:r>
              <w:t xml:space="preserve">. </w:t>
            </w:r>
            <w:proofErr w:type="spellStart"/>
            <w:r>
              <w:t>Жалпы</w:t>
            </w:r>
            <w:proofErr w:type="spellEnd"/>
            <w:r>
              <w:t xml:space="preserve"> </w:t>
            </w:r>
            <w:proofErr w:type="spellStart"/>
            <w:r>
              <w:t>мақсаттағы</w:t>
            </w:r>
            <w:proofErr w:type="spellEnd"/>
            <w:r>
              <w:t xml:space="preserve"> </w:t>
            </w:r>
            <w:proofErr w:type="spellStart"/>
            <w:r>
              <w:t>электрмен</w:t>
            </w:r>
            <w:proofErr w:type="spellEnd"/>
            <w:r>
              <w:t xml:space="preserve"> </w:t>
            </w:r>
            <w:proofErr w:type="spellStart"/>
            <w:r>
              <w:t>жабдықтау</w:t>
            </w:r>
            <w:proofErr w:type="spellEnd"/>
            <w:r>
              <w:t xml:space="preserve"> </w:t>
            </w:r>
            <w:proofErr w:type="spellStart"/>
            <w:r>
              <w:t>жүйелеріндегі</w:t>
            </w:r>
            <w:proofErr w:type="spellEnd"/>
            <w:r>
              <w:t xml:space="preserve"> </w:t>
            </w:r>
            <w:proofErr w:type="spellStart"/>
            <w:r>
              <w:t>электр</w:t>
            </w:r>
            <w:proofErr w:type="spellEnd"/>
            <w:r>
              <w:t xml:space="preserve"> </w:t>
            </w:r>
            <w:proofErr w:type="spellStart"/>
            <w:r>
              <w:t>энергиясының</w:t>
            </w:r>
            <w:proofErr w:type="spellEnd"/>
            <w:r>
              <w:t xml:space="preserve"> сапа </w:t>
            </w:r>
            <w:proofErr w:type="spellStart"/>
            <w:r>
              <w:t>нормалары</w:t>
            </w:r>
            <w:proofErr w:type="spellEnd"/>
            <w:r>
              <w:t>».</w:t>
            </w:r>
          </w:p>
          <w:p w14:paraId="635743B8" w14:textId="77777777" w:rsidR="00B55F3F" w:rsidRDefault="00B55F3F" w:rsidP="00311A2B">
            <w:pPr>
              <w:pStyle w:val="af3"/>
              <w:spacing w:before="0" w:beforeAutospacing="0" w:after="0" w:afterAutospacing="0"/>
            </w:pPr>
            <w:r w:rsidRPr="00824C06">
              <w:rPr>
                <w:lang w:val="kk-KZ"/>
              </w:rPr>
              <w:lastRenderedPageBreak/>
              <w:t xml:space="preserve">Мемлекетаралық стандарт ГОСТ 7396.1-89 (МЭК 83-75) «Тұрмыстық және соған ұқсас мақсаттағы штепсельдік электр қосқыштар. </w:t>
            </w:r>
            <w:proofErr w:type="spellStart"/>
            <w:r>
              <w:t>Негізгі</w:t>
            </w:r>
            <w:proofErr w:type="spellEnd"/>
            <w:r>
              <w:t xml:space="preserve"> </w:t>
            </w:r>
            <w:proofErr w:type="spellStart"/>
            <w:r>
              <w:t>өлшемдер</w:t>
            </w:r>
            <w:proofErr w:type="spellEnd"/>
            <w:r>
              <w:t>» (С</w:t>
            </w:r>
            <w:proofErr w:type="gramStart"/>
            <w:r>
              <w:t>4</w:t>
            </w:r>
            <w:proofErr w:type="gramEnd"/>
            <w:r>
              <w:t xml:space="preserve"> стандарты).</w:t>
            </w:r>
          </w:p>
          <w:p w14:paraId="25CDC662" w14:textId="77777777" w:rsidR="00B55F3F" w:rsidRDefault="00B55F3F" w:rsidP="00311A2B">
            <w:pPr>
              <w:pStyle w:val="af3"/>
              <w:spacing w:before="0" w:beforeAutospacing="0" w:after="0" w:afterAutospacing="0"/>
            </w:pPr>
            <w:r>
              <w:t>ГОСТ 31947-2012.</w:t>
            </w:r>
          </w:p>
          <w:p w14:paraId="4D6D67C1" w14:textId="788A26F5" w:rsidR="004742E2" w:rsidRPr="007E6FE0" w:rsidRDefault="004742E2" w:rsidP="00857795">
            <w:pPr>
              <w:rPr>
                <w:rFonts w:eastAsiaTheme="minorHAnsi"/>
                <w:color w:val="auto"/>
                <w:highlight w:val="yellow"/>
                <w:lang w:val="kk-KZ" w:eastAsia="en-US"/>
              </w:rPr>
            </w:pPr>
          </w:p>
        </w:tc>
      </w:tr>
      <w:tr w:rsidR="0062111D" w:rsidRPr="001471C6" w14:paraId="3107B07A" w14:textId="77777777" w:rsidTr="00693F30">
        <w:tc>
          <w:tcPr>
            <w:tcW w:w="1043" w:type="pct"/>
            <w:hideMark/>
          </w:tcPr>
          <w:p w14:paraId="13CC667E" w14:textId="77777777" w:rsidR="00A92E8B" w:rsidRPr="001471C6" w:rsidRDefault="00A92E8B" w:rsidP="001471C6">
            <w:pPr>
              <w:textAlignment w:val="baseline"/>
              <w:rPr>
                <w:color w:val="auto"/>
                <w:lang w:val="kk-KZ" w:eastAsia="en-US"/>
              </w:rPr>
            </w:pPr>
            <w:r w:rsidRPr="001471C6">
              <w:rPr>
                <w:color w:val="auto"/>
                <w:lang w:val="kk-KZ" w:eastAsia="en-US"/>
              </w:rPr>
              <w:lastRenderedPageBreak/>
              <w:t>Шыққан жылы</w:t>
            </w:r>
          </w:p>
        </w:tc>
        <w:tc>
          <w:tcPr>
            <w:tcW w:w="3957" w:type="pct"/>
          </w:tcPr>
          <w:p w14:paraId="238499A9" w14:textId="2FBAE10E" w:rsidR="00A92E8B" w:rsidRPr="007E6FE0" w:rsidRDefault="00A92E8B" w:rsidP="001471C6">
            <w:pPr>
              <w:rPr>
                <w:color w:val="auto"/>
                <w:highlight w:val="yellow"/>
                <w:lang w:val="kk-KZ" w:eastAsia="en-US"/>
              </w:rPr>
            </w:pPr>
          </w:p>
        </w:tc>
      </w:tr>
      <w:tr w:rsidR="0062111D" w:rsidRPr="001471C6" w14:paraId="34E0A6B8" w14:textId="77777777" w:rsidTr="00693F30">
        <w:tc>
          <w:tcPr>
            <w:tcW w:w="1043" w:type="pct"/>
            <w:hideMark/>
          </w:tcPr>
          <w:p w14:paraId="0F0A081F" w14:textId="77777777" w:rsidR="00A92E8B" w:rsidRPr="001471C6" w:rsidRDefault="00A92E8B" w:rsidP="001471C6">
            <w:pPr>
              <w:textAlignment w:val="baseline"/>
              <w:rPr>
                <w:color w:val="auto"/>
                <w:lang w:val="kk-KZ" w:eastAsia="en-US"/>
              </w:rPr>
            </w:pPr>
            <w:r w:rsidRPr="001471C6">
              <w:rPr>
                <w:color w:val="auto"/>
                <w:lang w:val="kk-KZ" w:eastAsia="en-US"/>
              </w:rPr>
              <w:t>Кепілдік мерзімі (айлар)</w:t>
            </w:r>
          </w:p>
        </w:tc>
        <w:tc>
          <w:tcPr>
            <w:tcW w:w="3957" w:type="pct"/>
          </w:tcPr>
          <w:p w14:paraId="0EE651E6" w14:textId="78BF5A0B" w:rsidR="00A92E8B" w:rsidRPr="007E6FE0" w:rsidRDefault="00B55F3F" w:rsidP="001471C6">
            <w:pPr>
              <w:rPr>
                <w:color w:val="auto"/>
                <w:highlight w:val="yellow"/>
                <w:lang w:val="kk-KZ" w:eastAsia="en-US"/>
              </w:rPr>
            </w:pPr>
            <w:r w:rsidRPr="00B55F3F">
              <w:rPr>
                <w:color w:val="auto"/>
                <w:lang w:val="kk-KZ" w:eastAsia="en-US"/>
              </w:rPr>
              <w:t>12</w:t>
            </w:r>
          </w:p>
        </w:tc>
      </w:tr>
      <w:tr w:rsidR="0004730B" w:rsidRPr="002D45FC" w14:paraId="7278FA96" w14:textId="77777777" w:rsidTr="00857795">
        <w:trPr>
          <w:trHeight w:val="465"/>
        </w:trPr>
        <w:tc>
          <w:tcPr>
            <w:tcW w:w="1043" w:type="pct"/>
            <w:hideMark/>
          </w:tcPr>
          <w:p w14:paraId="2968A33B" w14:textId="77777777" w:rsidR="0004730B" w:rsidRPr="001471C6" w:rsidRDefault="0004730B" w:rsidP="001471C6">
            <w:pPr>
              <w:textAlignment w:val="baseline"/>
              <w:rPr>
                <w:color w:val="auto"/>
                <w:lang w:val="kk-KZ" w:eastAsia="en-US"/>
              </w:rPr>
            </w:pPr>
            <w:r w:rsidRPr="001471C6">
              <w:rPr>
                <w:color w:val="auto"/>
                <w:lang w:val="kk-KZ" w:eastAsia="en-US"/>
              </w:rPr>
              <w:t>Сатып алынатын тауарлардың қажетті функционалдық, техникалық, сапалық, өнімділігі мен басқа да сипаттамаларының сипатталуы</w:t>
            </w:r>
          </w:p>
        </w:tc>
        <w:tc>
          <w:tcPr>
            <w:tcW w:w="3957" w:type="pct"/>
          </w:tcPr>
          <w:p w14:paraId="40E93D41" w14:textId="77777777" w:rsidR="002D45FC" w:rsidRPr="006C0591" w:rsidRDefault="002D45FC" w:rsidP="00311A2B">
            <w:pPr>
              <w:pStyle w:val="af3"/>
              <w:spacing w:before="0" w:beforeAutospacing="0" w:after="0" w:afterAutospacing="0"/>
              <w:rPr>
                <w:b/>
                <w:lang w:val="kk-KZ"/>
              </w:rPr>
            </w:pPr>
            <w:r w:rsidRPr="006C0591">
              <w:rPr>
                <w:rStyle w:val="af4"/>
                <w:b w:val="0"/>
                <w:lang w:val="kk-KZ"/>
              </w:rPr>
              <w:t>1. ЖАЛПЫ МӘЛІМЕТТЕР</w:t>
            </w:r>
          </w:p>
          <w:p w14:paraId="4EDFB7E9" w14:textId="77777777" w:rsidR="002D45FC" w:rsidRPr="002D45FC" w:rsidRDefault="002D45FC" w:rsidP="00311A2B">
            <w:pPr>
              <w:pStyle w:val="af3"/>
              <w:spacing w:before="0" w:beforeAutospacing="0" w:after="0" w:afterAutospacing="0"/>
              <w:rPr>
                <w:lang w:val="kk-KZ"/>
              </w:rPr>
            </w:pPr>
            <w:r w:rsidRPr="002D45FC">
              <w:rPr>
                <w:lang w:val="kk-KZ"/>
              </w:rPr>
              <w:t>Осы техникалық сипаттама спутниктік байланыс жүйелерінде пайдалану үшін СВЧ сигналдарын 70 МГц жиілігіне түрлендіруге арналған, 1:1 резервтеуі бар Ku/70 МГц төмендеткіш жиілік түрлендіргішін (бұдан әрі – Жабдық) сатып алу мақсатында әзірленді.</w:t>
            </w:r>
          </w:p>
          <w:p w14:paraId="779F428D" w14:textId="4D22977A" w:rsidR="002D45FC" w:rsidRDefault="002D45FC" w:rsidP="00311A2B">
            <w:pPr>
              <w:pStyle w:val="af3"/>
              <w:spacing w:before="0" w:beforeAutospacing="0" w:after="0" w:afterAutospacing="0"/>
              <w:rPr>
                <w:lang w:val="kk-KZ"/>
              </w:rPr>
            </w:pPr>
            <w:r w:rsidRPr="002D45FC">
              <w:rPr>
                <w:lang w:val="kk-KZ"/>
              </w:rPr>
              <w:t>Жеткізілетін Жабдық спутниктік байланыс жерүсті станцияларының қабылдау тракттарының құрамында пайдалануға арналған кәсіби жабдық класына жатуы тиіс.</w:t>
            </w:r>
          </w:p>
          <w:p w14:paraId="4319FF08" w14:textId="77777777" w:rsidR="006C0591" w:rsidRPr="002D45FC" w:rsidRDefault="006C0591" w:rsidP="00311A2B">
            <w:pPr>
              <w:pStyle w:val="af3"/>
              <w:spacing w:before="0" w:beforeAutospacing="0" w:after="0" w:afterAutospacing="0"/>
              <w:rPr>
                <w:lang w:val="kk-KZ"/>
              </w:rPr>
            </w:pPr>
          </w:p>
          <w:p w14:paraId="28445A9E" w14:textId="77777777" w:rsidR="002D45FC" w:rsidRPr="006C0591" w:rsidRDefault="002D45FC" w:rsidP="00311A2B">
            <w:pPr>
              <w:pStyle w:val="af3"/>
              <w:spacing w:before="0" w:beforeAutospacing="0" w:after="0" w:afterAutospacing="0"/>
              <w:rPr>
                <w:lang w:val="kk-KZ"/>
              </w:rPr>
            </w:pPr>
            <w:r w:rsidRPr="006C0591">
              <w:rPr>
                <w:rStyle w:val="af4"/>
                <w:b w:val="0"/>
                <w:lang w:val="kk-KZ"/>
              </w:rPr>
              <w:t>2. ТЕХНИКАЛЫҚ СИПАТТАМАДА ҚАБЫЛДАНҒАН ТЕРМИНДЕР МЕН ҚЫСҚАРТУЛАР</w:t>
            </w:r>
          </w:p>
          <w:p w14:paraId="2633411A" w14:textId="6E680994" w:rsidR="002D45FC" w:rsidRPr="006C0591" w:rsidRDefault="002D45FC" w:rsidP="00311A2B">
            <w:pPr>
              <w:pStyle w:val="af3"/>
              <w:spacing w:before="0" w:beforeAutospacing="0" w:after="0" w:afterAutospacing="0"/>
              <w:rPr>
                <w:lang w:val="kk-KZ"/>
              </w:rPr>
            </w:pPr>
            <w:r w:rsidRPr="006C0591">
              <w:rPr>
                <w:lang w:val="kk-KZ"/>
              </w:rPr>
              <w:t>Осы техникалық сипаттамада келесі терминдер мен қысқартулар қабылданған:</w:t>
            </w:r>
          </w:p>
          <w:p w14:paraId="175551B9" w14:textId="77777777" w:rsidR="002D45FC" w:rsidRPr="006C0591" w:rsidRDefault="002D45FC" w:rsidP="00311A2B">
            <w:pPr>
              <w:pStyle w:val="af3"/>
              <w:spacing w:before="0" w:beforeAutospacing="0" w:after="0" w:afterAutospacing="0"/>
              <w:rPr>
                <w:lang w:val="kk-KZ"/>
              </w:rPr>
            </w:pPr>
            <w:r w:rsidRPr="006C0591">
              <w:rPr>
                <w:rStyle w:val="af4"/>
                <w:b w:val="0"/>
                <w:lang w:val="kk-KZ"/>
              </w:rPr>
              <w:t>RF (СВЧ)</w:t>
            </w:r>
            <w:r w:rsidRPr="006C0591">
              <w:rPr>
                <w:lang w:val="kk-KZ"/>
              </w:rPr>
              <w:t xml:space="preserve"> – 300 МГц-тен 300 ГГц-ке дейінгі жиілік диапазоны (толқын ұзындығы 1 метрден 1 миллиметрге дейін);</w:t>
            </w:r>
          </w:p>
          <w:p w14:paraId="3F2CE06D" w14:textId="77777777" w:rsidR="002D45FC" w:rsidRPr="006C0591" w:rsidRDefault="002D45FC" w:rsidP="00311A2B">
            <w:pPr>
              <w:pStyle w:val="af3"/>
              <w:spacing w:before="0" w:beforeAutospacing="0" w:after="0" w:afterAutospacing="0"/>
              <w:rPr>
                <w:lang w:val="kk-KZ"/>
              </w:rPr>
            </w:pPr>
            <w:r w:rsidRPr="006C0591">
              <w:rPr>
                <w:rStyle w:val="af4"/>
                <w:b w:val="0"/>
                <w:lang w:val="kk-KZ"/>
              </w:rPr>
              <w:t>Ku-диапазоны</w:t>
            </w:r>
            <w:r w:rsidRPr="006C0591">
              <w:rPr>
                <w:lang w:val="kk-KZ"/>
              </w:rPr>
              <w:t xml:space="preserve"> – спутниктік радиобайланыста қолданылатын сантиметрлік және миллиметрлік толқын ұзындықтарының жиілік диапазоны;</w:t>
            </w:r>
          </w:p>
          <w:p w14:paraId="37AA949C" w14:textId="77777777" w:rsidR="002D45FC" w:rsidRPr="006C0591" w:rsidRDefault="002D45FC" w:rsidP="00311A2B">
            <w:pPr>
              <w:pStyle w:val="af3"/>
              <w:spacing w:before="0" w:beforeAutospacing="0" w:after="0" w:afterAutospacing="0"/>
              <w:rPr>
                <w:lang w:val="kk-KZ"/>
              </w:rPr>
            </w:pPr>
            <w:r w:rsidRPr="006C0591">
              <w:rPr>
                <w:rStyle w:val="af4"/>
                <w:b w:val="0"/>
                <w:lang w:val="kk-KZ"/>
              </w:rPr>
              <w:t>IF (ПЧ)</w:t>
            </w:r>
            <w:r w:rsidRPr="006C0591">
              <w:rPr>
                <w:lang w:val="kk-KZ"/>
              </w:rPr>
              <w:t xml:space="preserve"> – сигналды радиоқабылдау құрылғыларында беру немесе қабылдау кезінде тасымалдаушы толқын (радиожиілік) аралық кезеңде ауыстырылатын жиілік диапазоны;</w:t>
            </w:r>
          </w:p>
          <w:p w14:paraId="2613E470" w14:textId="77777777" w:rsidR="002D45FC" w:rsidRPr="006C0591" w:rsidRDefault="002D45FC" w:rsidP="00311A2B">
            <w:pPr>
              <w:pStyle w:val="af3"/>
              <w:spacing w:before="0" w:beforeAutospacing="0" w:after="0" w:afterAutospacing="0"/>
              <w:rPr>
                <w:lang w:val="kk-KZ"/>
              </w:rPr>
            </w:pPr>
            <w:r w:rsidRPr="006C0591">
              <w:rPr>
                <w:rStyle w:val="af4"/>
                <w:b w:val="0"/>
                <w:lang w:val="kk-KZ"/>
              </w:rPr>
              <w:t>LCD</w:t>
            </w:r>
            <w:r w:rsidRPr="006C0591">
              <w:rPr>
                <w:lang w:val="kk-KZ"/>
              </w:rPr>
              <w:t xml:space="preserve"> – электр өрісінің әсерінен сұйық кристалдардың бағдарын өзгерту қабілетіне негізделген экран технологиясы, бұл жарықтың өтуін басқару арқылы кескін қалыптастыруға мүмкіндік береді;</w:t>
            </w:r>
          </w:p>
          <w:p w14:paraId="642F6644" w14:textId="77777777" w:rsidR="002D45FC" w:rsidRPr="006C0591" w:rsidRDefault="002D45FC" w:rsidP="00311A2B">
            <w:pPr>
              <w:pStyle w:val="af3"/>
              <w:spacing w:before="0" w:beforeAutospacing="0" w:after="0" w:afterAutospacing="0"/>
              <w:rPr>
                <w:lang w:val="kk-KZ"/>
              </w:rPr>
            </w:pPr>
            <w:r w:rsidRPr="006C0591">
              <w:rPr>
                <w:rStyle w:val="af4"/>
                <w:b w:val="0"/>
                <w:lang w:val="kk-KZ"/>
              </w:rPr>
              <w:t>CEE 7 (Schuko)</w:t>
            </w:r>
            <w:r w:rsidRPr="006C0591">
              <w:rPr>
                <w:lang w:val="kk-KZ"/>
              </w:rPr>
              <w:t xml:space="preserve"> – аспаптар мен құрылғылардың электр қоректендіру штепсельдерінің стандартталған түрі;</w:t>
            </w:r>
          </w:p>
          <w:p w14:paraId="097326C8" w14:textId="77777777" w:rsidR="002D45FC" w:rsidRPr="006C0591" w:rsidRDefault="002D45FC" w:rsidP="00311A2B">
            <w:pPr>
              <w:pStyle w:val="af3"/>
              <w:spacing w:before="0" w:beforeAutospacing="0" w:after="0" w:afterAutospacing="0"/>
              <w:rPr>
                <w:lang w:val="kk-KZ"/>
              </w:rPr>
            </w:pPr>
            <w:r w:rsidRPr="006C0591">
              <w:rPr>
                <w:rStyle w:val="af4"/>
                <w:b w:val="0"/>
                <w:lang w:val="kk-KZ"/>
              </w:rPr>
              <w:t>DB-9, N-типі, SMA-типі, RJ-45</w:t>
            </w:r>
            <w:r w:rsidRPr="006C0591">
              <w:rPr>
                <w:lang w:val="kk-KZ"/>
              </w:rPr>
              <w:t xml:space="preserve"> – стандартты қосқыштардың түрлері;</w:t>
            </w:r>
          </w:p>
          <w:p w14:paraId="21A38599" w14:textId="77777777" w:rsidR="002D45FC" w:rsidRPr="006C0591" w:rsidRDefault="002D45FC" w:rsidP="00311A2B">
            <w:pPr>
              <w:pStyle w:val="af3"/>
              <w:spacing w:before="0" w:beforeAutospacing="0" w:after="0" w:afterAutospacing="0"/>
              <w:rPr>
                <w:lang w:val="kk-KZ"/>
              </w:rPr>
            </w:pPr>
            <w:r w:rsidRPr="006C0591">
              <w:rPr>
                <w:rStyle w:val="af4"/>
                <w:b w:val="0"/>
                <w:lang w:val="kk-KZ"/>
              </w:rPr>
              <w:t>Ethernet</w:t>
            </w:r>
            <w:r w:rsidRPr="006C0591">
              <w:rPr>
                <w:lang w:val="kk-KZ"/>
              </w:rPr>
              <w:t xml:space="preserve"> – компьютерлік және өнеркәсіптік желілерде құрылғылар арасында деректер пакетін беру технологияларының жиынтығы;</w:t>
            </w:r>
          </w:p>
          <w:p w14:paraId="1949083D" w14:textId="77777777" w:rsidR="002D45FC" w:rsidRPr="006C0591" w:rsidRDefault="002D45FC" w:rsidP="00311A2B">
            <w:pPr>
              <w:pStyle w:val="af3"/>
              <w:spacing w:before="0" w:beforeAutospacing="0" w:after="0" w:afterAutospacing="0"/>
              <w:rPr>
                <w:lang w:val="en-US"/>
              </w:rPr>
            </w:pPr>
            <w:r w:rsidRPr="006C0591">
              <w:rPr>
                <w:rStyle w:val="af4"/>
                <w:b w:val="0"/>
                <w:lang w:val="en-US"/>
              </w:rPr>
              <w:t>IEC</w:t>
            </w:r>
            <w:r w:rsidRPr="006C0591">
              <w:rPr>
                <w:lang w:val="en-US"/>
              </w:rPr>
              <w:t xml:space="preserve"> – International </w:t>
            </w:r>
            <w:proofErr w:type="spellStart"/>
            <w:r w:rsidRPr="006C0591">
              <w:rPr>
                <w:lang w:val="en-US"/>
              </w:rPr>
              <w:t>Electrotechnical</w:t>
            </w:r>
            <w:proofErr w:type="spellEnd"/>
            <w:r w:rsidRPr="006C0591">
              <w:rPr>
                <w:lang w:val="en-US"/>
              </w:rPr>
              <w:t xml:space="preserve"> Commission, </w:t>
            </w:r>
            <w:proofErr w:type="spellStart"/>
            <w:r w:rsidRPr="006C0591">
              <w:t>Халықаралық</w:t>
            </w:r>
            <w:proofErr w:type="spellEnd"/>
            <w:r w:rsidRPr="006C0591">
              <w:rPr>
                <w:lang w:val="en-US"/>
              </w:rPr>
              <w:t xml:space="preserve"> </w:t>
            </w:r>
            <w:proofErr w:type="spellStart"/>
            <w:r w:rsidRPr="006C0591">
              <w:t>электротехникалық</w:t>
            </w:r>
            <w:proofErr w:type="spellEnd"/>
            <w:r w:rsidRPr="006C0591">
              <w:rPr>
                <w:lang w:val="en-US"/>
              </w:rPr>
              <w:t xml:space="preserve"> </w:t>
            </w:r>
            <w:r w:rsidRPr="006C0591">
              <w:t>комиссия</w:t>
            </w:r>
            <w:r w:rsidRPr="006C0591">
              <w:rPr>
                <w:lang w:val="en-US"/>
              </w:rPr>
              <w:t xml:space="preserve"> (</w:t>
            </w:r>
            <w:r w:rsidRPr="006C0591">
              <w:t>МЭК</w:t>
            </w:r>
            <w:r w:rsidRPr="006C0591">
              <w:rPr>
                <w:lang w:val="en-US"/>
              </w:rPr>
              <w:t>);</w:t>
            </w:r>
          </w:p>
          <w:p w14:paraId="21CDD4D8" w14:textId="77777777" w:rsidR="002D45FC" w:rsidRPr="006C0591" w:rsidRDefault="002D45FC" w:rsidP="00311A2B">
            <w:pPr>
              <w:pStyle w:val="af3"/>
              <w:spacing w:before="0" w:beforeAutospacing="0" w:after="0" w:afterAutospacing="0"/>
              <w:rPr>
                <w:lang w:val="en-US"/>
              </w:rPr>
            </w:pPr>
            <w:r w:rsidRPr="006C0591">
              <w:rPr>
                <w:rStyle w:val="af4"/>
                <w:b w:val="0"/>
                <w:lang w:val="en-US"/>
              </w:rPr>
              <w:t>RS232</w:t>
            </w:r>
            <w:r w:rsidRPr="006C0591">
              <w:rPr>
                <w:lang w:val="en-US"/>
              </w:rPr>
              <w:t xml:space="preserve"> – UART (Universal Asynchronous Receiver-Transmitter) </w:t>
            </w:r>
            <w:proofErr w:type="spellStart"/>
            <w:r w:rsidRPr="006C0591">
              <w:t>асинхронды</w:t>
            </w:r>
            <w:proofErr w:type="spellEnd"/>
            <w:r w:rsidRPr="006C0591">
              <w:rPr>
                <w:lang w:val="en-US"/>
              </w:rPr>
              <w:t xml:space="preserve"> </w:t>
            </w:r>
            <w:proofErr w:type="spellStart"/>
            <w:r w:rsidRPr="006C0591">
              <w:t>интерфейсінің</w:t>
            </w:r>
            <w:proofErr w:type="spellEnd"/>
            <w:r w:rsidRPr="006C0591">
              <w:rPr>
                <w:lang w:val="en-US"/>
              </w:rPr>
              <w:t xml:space="preserve"> </w:t>
            </w:r>
            <w:proofErr w:type="spellStart"/>
            <w:r w:rsidRPr="006C0591">
              <w:t>физикалық</w:t>
            </w:r>
            <w:proofErr w:type="spellEnd"/>
            <w:r w:rsidRPr="006C0591">
              <w:rPr>
                <w:lang w:val="en-US"/>
              </w:rPr>
              <w:t xml:space="preserve"> </w:t>
            </w:r>
            <w:proofErr w:type="spellStart"/>
            <w:r w:rsidRPr="006C0591">
              <w:t>деңгей</w:t>
            </w:r>
            <w:proofErr w:type="spellEnd"/>
            <w:r w:rsidRPr="006C0591">
              <w:rPr>
                <w:lang w:val="en-US"/>
              </w:rPr>
              <w:t xml:space="preserve"> </w:t>
            </w:r>
            <w:r w:rsidRPr="006C0591">
              <w:t>стандарты</w:t>
            </w:r>
            <w:r w:rsidRPr="006C0591">
              <w:rPr>
                <w:lang w:val="en-US"/>
              </w:rPr>
              <w:t>;</w:t>
            </w:r>
          </w:p>
          <w:p w14:paraId="706B1D49" w14:textId="77777777" w:rsidR="002D45FC" w:rsidRPr="006C0591" w:rsidRDefault="002D45FC" w:rsidP="00311A2B">
            <w:pPr>
              <w:pStyle w:val="af3"/>
              <w:spacing w:before="0" w:beforeAutospacing="0" w:after="0" w:afterAutospacing="0"/>
              <w:rPr>
                <w:lang w:val="en-US"/>
              </w:rPr>
            </w:pPr>
            <w:r w:rsidRPr="006C0591">
              <w:rPr>
                <w:rStyle w:val="af4"/>
                <w:b w:val="0"/>
                <w:lang w:val="en-US"/>
              </w:rPr>
              <w:t>RS422/485</w:t>
            </w:r>
            <w:r w:rsidRPr="006C0591">
              <w:rPr>
                <w:lang w:val="en-US"/>
              </w:rPr>
              <w:t xml:space="preserve"> – UART (Universal Asynchronous Receiver-Transmitter) </w:t>
            </w:r>
            <w:proofErr w:type="spellStart"/>
            <w:r w:rsidRPr="006C0591">
              <w:t>асинхронды</w:t>
            </w:r>
            <w:proofErr w:type="spellEnd"/>
            <w:r w:rsidRPr="006C0591">
              <w:rPr>
                <w:lang w:val="en-US"/>
              </w:rPr>
              <w:t xml:space="preserve"> </w:t>
            </w:r>
            <w:proofErr w:type="spellStart"/>
            <w:r w:rsidRPr="006C0591">
              <w:t>интерфейсінің</w:t>
            </w:r>
            <w:proofErr w:type="spellEnd"/>
            <w:r w:rsidRPr="006C0591">
              <w:rPr>
                <w:lang w:val="en-US"/>
              </w:rPr>
              <w:t xml:space="preserve"> </w:t>
            </w:r>
            <w:proofErr w:type="spellStart"/>
            <w:r w:rsidRPr="006C0591">
              <w:t>физикалық</w:t>
            </w:r>
            <w:proofErr w:type="spellEnd"/>
            <w:r w:rsidRPr="006C0591">
              <w:rPr>
                <w:lang w:val="en-US"/>
              </w:rPr>
              <w:t xml:space="preserve"> </w:t>
            </w:r>
            <w:proofErr w:type="spellStart"/>
            <w:r w:rsidRPr="006C0591">
              <w:t>деңгей</w:t>
            </w:r>
            <w:proofErr w:type="spellEnd"/>
            <w:r w:rsidRPr="006C0591">
              <w:rPr>
                <w:lang w:val="en-US"/>
              </w:rPr>
              <w:t xml:space="preserve"> </w:t>
            </w:r>
            <w:proofErr w:type="spellStart"/>
            <w:r w:rsidRPr="006C0591">
              <w:lastRenderedPageBreak/>
              <w:t>стандарттары</w:t>
            </w:r>
            <w:proofErr w:type="spellEnd"/>
            <w:r w:rsidRPr="006C0591">
              <w:rPr>
                <w:lang w:val="en-US"/>
              </w:rPr>
              <w:t>;</w:t>
            </w:r>
          </w:p>
          <w:p w14:paraId="584F69E9" w14:textId="454C71EC" w:rsidR="002D45FC" w:rsidRDefault="002D45FC" w:rsidP="00311A2B">
            <w:pPr>
              <w:pStyle w:val="af3"/>
              <w:spacing w:before="0" w:beforeAutospacing="0" w:after="0" w:afterAutospacing="0"/>
              <w:rPr>
                <w:lang w:val="en-US"/>
              </w:rPr>
            </w:pPr>
            <w:r w:rsidRPr="006C0591">
              <w:rPr>
                <w:rStyle w:val="af4"/>
                <w:b w:val="0"/>
                <w:lang w:val="en-US"/>
              </w:rPr>
              <w:t>RU (Rack Unit)</w:t>
            </w:r>
            <w:r w:rsidRPr="006C0591">
              <w:rPr>
                <w:lang w:val="en-US"/>
              </w:rPr>
              <w:t xml:space="preserve"> – </w:t>
            </w:r>
            <w:proofErr w:type="spellStart"/>
            <w:r w:rsidRPr="006C0591">
              <w:t>телекоммуникациялық</w:t>
            </w:r>
            <w:proofErr w:type="spellEnd"/>
            <w:r w:rsidRPr="006C0591">
              <w:rPr>
                <w:lang w:val="en-US"/>
              </w:rPr>
              <w:t xml:space="preserve">, </w:t>
            </w:r>
            <w:proofErr w:type="spellStart"/>
            <w:r w:rsidRPr="006C0591">
              <w:t>серверлік</w:t>
            </w:r>
            <w:proofErr w:type="spellEnd"/>
            <w:r w:rsidRPr="006C0591">
              <w:rPr>
                <w:lang w:val="en-US"/>
              </w:rPr>
              <w:t xml:space="preserve"> </w:t>
            </w:r>
            <w:proofErr w:type="spellStart"/>
            <w:r w:rsidRPr="006C0591">
              <w:t>және</w:t>
            </w:r>
            <w:proofErr w:type="spellEnd"/>
            <w:r w:rsidRPr="006C0591">
              <w:rPr>
                <w:lang w:val="en-US"/>
              </w:rPr>
              <w:t xml:space="preserve"> </w:t>
            </w:r>
            <w:proofErr w:type="spellStart"/>
            <w:r w:rsidRPr="006C0591">
              <w:t>желілік</w:t>
            </w:r>
            <w:proofErr w:type="spellEnd"/>
            <w:r w:rsidRPr="006C0591">
              <w:rPr>
                <w:lang w:val="en-US"/>
              </w:rPr>
              <w:t xml:space="preserve"> </w:t>
            </w:r>
            <w:proofErr w:type="spellStart"/>
            <w:r w:rsidRPr="006C0591">
              <w:t>жабдықтарға</w:t>
            </w:r>
            <w:proofErr w:type="spellEnd"/>
            <w:r w:rsidRPr="006C0591">
              <w:rPr>
                <w:lang w:val="en-US"/>
              </w:rPr>
              <w:t xml:space="preserve"> </w:t>
            </w:r>
            <w:proofErr w:type="spellStart"/>
            <w:r w:rsidRPr="006C0591">
              <w:t>арналған</w:t>
            </w:r>
            <w:proofErr w:type="spellEnd"/>
            <w:r w:rsidRPr="006C0591">
              <w:rPr>
                <w:lang w:val="en-US"/>
              </w:rPr>
              <w:t xml:space="preserve"> 19 </w:t>
            </w:r>
            <w:proofErr w:type="spellStart"/>
            <w:r w:rsidRPr="006C0591">
              <w:t>дюймдік</w:t>
            </w:r>
            <w:proofErr w:type="spellEnd"/>
            <w:r w:rsidRPr="006C0591">
              <w:rPr>
                <w:lang w:val="en-US"/>
              </w:rPr>
              <w:t xml:space="preserve"> </w:t>
            </w:r>
            <w:proofErr w:type="spellStart"/>
            <w:r w:rsidRPr="006C0591">
              <w:t>тіректер</w:t>
            </w:r>
            <w:proofErr w:type="spellEnd"/>
            <w:r w:rsidRPr="006C0591">
              <w:rPr>
                <w:lang w:val="en-US"/>
              </w:rPr>
              <w:t xml:space="preserve"> </w:t>
            </w:r>
            <w:r w:rsidRPr="006C0591">
              <w:t>стандарты</w:t>
            </w:r>
            <w:r w:rsidRPr="006C0591">
              <w:rPr>
                <w:lang w:val="en-US"/>
              </w:rPr>
              <w:t xml:space="preserve"> </w:t>
            </w:r>
            <w:proofErr w:type="spellStart"/>
            <w:r w:rsidRPr="006C0591">
              <w:t>шеңберіндегі</w:t>
            </w:r>
            <w:proofErr w:type="spellEnd"/>
            <w:r w:rsidRPr="006C0591">
              <w:rPr>
                <w:lang w:val="en-US"/>
              </w:rPr>
              <w:t xml:space="preserve"> </w:t>
            </w:r>
            <w:proofErr w:type="spellStart"/>
            <w:r w:rsidRPr="006C0591">
              <w:t>арнайы</w:t>
            </w:r>
            <w:proofErr w:type="spellEnd"/>
            <w:r w:rsidRPr="006C0591">
              <w:rPr>
                <w:lang w:val="en-US"/>
              </w:rPr>
              <w:t xml:space="preserve"> </w:t>
            </w:r>
            <w:proofErr w:type="spellStart"/>
            <w:r w:rsidRPr="006C0591">
              <w:t>жабдықтың</w:t>
            </w:r>
            <w:proofErr w:type="spellEnd"/>
            <w:r w:rsidRPr="006C0591">
              <w:rPr>
                <w:lang w:val="en-US"/>
              </w:rPr>
              <w:t xml:space="preserve"> </w:t>
            </w:r>
            <w:proofErr w:type="spellStart"/>
            <w:r w:rsidRPr="006C0591">
              <w:t>биіктігін</w:t>
            </w:r>
            <w:proofErr w:type="spellEnd"/>
            <w:r w:rsidRPr="006C0591">
              <w:rPr>
                <w:lang w:val="en-US"/>
              </w:rPr>
              <w:t xml:space="preserve"> </w:t>
            </w:r>
            <w:proofErr w:type="spellStart"/>
            <w:r w:rsidRPr="006C0591">
              <w:t>өлшеу</w:t>
            </w:r>
            <w:proofErr w:type="spellEnd"/>
            <w:r w:rsidRPr="006C0591">
              <w:rPr>
                <w:lang w:val="en-US"/>
              </w:rPr>
              <w:t xml:space="preserve"> </w:t>
            </w:r>
            <w:proofErr w:type="spellStart"/>
            <w:r w:rsidRPr="006C0591">
              <w:t>бірлігі</w:t>
            </w:r>
            <w:proofErr w:type="spellEnd"/>
            <w:r w:rsidRPr="006C0591">
              <w:rPr>
                <w:lang w:val="en-US"/>
              </w:rPr>
              <w:t>.</w:t>
            </w:r>
          </w:p>
          <w:p w14:paraId="20BB5117" w14:textId="77777777" w:rsidR="006C0591" w:rsidRPr="006C0591" w:rsidRDefault="006C0591" w:rsidP="00311A2B">
            <w:pPr>
              <w:pStyle w:val="af3"/>
              <w:spacing w:before="0" w:beforeAutospacing="0" w:after="0" w:afterAutospacing="0"/>
              <w:rPr>
                <w:lang w:val="en-US"/>
              </w:rPr>
            </w:pPr>
          </w:p>
          <w:p w14:paraId="39A21353" w14:textId="77777777" w:rsidR="00D95DA9" w:rsidRPr="006C0591" w:rsidRDefault="00D95DA9" w:rsidP="006C0591">
            <w:pPr>
              <w:pStyle w:val="af3"/>
              <w:spacing w:before="0" w:beforeAutospacing="0" w:after="0" w:afterAutospacing="0"/>
              <w:rPr>
                <w:lang w:val="en-US"/>
              </w:rPr>
            </w:pPr>
            <w:r w:rsidRPr="006C0591">
              <w:rPr>
                <w:rStyle w:val="af4"/>
                <w:b w:val="0"/>
                <w:lang w:val="en-US"/>
              </w:rPr>
              <w:t xml:space="preserve">3. </w:t>
            </w:r>
            <w:r w:rsidRPr="006C0591">
              <w:rPr>
                <w:rStyle w:val="af4"/>
                <w:b w:val="0"/>
              </w:rPr>
              <w:t>ЖАБДЫҚ</w:t>
            </w:r>
            <w:r w:rsidRPr="006C0591">
              <w:rPr>
                <w:rStyle w:val="af4"/>
                <w:b w:val="0"/>
                <w:lang w:val="en-US"/>
              </w:rPr>
              <w:t xml:space="preserve"> </w:t>
            </w:r>
            <w:r w:rsidRPr="006C0591">
              <w:rPr>
                <w:rStyle w:val="af4"/>
                <w:b w:val="0"/>
              </w:rPr>
              <w:t>ҚҰРАМЫ</w:t>
            </w:r>
          </w:p>
          <w:p w14:paraId="19CC25D4" w14:textId="7B424163" w:rsidR="00D95DA9" w:rsidRDefault="00D95DA9" w:rsidP="006C0591">
            <w:pPr>
              <w:pStyle w:val="af3"/>
              <w:spacing w:before="0" w:beforeAutospacing="0" w:after="0" w:afterAutospacing="0"/>
              <w:rPr>
                <w:lang w:val="en-US"/>
              </w:rPr>
            </w:pPr>
            <w:r w:rsidRPr="006C0591">
              <w:rPr>
                <w:lang w:val="en-US"/>
              </w:rPr>
              <w:t xml:space="preserve">1:1 </w:t>
            </w:r>
            <w:proofErr w:type="spellStart"/>
            <w:r w:rsidRPr="006C0591">
              <w:t>резервтеуі</w:t>
            </w:r>
            <w:proofErr w:type="spellEnd"/>
            <w:r w:rsidRPr="006C0591">
              <w:rPr>
                <w:lang w:val="en-US"/>
              </w:rPr>
              <w:t xml:space="preserve"> </w:t>
            </w:r>
            <w:r w:rsidRPr="006C0591">
              <w:t>бар</w:t>
            </w:r>
            <w:r w:rsidRPr="006C0591">
              <w:rPr>
                <w:lang w:val="en-US"/>
              </w:rPr>
              <w:t xml:space="preserve"> Ku/70 </w:t>
            </w:r>
            <w:r w:rsidRPr="006C0591">
              <w:t>МГц</w:t>
            </w:r>
            <w:r w:rsidRPr="006C0591">
              <w:rPr>
                <w:lang w:val="en-US"/>
              </w:rPr>
              <w:t xml:space="preserve"> </w:t>
            </w:r>
            <w:proofErr w:type="spellStart"/>
            <w:r w:rsidRPr="006C0591">
              <w:t>қосарланған</w:t>
            </w:r>
            <w:proofErr w:type="spellEnd"/>
            <w:r w:rsidRPr="006C0591">
              <w:rPr>
                <w:lang w:val="en-US"/>
              </w:rPr>
              <w:t xml:space="preserve"> </w:t>
            </w:r>
            <w:proofErr w:type="spellStart"/>
            <w:r w:rsidRPr="006C0591">
              <w:t>төмендеткіш</w:t>
            </w:r>
            <w:proofErr w:type="spellEnd"/>
            <w:r w:rsidRPr="006C0591">
              <w:rPr>
                <w:lang w:val="en-US"/>
              </w:rPr>
              <w:t xml:space="preserve"> </w:t>
            </w:r>
            <w:proofErr w:type="spellStart"/>
            <w:r w:rsidRPr="006C0591">
              <w:t>жиілік</w:t>
            </w:r>
            <w:proofErr w:type="spellEnd"/>
            <w:r w:rsidRPr="006C0591">
              <w:rPr>
                <w:lang w:val="en-US"/>
              </w:rPr>
              <w:t xml:space="preserve"> </w:t>
            </w:r>
            <w:proofErr w:type="spellStart"/>
            <w:r w:rsidRPr="006C0591">
              <w:t>түрлендіргіш</w:t>
            </w:r>
            <w:proofErr w:type="spellEnd"/>
            <w:r w:rsidRPr="006C0591">
              <w:rPr>
                <w:lang w:val="en-US"/>
              </w:rPr>
              <w:t xml:space="preserve"> </w:t>
            </w:r>
            <w:proofErr w:type="spellStart"/>
            <w:r w:rsidRPr="006C0591">
              <w:t>жүйесі</w:t>
            </w:r>
            <w:proofErr w:type="spellEnd"/>
            <w:r w:rsidRPr="006C0591">
              <w:rPr>
                <w:lang w:val="en-US"/>
              </w:rPr>
              <w:t xml:space="preserve"> (Down-converter).</w:t>
            </w:r>
          </w:p>
          <w:p w14:paraId="37D36EBF" w14:textId="77777777" w:rsidR="006C0591" w:rsidRPr="006C0591" w:rsidRDefault="006C0591" w:rsidP="006C0591">
            <w:pPr>
              <w:pStyle w:val="af3"/>
              <w:spacing w:before="0" w:beforeAutospacing="0" w:after="0" w:afterAutospacing="0"/>
              <w:rPr>
                <w:lang w:val="en-US"/>
              </w:rPr>
            </w:pPr>
          </w:p>
          <w:p w14:paraId="0E2FA67D" w14:textId="77777777" w:rsidR="00D95DA9" w:rsidRPr="006C0591" w:rsidRDefault="00D95DA9" w:rsidP="006C0591">
            <w:pPr>
              <w:pStyle w:val="af3"/>
              <w:spacing w:before="0" w:beforeAutospacing="0" w:after="0" w:afterAutospacing="0"/>
              <w:rPr>
                <w:lang w:val="en-US"/>
              </w:rPr>
            </w:pPr>
            <w:r w:rsidRPr="006C0591">
              <w:rPr>
                <w:rStyle w:val="af4"/>
                <w:b w:val="0"/>
                <w:lang w:val="en-US"/>
              </w:rPr>
              <w:t xml:space="preserve">4. </w:t>
            </w:r>
            <w:r w:rsidRPr="006C0591">
              <w:rPr>
                <w:rStyle w:val="af4"/>
                <w:b w:val="0"/>
              </w:rPr>
              <w:t>ЖАБДЫҚҚА</w:t>
            </w:r>
            <w:r w:rsidRPr="006C0591">
              <w:rPr>
                <w:rStyle w:val="af4"/>
                <w:b w:val="0"/>
                <w:lang w:val="en-US"/>
              </w:rPr>
              <w:t xml:space="preserve"> </w:t>
            </w:r>
            <w:r w:rsidRPr="006C0591">
              <w:rPr>
                <w:rStyle w:val="af4"/>
                <w:b w:val="0"/>
              </w:rPr>
              <w:t>ҚОЙЫЛАТЫН</w:t>
            </w:r>
            <w:r w:rsidRPr="006C0591">
              <w:rPr>
                <w:rStyle w:val="af4"/>
                <w:b w:val="0"/>
                <w:lang w:val="en-US"/>
              </w:rPr>
              <w:t xml:space="preserve"> </w:t>
            </w:r>
            <w:r w:rsidRPr="006C0591">
              <w:rPr>
                <w:rStyle w:val="af4"/>
                <w:b w:val="0"/>
              </w:rPr>
              <w:t>ТАЛАПТАР</w:t>
            </w:r>
          </w:p>
          <w:p w14:paraId="5512D53D" w14:textId="77777777" w:rsidR="00D95DA9" w:rsidRPr="006C0591" w:rsidRDefault="00D95DA9" w:rsidP="006C0591">
            <w:pPr>
              <w:pStyle w:val="af3"/>
              <w:spacing w:before="0" w:beforeAutospacing="0" w:after="0" w:afterAutospacing="0"/>
              <w:rPr>
                <w:lang w:val="en-US"/>
              </w:rPr>
            </w:pPr>
            <w:proofErr w:type="spellStart"/>
            <w:r w:rsidRPr="006C0591">
              <w:t>Жабдық</w:t>
            </w:r>
            <w:proofErr w:type="spellEnd"/>
            <w:r w:rsidRPr="006C0591">
              <w:rPr>
                <w:lang w:val="en-US"/>
              </w:rPr>
              <w:t xml:space="preserve"> </w:t>
            </w:r>
            <w:r w:rsidRPr="006C0591">
              <w:t>СВЧ</w:t>
            </w:r>
            <w:r w:rsidRPr="006C0591">
              <w:rPr>
                <w:lang w:val="en-US"/>
              </w:rPr>
              <w:t xml:space="preserve"> </w:t>
            </w:r>
            <w:proofErr w:type="spellStart"/>
            <w:proofErr w:type="gramStart"/>
            <w:r w:rsidRPr="006C0591">
              <w:t>жиіл</w:t>
            </w:r>
            <w:proofErr w:type="gramEnd"/>
            <w:r w:rsidRPr="006C0591">
              <w:t>іктегі</w:t>
            </w:r>
            <w:proofErr w:type="spellEnd"/>
            <w:r w:rsidRPr="006C0591">
              <w:rPr>
                <w:lang w:val="en-US"/>
              </w:rPr>
              <w:t xml:space="preserve"> </w:t>
            </w:r>
            <w:proofErr w:type="spellStart"/>
            <w:r w:rsidRPr="006C0591">
              <w:t>сигналдарды</w:t>
            </w:r>
            <w:proofErr w:type="spellEnd"/>
            <w:r w:rsidRPr="006C0591">
              <w:rPr>
                <w:lang w:val="en-US"/>
              </w:rPr>
              <w:t xml:space="preserve"> 70 </w:t>
            </w:r>
            <w:r w:rsidRPr="006C0591">
              <w:t>МГц</w:t>
            </w:r>
            <w:r w:rsidRPr="006C0591">
              <w:rPr>
                <w:lang w:val="en-US"/>
              </w:rPr>
              <w:t xml:space="preserve"> </w:t>
            </w:r>
            <w:proofErr w:type="spellStart"/>
            <w:r w:rsidRPr="006C0591">
              <w:t>жиілігіне</w:t>
            </w:r>
            <w:proofErr w:type="spellEnd"/>
            <w:r w:rsidRPr="006C0591">
              <w:rPr>
                <w:lang w:val="en-US"/>
              </w:rPr>
              <w:t xml:space="preserve"> </w:t>
            </w:r>
            <w:proofErr w:type="spellStart"/>
            <w:r w:rsidRPr="006C0591">
              <w:t>түрлендіруді</w:t>
            </w:r>
            <w:proofErr w:type="spellEnd"/>
            <w:r w:rsidRPr="006C0591">
              <w:rPr>
                <w:lang w:val="en-US"/>
              </w:rPr>
              <w:t xml:space="preserve"> </w:t>
            </w:r>
            <w:proofErr w:type="spellStart"/>
            <w:r w:rsidRPr="006C0591">
              <w:t>және</w:t>
            </w:r>
            <w:proofErr w:type="spellEnd"/>
            <w:r w:rsidRPr="006C0591">
              <w:rPr>
                <w:lang w:val="en-US"/>
              </w:rPr>
              <w:t xml:space="preserve"> </w:t>
            </w:r>
            <w:r w:rsidRPr="006C0591">
              <w:t>осы</w:t>
            </w:r>
            <w:r w:rsidRPr="006C0591">
              <w:rPr>
                <w:lang w:val="en-US"/>
              </w:rPr>
              <w:t xml:space="preserve"> </w:t>
            </w:r>
            <w:proofErr w:type="spellStart"/>
            <w:r w:rsidRPr="006C0591">
              <w:t>сигналды</w:t>
            </w:r>
            <w:proofErr w:type="spellEnd"/>
            <w:r w:rsidRPr="006C0591">
              <w:rPr>
                <w:lang w:val="en-US"/>
              </w:rPr>
              <w:t xml:space="preserve"> </w:t>
            </w:r>
            <w:proofErr w:type="spellStart"/>
            <w:r w:rsidRPr="006C0591">
              <w:t>қуат</w:t>
            </w:r>
            <w:proofErr w:type="spellEnd"/>
            <w:r w:rsidRPr="006C0591">
              <w:rPr>
                <w:lang w:val="en-US"/>
              </w:rPr>
              <w:t xml:space="preserve"> </w:t>
            </w:r>
            <w:proofErr w:type="spellStart"/>
            <w:r w:rsidRPr="006C0591">
              <w:t>бойынша</w:t>
            </w:r>
            <w:proofErr w:type="spellEnd"/>
            <w:r w:rsidRPr="006C0591">
              <w:rPr>
                <w:lang w:val="en-US"/>
              </w:rPr>
              <w:t xml:space="preserve"> </w:t>
            </w:r>
            <w:proofErr w:type="spellStart"/>
            <w:r w:rsidRPr="006C0591">
              <w:t>күшейту</w:t>
            </w:r>
            <w:proofErr w:type="spellEnd"/>
            <w:r w:rsidRPr="006C0591">
              <w:rPr>
                <w:lang w:val="en-US"/>
              </w:rPr>
              <w:t xml:space="preserve"> </w:t>
            </w:r>
            <w:proofErr w:type="spellStart"/>
            <w:r w:rsidRPr="006C0591">
              <w:t>мүмкіндігін</w:t>
            </w:r>
            <w:proofErr w:type="spellEnd"/>
            <w:r w:rsidRPr="006C0591">
              <w:rPr>
                <w:lang w:val="en-US"/>
              </w:rPr>
              <w:t xml:space="preserve"> </w:t>
            </w:r>
            <w:proofErr w:type="spellStart"/>
            <w:r w:rsidRPr="006C0591">
              <w:t>қамтамасыз</w:t>
            </w:r>
            <w:proofErr w:type="spellEnd"/>
            <w:r w:rsidRPr="006C0591">
              <w:rPr>
                <w:lang w:val="en-US"/>
              </w:rPr>
              <w:t xml:space="preserve"> </w:t>
            </w:r>
            <w:proofErr w:type="spellStart"/>
            <w:r w:rsidRPr="006C0591">
              <w:t>етуі</w:t>
            </w:r>
            <w:proofErr w:type="spellEnd"/>
            <w:r w:rsidRPr="006C0591">
              <w:rPr>
                <w:lang w:val="en-US"/>
              </w:rPr>
              <w:t xml:space="preserve"> </w:t>
            </w:r>
            <w:proofErr w:type="spellStart"/>
            <w:r w:rsidRPr="006C0591">
              <w:t>тиіс</w:t>
            </w:r>
            <w:proofErr w:type="spellEnd"/>
            <w:r w:rsidRPr="006C0591">
              <w:rPr>
                <w:lang w:val="en-US"/>
              </w:rPr>
              <w:t>.</w:t>
            </w:r>
          </w:p>
          <w:p w14:paraId="4E8B581B" w14:textId="77777777" w:rsidR="00D95DA9" w:rsidRPr="006C0591" w:rsidRDefault="00D95DA9" w:rsidP="006C0591">
            <w:pPr>
              <w:pStyle w:val="af3"/>
              <w:spacing w:before="0" w:beforeAutospacing="0" w:after="0" w:afterAutospacing="0"/>
              <w:rPr>
                <w:lang w:val="en-US"/>
              </w:rPr>
            </w:pPr>
            <w:proofErr w:type="spellStart"/>
            <w:r w:rsidRPr="006C0591">
              <w:t>Жабдық</w:t>
            </w:r>
            <w:proofErr w:type="spellEnd"/>
            <w:r w:rsidRPr="006C0591">
              <w:rPr>
                <w:lang w:val="en-US"/>
              </w:rPr>
              <w:t xml:space="preserve"> </w:t>
            </w:r>
            <w:proofErr w:type="spellStart"/>
            <w:r w:rsidRPr="006C0591">
              <w:t>стандартты</w:t>
            </w:r>
            <w:proofErr w:type="spellEnd"/>
            <w:r w:rsidRPr="006C0591">
              <w:rPr>
                <w:lang w:val="en-US"/>
              </w:rPr>
              <w:t xml:space="preserve"> 19 </w:t>
            </w:r>
            <w:proofErr w:type="spellStart"/>
            <w:r w:rsidRPr="006C0591">
              <w:t>дюймдік</w:t>
            </w:r>
            <w:proofErr w:type="spellEnd"/>
            <w:r w:rsidRPr="006C0591">
              <w:rPr>
                <w:lang w:val="en-US"/>
              </w:rPr>
              <w:t xml:space="preserve"> </w:t>
            </w:r>
            <w:proofErr w:type="spellStart"/>
            <w:r w:rsidRPr="006C0591">
              <w:t>тірекке</w:t>
            </w:r>
            <w:proofErr w:type="spellEnd"/>
            <w:r w:rsidRPr="006C0591">
              <w:rPr>
                <w:lang w:val="en-US"/>
              </w:rPr>
              <w:t xml:space="preserve"> </w:t>
            </w:r>
            <w:proofErr w:type="spellStart"/>
            <w:r w:rsidRPr="006C0591">
              <w:t>орнатуға</w:t>
            </w:r>
            <w:proofErr w:type="spellEnd"/>
            <w:r w:rsidRPr="006C0591">
              <w:rPr>
                <w:lang w:val="en-US"/>
              </w:rPr>
              <w:t xml:space="preserve"> </w:t>
            </w:r>
            <w:proofErr w:type="spellStart"/>
            <w:r w:rsidRPr="006C0591">
              <w:t>арналған</w:t>
            </w:r>
            <w:proofErr w:type="spellEnd"/>
            <w:r w:rsidRPr="006C0591">
              <w:rPr>
                <w:lang w:val="en-US"/>
              </w:rPr>
              <w:t xml:space="preserve"> </w:t>
            </w:r>
            <w:proofErr w:type="spellStart"/>
            <w:r w:rsidRPr="006C0591">
              <w:t>біртұтас</w:t>
            </w:r>
            <w:proofErr w:type="spellEnd"/>
            <w:r w:rsidRPr="006C0591">
              <w:rPr>
                <w:lang w:val="en-US"/>
              </w:rPr>
              <w:t xml:space="preserve"> </w:t>
            </w:r>
            <w:proofErr w:type="spellStart"/>
            <w:r w:rsidRPr="006C0591">
              <w:t>корпуста</w:t>
            </w:r>
            <w:proofErr w:type="spellEnd"/>
            <w:r w:rsidRPr="006C0591">
              <w:rPr>
                <w:lang w:val="en-US"/>
              </w:rPr>
              <w:t xml:space="preserve"> </w:t>
            </w:r>
            <w:proofErr w:type="spellStart"/>
            <w:r w:rsidRPr="006C0591">
              <w:t>конструктивті</w:t>
            </w:r>
            <w:proofErr w:type="spellEnd"/>
            <w:r w:rsidRPr="006C0591">
              <w:rPr>
                <w:lang w:val="en-US"/>
              </w:rPr>
              <w:t xml:space="preserve"> </w:t>
            </w:r>
            <w:proofErr w:type="spellStart"/>
            <w:r w:rsidRPr="006C0591">
              <w:t>түрде</w:t>
            </w:r>
            <w:proofErr w:type="spellEnd"/>
            <w:r w:rsidRPr="006C0591">
              <w:rPr>
                <w:lang w:val="en-US"/>
              </w:rPr>
              <w:t xml:space="preserve"> </w:t>
            </w:r>
            <w:proofErr w:type="spellStart"/>
            <w:r w:rsidRPr="006C0591">
              <w:t>орындалуы</w:t>
            </w:r>
            <w:proofErr w:type="spellEnd"/>
            <w:r w:rsidRPr="006C0591">
              <w:rPr>
                <w:lang w:val="en-US"/>
              </w:rPr>
              <w:t xml:space="preserve"> </w:t>
            </w:r>
            <w:proofErr w:type="spellStart"/>
            <w:proofErr w:type="gramStart"/>
            <w:r w:rsidRPr="006C0591">
              <w:t>тиіс</w:t>
            </w:r>
            <w:proofErr w:type="spellEnd"/>
            <w:proofErr w:type="gramEnd"/>
            <w:r w:rsidRPr="006C0591">
              <w:rPr>
                <w:lang w:val="en-US"/>
              </w:rPr>
              <w:t>.</w:t>
            </w:r>
          </w:p>
          <w:p w14:paraId="52BFE092" w14:textId="77777777" w:rsidR="00D95DA9" w:rsidRPr="006C0591" w:rsidRDefault="00D95DA9" w:rsidP="006C0591">
            <w:pPr>
              <w:pStyle w:val="af3"/>
              <w:spacing w:before="0" w:beforeAutospacing="0" w:after="0" w:afterAutospacing="0"/>
              <w:rPr>
                <w:lang w:val="en-US"/>
              </w:rPr>
            </w:pPr>
            <w:proofErr w:type="spellStart"/>
            <w:r w:rsidRPr="006C0591">
              <w:t>Жабдық</w:t>
            </w:r>
            <w:proofErr w:type="spellEnd"/>
            <w:r w:rsidRPr="006C0591">
              <w:rPr>
                <w:lang w:val="en-US"/>
              </w:rPr>
              <w:t xml:space="preserve"> </w:t>
            </w:r>
            <w:proofErr w:type="spellStart"/>
            <w:r w:rsidRPr="006C0591">
              <w:t>жиынтығы</w:t>
            </w:r>
            <w:proofErr w:type="spellEnd"/>
            <w:r w:rsidRPr="006C0591">
              <w:rPr>
                <w:lang w:val="en-US"/>
              </w:rPr>
              <w:t xml:space="preserve"> </w:t>
            </w:r>
            <w:proofErr w:type="spellStart"/>
            <w:r w:rsidRPr="006C0591">
              <w:t>берілген</w:t>
            </w:r>
            <w:proofErr w:type="spellEnd"/>
            <w:r w:rsidRPr="006C0591">
              <w:rPr>
                <w:lang w:val="en-US"/>
              </w:rPr>
              <w:t xml:space="preserve"> </w:t>
            </w:r>
            <w:proofErr w:type="spellStart"/>
            <w:r w:rsidRPr="006C0591">
              <w:t>функционалдылықты</w:t>
            </w:r>
            <w:proofErr w:type="spellEnd"/>
            <w:r w:rsidRPr="006C0591">
              <w:rPr>
                <w:lang w:val="en-US"/>
              </w:rPr>
              <w:t xml:space="preserve"> </w:t>
            </w:r>
            <w:proofErr w:type="spellStart"/>
            <w:r w:rsidRPr="006C0591">
              <w:t>және</w:t>
            </w:r>
            <w:proofErr w:type="spellEnd"/>
            <w:r w:rsidRPr="006C0591">
              <w:rPr>
                <w:lang w:val="en-US"/>
              </w:rPr>
              <w:t xml:space="preserve"> </w:t>
            </w:r>
            <w:proofErr w:type="spellStart"/>
            <w:r w:rsidRPr="006C0591">
              <w:t>өзара</w:t>
            </w:r>
            <w:proofErr w:type="spellEnd"/>
            <w:r w:rsidRPr="006C0591">
              <w:rPr>
                <w:lang w:val="en-US"/>
              </w:rPr>
              <w:t xml:space="preserve"> </w:t>
            </w:r>
            <w:proofErr w:type="spellStart"/>
            <w:r w:rsidRPr="006C0591">
              <w:t>толық</w:t>
            </w:r>
            <w:proofErr w:type="spellEnd"/>
            <w:r w:rsidRPr="006C0591">
              <w:rPr>
                <w:lang w:val="en-US"/>
              </w:rPr>
              <w:t xml:space="preserve"> </w:t>
            </w:r>
            <w:proofErr w:type="spellStart"/>
            <w:r w:rsidRPr="006C0591">
              <w:t>үйлесімділікті</w:t>
            </w:r>
            <w:proofErr w:type="spellEnd"/>
            <w:r w:rsidRPr="006C0591">
              <w:rPr>
                <w:lang w:val="en-US"/>
              </w:rPr>
              <w:t xml:space="preserve"> </w:t>
            </w:r>
            <w:proofErr w:type="spellStart"/>
            <w:r w:rsidRPr="006C0591">
              <w:t>қамтамасыз</w:t>
            </w:r>
            <w:proofErr w:type="spellEnd"/>
            <w:r w:rsidRPr="006C0591">
              <w:rPr>
                <w:lang w:val="en-US"/>
              </w:rPr>
              <w:t xml:space="preserve"> </w:t>
            </w:r>
            <w:proofErr w:type="spellStart"/>
            <w:r w:rsidRPr="006C0591">
              <w:t>етуі</w:t>
            </w:r>
            <w:proofErr w:type="spellEnd"/>
            <w:r w:rsidRPr="006C0591">
              <w:rPr>
                <w:lang w:val="en-US"/>
              </w:rPr>
              <w:t xml:space="preserve">, </w:t>
            </w:r>
            <w:proofErr w:type="spellStart"/>
            <w:r w:rsidRPr="006C0591">
              <w:t>сондай</w:t>
            </w:r>
            <w:proofErr w:type="spellEnd"/>
            <w:r w:rsidRPr="006C0591">
              <w:rPr>
                <w:lang w:val="en-US"/>
              </w:rPr>
              <w:t>-</w:t>
            </w:r>
            <w:proofErr w:type="spellStart"/>
            <w:r w:rsidRPr="006C0591">
              <w:t>ақ</w:t>
            </w:r>
            <w:proofErr w:type="spellEnd"/>
            <w:r w:rsidRPr="006C0591">
              <w:rPr>
                <w:lang w:val="en-US"/>
              </w:rPr>
              <w:t xml:space="preserve"> </w:t>
            </w:r>
            <w:proofErr w:type="spellStart"/>
            <w:r w:rsidRPr="006C0591">
              <w:t>тә</w:t>
            </w:r>
            <w:proofErr w:type="gramStart"/>
            <w:r w:rsidRPr="006C0591">
              <w:t>ул</w:t>
            </w:r>
            <w:proofErr w:type="gramEnd"/>
            <w:r w:rsidRPr="006C0591">
              <w:t>ік</w:t>
            </w:r>
            <w:proofErr w:type="spellEnd"/>
            <w:r w:rsidRPr="006C0591">
              <w:rPr>
                <w:lang w:val="en-US"/>
              </w:rPr>
              <w:t xml:space="preserve"> </w:t>
            </w:r>
            <w:proofErr w:type="spellStart"/>
            <w:r w:rsidRPr="006C0591">
              <w:t>бойы</w:t>
            </w:r>
            <w:proofErr w:type="spellEnd"/>
            <w:r w:rsidRPr="006C0591">
              <w:rPr>
                <w:lang w:val="en-US"/>
              </w:rPr>
              <w:t xml:space="preserve"> </w:t>
            </w:r>
            <w:proofErr w:type="spellStart"/>
            <w:r w:rsidRPr="006C0591">
              <w:t>үздіксіз</w:t>
            </w:r>
            <w:proofErr w:type="spellEnd"/>
            <w:r w:rsidRPr="006C0591">
              <w:rPr>
                <w:lang w:val="en-US"/>
              </w:rPr>
              <w:t xml:space="preserve"> 24×7×365 </w:t>
            </w:r>
            <w:proofErr w:type="spellStart"/>
            <w:r w:rsidRPr="006C0591">
              <w:t>режимінде</w:t>
            </w:r>
            <w:proofErr w:type="spellEnd"/>
            <w:r w:rsidRPr="006C0591">
              <w:rPr>
                <w:lang w:val="en-US"/>
              </w:rPr>
              <w:t xml:space="preserve"> (</w:t>
            </w:r>
            <w:proofErr w:type="spellStart"/>
            <w:r w:rsidRPr="006C0591">
              <w:t>тәулігіне</w:t>
            </w:r>
            <w:proofErr w:type="spellEnd"/>
            <w:r w:rsidRPr="006C0591">
              <w:rPr>
                <w:lang w:val="en-US"/>
              </w:rPr>
              <w:t xml:space="preserve"> 24 </w:t>
            </w:r>
            <w:proofErr w:type="spellStart"/>
            <w:r w:rsidRPr="006C0591">
              <w:t>сағат</w:t>
            </w:r>
            <w:proofErr w:type="spellEnd"/>
            <w:r w:rsidRPr="006C0591">
              <w:rPr>
                <w:lang w:val="en-US"/>
              </w:rPr>
              <w:t xml:space="preserve">, </w:t>
            </w:r>
            <w:proofErr w:type="spellStart"/>
            <w:r w:rsidRPr="006C0591">
              <w:t>аптасына</w:t>
            </w:r>
            <w:proofErr w:type="spellEnd"/>
            <w:r w:rsidRPr="006C0591">
              <w:rPr>
                <w:lang w:val="en-US"/>
              </w:rPr>
              <w:t xml:space="preserve"> 7 </w:t>
            </w:r>
            <w:proofErr w:type="spellStart"/>
            <w:r w:rsidRPr="006C0591">
              <w:t>күн</w:t>
            </w:r>
            <w:proofErr w:type="spellEnd"/>
            <w:r w:rsidRPr="006C0591">
              <w:rPr>
                <w:lang w:val="en-US"/>
              </w:rPr>
              <w:t xml:space="preserve">, </w:t>
            </w:r>
            <w:proofErr w:type="spellStart"/>
            <w:r w:rsidRPr="006C0591">
              <w:t>жылына</w:t>
            </w:r>
            <w:proofErr w:type="spellEnd"/>
            <w:r w:rsidRPr="006C0591">
              <w:rPr>
                <w:lang w:val="en-US"/>
              </w:rPr>
              <w:t xml:space="preserve"> 365 </w:t>
            </w:r>
            <w:proofErr w:type="spellStart"/>
            <w:r w:rsidRPr="006C0591">
              <w:t>күн</w:t>
            </w:r>
            <w:proofErr w:type="spellEnd"/>
            <w:r w:rsidRPr="006C0591">
              <w:rPr>
                <w:lang w:val="en-US"/>
              </w:rPr>
              <w:t xml:space="preserve">) </w:t>
            </w:r>
            <w:proofErr w:type="spellStart"/>
            <w:r w:rsidRPr="006C0591">
              <w:t>жұмыс</w:t>
            </w:r>
            <w:proofErr w:type="spellEnd"/>
            <w:r w:rsidRPr="006C0591">
              <w:rPr>
                <w:lang w:val="en-US"/>
              </w:rPr>
              <w:t xml:space="preserve"> </w:t>
            </w:r>
            <w:proofErr w:type="spellStart"/>
            <w:r w:rsidRPr="006C0591">
              <w:t>істеуге</w:t>
            </w:r>
            <w:proofErr w:type="spellEnd"/>
            <w:r w:rsidRPr="006C0591">
              <w:rPr>
                <w:lang w:val="en-US"/>
              </w:rPr>
              <w:t xml:space="preserve"> </w:t>
            </w:r>
            <w:proofErr w:type="spellStart"/>
            <w:r w:rsidRPr="006C0591">
              <w:t>есептелуі</w:t>
            </w:r>
            <w:proofErr w:type="spellEnd"/>
            <w:r w:rsidRPr="006C0591">
              <w:rPr>
                <w:lang w:val="en-US"/>
              </w:rPr>
              <w:t xml:space="preserve"> </w:t>
            </w:r>
            <w:proofErr w:type="spellStart"/>
            <w:r w:rsidRPr="006C0591">
              <w:t>тиіс</w:t>
            </w:r>
            <w:proofErr w:type="spellEnd"/>
            <w:r w:rsidRPr="006C0591">
              <w:rPr>
                <w:lang w:val="en-US"/>
              </w:rPr>
              <w:t>.</w:t>
            </w:r>
          </w:p>
          <w:p w14:paraId="261715EF" w14:textId="77777777" w:rsidR="00D95DA9" w:rsidRPr="006C0591" w:rsidRDefault="00D95DA9" w:rsidP="006C0591">
            <w:pPr>
              <w:pStyle w:val="af3"/>
              <w:spacing w:before="0" w:beforeAutospacing="0" w:after="0" w:afterAutospacing="0"/>
              <w:rPr>
                <w:lang w:val="en-US"/>
              </w:rPr>
            </w:pPr>
            <w:proofErr w:type="spellStart"/>
            <w:r w:rsidRPr="006C0591">
              <w:t>Жабдық</w:t>
            </w:r>
            <w:proofErr w:type="spellEnd"/>
            <w:r w:rsidRPr="006C0591">
              <w:rPr>
                <w:lang w:val="en-US"/>
              </w:rPr>
              <w:t xml:space="preserve"> </w:t>
            </w:r>
            <w:proofErr w:type="spellStart"/>
            <w:r w:rsidRPr="006C0591">
              <w:t>құрамына</w:t>
            </w:r>
            <w:proofErr w:type="spellEnd"/>
            <w:r w:rsidRPr="006C0591">
              <w:rPr>
                <w:lang w:val="en-US"/>
              </w:rPr>
              <w:t xml:space="preserve"> </w:t>
            </w:r>
            <w:proofErr w:type="spellStart"/>
            <w:r w:rsidRPr="006C0591">
              <w:t>екі</w:t>
            </w:r>
            <w:proofErr w:type="spellEnd"/>
            <w:r w:rsidRPr="006C0591">
              <w:rPr>
                <w:lang w:val="en-US"/>
              </w:rPr>
              <w:t xml:space="preserve"> </w:t>
            </w:r>
            <w:proofErr w:type="spellStart"/>
            <w:r w:rsidRPr="006C0591">
              <w:t>төмендеткіш</w:t>
            </w:r>
            <w:proofErr w:type="spellEnd"/>
            <w:r w:rsidRPr="006C0591">
              <w:rPr>
                <w:lang w:val="en-US"/>
              </w:rPr>
              <w:t xml:space="preserve"> </w:t>
            </w:r>
            <w:proofErr w:type="spellStart"/>
            <w:proofErr w:type="gramStart"/>
            <w:r w:rsidRPr="006C0591">
              <w:t>жиіл</w:t>
            </w:r>
            <w:proofErr w:type="gramEnd"/>
            <w:r w:rsidRPr="006C0591">
              <w:t>ік</w:t>
            </w:r>
            <w:proofErr w:type="spellEnd"/>
            <w:r w:rsidRPr="006C0591">
              <w:rPr>
                <w:lang w:val="en-US"/>
              </w:rPr>
              <w:t xml:space="preserve"> </w:t>
            </w:r>
            <w:proofErr w:type="spellStart"/>
            <w:r w:rsidRPr="006C0591">
              <w:t>түрлендіргіш</w:t>
            </w:r>
            <w:proofErr w:type="spellEnd"/>
            <w:r w:rsidRPr="006C0591">
              <w:rPr>
                <w:lang w:val="en-US"/>
              </w:rPr>
              <w:t xml:space="preserve"> </w:t>
            </w:r>
            <w:proofErr w:type="spellStart"/>
            <w:r w:rsidRPr="006C0591">
              <w:t>блогы</w:t>
            </w:r>
            <w:proofErr w:type="spellEnd"/>
            <w:r w:rsidRPr="006C0591">
              <w:rPr>
                <w:lang w:val="en-US"/>
              </w:rPr>
              <w:t xml:space="preserve"> (</w:t>
            </w:r>
            <w:r w:rsidRPr="006C0591">
              <w:t>конвертер</w:t>
            </w:r>
            <w:r w:rsidRPr="006C0591">
              <w:rPr>
                <w:lang w:val="en-US"/>
              </w:rPr>
              <w:t xml:space="preserve">) </w:t>
            </w:r>
            <w:proofErr w:type="spellStart"/>
            <w:r w:rsidRPr="006C0591">
              <w:t>және</w:t>
            </w:r>
            <w:proofErr w:type="spellEnd"/>
            <w:r w:rsidRPr="006C0591">
              <w:rPr>
                <w:lang w:val="en-US"/>
              </w:rPr>
              <w:t xml:space="preserve"> </w:t>
            </w:r>
            <w:r w:rsidRPr="006C0591">
              <w:t>коммутатор</w:t>
            </w:r>
            <w:r w:rsidRPr="006C0591">
              <w:rPr>
                <w:lang w:val="en-US"/>
              </w:rPr>
              <w:t xml:space="preserve"> </w:t>
            </w:r>
            <w:proofErr w:type="spellStart"/>
            <w:r w:rsidRPr="006C0591">
              <w:t>кіруі</w:t>
            </w:r>
            <w:proofErr w:type="spellEnd"/>
            <w:r w:rsidRPr="006C0591">
              <w:rPr>
                <w:lang w:val="en-US"/>
              </w:rPr>
              <w:t xml:space="preserve"> </w:t>
            </w:r>
            <w:proofErr w:type="spellStart"/>
            <w:r w:rsidRPr="006C0591">
              <w:t>тиіс</w:t>
            </w:r>
            <w:proofErr w:type="spellEnd"/>
            <w:r w:rsidRPr="006C0591">
              <w:rPr>
                <w:lang w:val="en-US"/>
              </w:rPr>
              <w:t>.</w:t>
            </w:r>
          </w:p>
          <w:p w14:paraId="5EB143F2" w14:textId="77777777" w:rsidR="00D95DA9" w:rsidRPr="006C0591" w:rsidRDefault="00D95DA9" w:rsidP="006C0591">
            <w:pPr>
              <w:pStyle w:val="af3"/>
              <w:spacing w:before="0" w:beforeAutospacing="0" w:after="0" w:afterAutospacing="0"/>
              <w:rPr>
                <w:lang w:val="en-US"/>
              </w:rPr>
            </w:pPr>
            <w:proofErr w:type="spellStart"/>
            <w:r w:rsidRPr="006C0591">
              <w:t>Екі</w:t>
            </w:r>
            <w:proofErr w:type="spellEnd"/>
            <w:r w:rsidRPr="006C0591">
              <w:rPr>
                <w:lang w:val="en-US"/>
              </w:rPr>
              <w:t xml:space="preserve"> </w:t>
            </w:r>
            <w:r w:rsidRPr="006C0591">
              <w:t>конвертер</w:t>
            </w:r>
            <w:r w:rsidRPr="006C0591">
              <w:rPr>
                <w:lang w:val="en-US"/>
              </w:rPr>
              <w:t xml:space="preserve"> </w:t>
            </w:r>
            <w:r w:rsidRPr="006C0591">
              <w:t>де</w:t>
            </w:r>
            <w:r w:rsidRPr="006C0591">
              <w:rPr>
                <w:lang w:val="en-US"/>
              </w:rPr>
              <w:t xml:space="preserve"> </w:t>
            </w:r>
            <w:proofErr w:type="spellStart"/>
            <w:r w:rsidRPr="006C0591">
              <w:t>функционалдық</w:t>
            </w:r>
            <w:proofErr w:type="spellEnd"/>
            <w:r w:rsidRPr="006C0591">
              <w:rPr>
                <w:lang w:val="en-US"/>
              </w:rPr>
              <w:t xml:space="preserve"> </w:t>
            </w:r>
            <w:proofErr w:type="spellStart"/>
            <w:r w:rsidRPr="006C0591">
              <w:t>тұ</w:t>
            </w:r>
            <w:proofErr w:type="gramStart"/>
            <w:r w:rsidRPr="006C0591">
              <w:t>р</w:t>
            </w:r>
            <w:proofErr w:type="gramEnd"/>
            <w:r w:rsidRPr="006C0591">
              <w:t>ғыдан</w:t>
            </w:r>
            <w:proofErr w:type="spellEnd"/>
            <w:r w:rsidRPr="006C0591">
              <w:rPr>
                <w:lang w:val="en-US"/>
              </w:rPr>
              <w:t xml:space="preserve"> «Stand Alone» </w:t>
            </w:r>
            <w:proofErr w:type="spellStart"/>
            <w:r w:rsidRPr="006C0591">
              <w:t>режимінде</w:t>
            </w:r>
            <w:proofErr w:type="spellEnd"/>
            <w:r w:rsidRPr="006C0591">
              <w:rPr>
                <w:lang w:val="en-US"/>
              </w:rPr>
              <w:t xml:space="preserve"> </w:t>
            </w:r>
            <w:r w:rsidRPr="006C0591">
              <w:t>де</w:t>
            </w:r>
            <w:r w:rsidRPr="006C0591">
              <w:rPr>
                <w:lang w:val="en-US"/>
              </w:rPr>
              <w:t xml:space="preserve">, «Switching» </w:t>
            </w:r>
            <w:proofErr w:type="spellStart"/>
            <w:r w:rsidRPr="006C0591">
              <w:t>режимінде</w:t>
            </w:r>
            <w:proofErr w:type="spellEnd"/>
            <w:r w:rsidRPr="006C0591">
              <w:rPr>
                <w:lang w:val="en-US"/>
              </w:rPr>
              <w:t xml:space="preserve"> </w:t>
            </w:r>
            <w:r w:rsidRPr="006C0591">
              <w:t>де</w:t>
            </w:r>
            <w:r w:rsidRPr="006C0591">
              <w:rPr>
                <w:lang w:val="en-US"/>
              </w:rPr>
              <w:t xml:space="preserve"> </w:t>
            </w:r>
            <w:proofErr w:type="spellStart"/>
            <w:r w:rsidRPr="006C0591">
              <w:t>жұмыс</w:t>
            </w:r>
            <w:proofErr w:type="spellEnd"/>
            <w:r w:rsidRPr="006C0591">
              <w:rPr>
                <w:lang w:val="en-US"/>
              </w:rPr>
              <w:t xml:space="preserve"> </w:t>
            </w:r>
            <w:proofErr w:type="spellStart"/>
            <w:r w:rsidRPr="006C0591">
              <w:t>істей</w:t>
            </w:r>
            <w:proofErr w:type="spellEnd"/>
            <w:r w:rsidRPr="006C0591">
              <w:rPr>
                <w:lang w:val="en-US"/>
              </w:rPr>
              <w:t xml:space="preserve"> </w:t>
            </w:r>
            <w:proofErr w:type="spellStart"/>
            <w:r w:rsidRPr="006C0591">
              <w:t>алуы</w:t>
            </w:r>
            <w:proofErr w:type="spellEnd"/>
            <w:r w:rsidRPr="006C0591">
              <w:rPr>
                <w:lang w:val="en-US"/>
              </w:rPr>
              <w:t xml:space="preserve"> </w:t>
            </w:r>
            <w:proofErr w:type="spellStart"/>
            <w:r w:rsidRPr="006C0591">
              <w:t>тиіс</w:t>
            </w:r>
            <w:proofErr w:type="spellEnd"/>
            <w:r w:rsidRPr="006C0591">
              <w:rPr>
                <w:lang w:val="en-US"/>
              </w:rPr>
              <w:t>.</w:t>
            </w:r>
          </w:p>
          <w:p w14:paraId="518877C0" w14:textId="77777777" w:rsidR="00D95DA9" w:rsidRPr="006C0591" w:rsidRDefault="00D95DA9" w:rsidP="006C0591">
            <w:pPr>
              <w:pStyle w:val="af3"/>
              <w:spacing w:before="0" w:beforeAutospacing="0" w:after="0" w:afterAutospacing="0"/>
              <w:rPr>
                <w:lang w:val="en-US"/>
              </w:rPr>
            </w:pPr>
            <w:proofErr w:type="spellStart"/>
            <w:r w:rsidRPr="006C0591">
              <w:t>Конвертерлер</w:t>
            </w:r>
            <w:proofErr w:type="spellEnd"/>
            <w:r w:rsidRPr="006C0591">
              <w:rPr>
                <w:lang w:val="en-US"/>
              </w:rPr>
              <w:t xml:space="preserve"> </w:t>
            </w:r>
            <w:proofErr w:type="spellStart"/>
            <w:r w:rsidRPr="006C0591">
              <w:t>арасында</w:t>
            </w:r>
            <w:proofErr w:type="spellEnd"/>
            <w:r w:rsidRPr="006C0591">
              <w:rPr>
                <w:lang w:val="en-US"/>
              </w:rPr>
              <w:t xml:space="preserve"> </w:t>
            </w:r>
            <w:proofErr w:type="spellStart"/>
            <w:r w:rsidRPr="006C0591">
              <w:t>ауысу</w:t>
            </w:r>
            <w:proofErr w:type="spellEnd"/>
            <w:r w:rsidRPr="006C0591">
              <w:rPr>
                <w:lang w:val="en-US"/>
              </w:rPr>
              <w:t xml:space="preserve"> </w:t>
            </w:r>
            <w:proofErr w:type="spellStart"/>
            <w:r w:rsidRPr="006C0591">
              <w:t>апаттық</w:t>
            </w:r>
            <w:proofErr w:type="spellEnd"/>
            <w:r w:rsidRPr="006C0591">
              <w:rPr>
                <w:lang w:val="en-US"/>
              </w:rPr>
              <w:t xml:space="preserve"> </w:t>
            </w:r>
            <w:proofErr w:type="spellStart"/>
            <w:r w:rsidRPr="006C0591">
              <w:t>жағдайда</w:t>
            </w:r>
            <w:proofErr w:type="spellEnd"/>
            <w:r w:rsidRPr="006C0591">
              <w:rPr>
                <w:lang w:val="en-US"/>
              </w:rPr>
              <w:t xml:space="preserve"> </w:t>
            </w:r>
            <w:proofErr w:type="spellStart"/>
            <w:r w:rsidRPr="006C0591">
              <w:t>автоматты</w:t>
            </w:r>
            <w:proofErr w:type="spellEnd"/>
            <w:r w:rsidRPr="006C0591">
              <w:rPr>
                <w:lang w:val="en-US"/>
              </w:rPr>
              <w:t xml:space="preserve"> </w:t>
            </w:r>
            <w:proofErr w:type="spellStart"/>
            <w:r w:rsidRPr="006C0591">
              <w:t>түрде</w:t>
            </w:r>
            <w:proofErr w:type="spellEnd"/>
            <w:r w:rsidRPr="006C0591">
              <w:rPr>
                <w:lang w:val="en-US"/>
              </w:rPr>
              <w:t xml:space="preserve"> </w:t>
            </w:r>
            <w:r w:rsidRPr="006C0591">
              <w:t>де</w:t>
            </w:r>
            <w:r w:rsidRPr="006C0591">
              <w:rPr>
                <w:lang w:val="en-US"/>
              </w:rPr>
              <w:t xml:space="preserve">, </w:t>
            </w:r>
            <w:proofErr w:type="spellStart"/>
            <w:r w:rsidRPr="006C0591">
              <w:t>сондай</w:t>
            </w:r>
            <w:proofErr w:type="spellEnd"/>
            <w:r w:rsidRPr="006C0591">
              <w:rPr>
                <w:lang w:val="en-US"/>
              </w:rPr>
              <w:t>-</w:t>
            </w:r>
            <w:proofErr w:type="spellStart"/>
            <w:r w:rsidRPr="006C0591">
              <w:t>ақ</w:t>
            </w:r>
            <w:proofErr w:type="spellEnd"/>
            <w:r w:rsidRPr="006C0591">
              <w:rPr>
                <w:lang w:val="en-US"/>
              </w:rPr>
              <w:t xml:space="preserve"> </w:t>
            </w:r>
            <w:proofErr w:type="spellStart"/>
            <w:r w:rsidRPr="006C0591">
              <w:t>қолмен</w:t>
            </w:r>
            <w:proofErr w:type="spellEnd"/>
            <w:r w:rsidRPr="006C0591">
              <w:rPr>
                <w:lang w:val="en-US"/>
              </w:rPr>
              <w:t xml:space="preserve"> </w:t>
            </w:r>
            <w:r w:rsidRPr="006C0591">
              <w:t>де</w:t>
            </w:r>
            <w:r w:rsidRPr="006C0591">
              <w:rPr>
                <w:lang w:val="en-US"/>
              </w:rPr>
              <w:t xml:space="preserve"> </w:t>
            </w:r>
            <w:proofErr w:type="spellStart"/>
            <w:r w:rsidRPr="006C0591">
              <w:t>жүзеге</w:t>
            </w:r>
            <w:proofErr w:type="spellEnd"/>
            <w:r w:rsidRPr="006C0591">
              <w:rPr>
                <w:lang w:val="en-US"/>
              </w:rPr>
              <w:t xml:space="preserve"> </w:t>
            </w:r>
            <w:proofErr w:type="spellStart"/>
            <w:r w:rsidRPr="006C0591">
              <w:t>асырылуы</w:t>
            </w:r>
            <w:proofErr w:type="spellEnd"/>
            <w:r w:rsidRPr="006C0591">
              <w:rPr>
                <w:lang w:val="en-US"/>
              </w:rPr>
              <w:t xml:space="preserve"> </w:t>
            </w:r>
            <w:proofErr w:type="spellStart"/>
            <w:r w:rsidRPr="006C0591">
              <w:t>мүмкін</w:t>
            </w:r>
            <w:proofErr w:type="spellEnd"/>
            <w:r w:rsidRPr="006C0591">
              <w:rPr>
                <w:lang w:val="en-US"/>
              </w:rPr>
              <w:t xml:space="preserve"> </w:t>
            </w:r>
            <w:proofErr w:type="spellStart"/>
            <w:r w:rsidRPr="006C0591">
              <w:t>болуы</w:t>
            </w:r>
            <w:proofErr w:type="spellEnd"/>
            <w:r w:rsidRPr="006C0591">
              <w:rPr>
                <w:lang w:val="en-US"/>
              </w:rPr>
              <w:t xml:space="preserve"> </w:t>
            </w:r>
            <w:proofErr w:type="spellStart"/>
            <w:proofErr w:type="gramStart"/>
            <w:r w:rsidRPr="006C0591">
              <w:t>тиіс</w:t>
            </w:r>
            <w:proofErr w:type="spellEnd"/>
            <w:proofErr w:type="gramEnd"/>
            <w:r w:rsidRPr="006C0591">
              <w:rPr>
                <w:lang w:val="en-US"/>
              </w:rPr>
              <w:t>.</w:t>
            </w:r>
          </w:p>
          <w:p w14:paraId="7B66DC9C" w14:textId="77777777" w:rsidR="00D95DA9" w:rsidRPr="006C0591" w:rsidRDefault="00D95DA9" w:rsidP="006C0591">
            <w:pPr>
              <w:pStyle w:val="af3"/>
              <w:spacing w:before="0" w:beforeAutospacing="0" w:after="0" w:afterAutospacing="0"/>
              <w:rPr>
                <w:lang w:val="en-US"/>
              </w:rPr>
            </w:pPr>
            <w:proofErr w:type="spellStart"/>
            <w:r w:rsidRPr="006C0591">
              <w:t>Жабдықтың</w:t>
            </w:r>
            <w:proofErr w:type="spellEnd"/>
            <w:r w:rsidRPr="006C0591">
              <w:rPr>
                <w:lang w:val="en-US"/>
              </w:rPr>
              <w:t xml:space="preserve"> </w:t>
            </w:r>
            <w:proofErr w:type="spellStart"/>
            <w:r w:rsidRPr="006C0591">
              <w:t>алдыңғы</w:t>
            </w:r>
            <w:proofErr w:type="spellEnd"/>
            <w:r w:rsidRPr="006C0591">
              <w:rPr>
                <w:lang w:val="en-US"/>
              </w:rPr>
              <w:t xml:space="preserve"> </w:t>
            </w:r>
            <w:proofErr w:type="spellStart"/>
            <w:r w:rsidRPr="006C0591">
              <w:t>панелінде</w:t>
            </w:r>
            <w:proofErr w:type="spellEnd"/>
            <w:r w:rsidRPr="006C0591">
              <w:rPr>
                <w:lang w:val="en-US"/>
              </w:rPr>
              <w:t xml:space="preserve"> </w:t>
            </w:r>
            <w:proofErr w:type="spellStart"/>
            <w:r w:rsidRPr="006C0591">
              <w:t>басқару</w:t>
            </w:r>
            <w:proofErr w:type="spellEnd"/>
            <w:r w:rsidRPr="006C0591">
              <w:rPr>
                <w:lang w:val="en-US"/>
              </w:rPr>
              <w:t xml:space="preserve"> </w:t>
            </w:r>
            <w:proofErr w:type="spellStart"/>
            <w:r w:rsidRPr="006C0591">
              <w:t>батырмалары</w:t>
            </w:r>
            <w:proofErr w:type="spellEnd"/>
            <w:r w:rsidRPr="006C0591">
              <w:rPr>
                <w:lang w:val="en-US"/>
              </w:rPr>
              <w:t xml:space="preserve"> </w:t>
            </w:r>
            <w:r w:rsidRPr="006C0591">
              <w:t>бар</w:t>
            </w:r>
            <w:r w:rsidRPr="006C0591">
              <w:rPr>
                <w:lang w:val="en-US"/>
              </w:rPr>
              <w:t xml:space="preserve"> LCD </w:t>
            </w:r>
            <w:proofErr w:type="spellStart"/>
            <w:r w:rsidRPr="006C0591">
              <w:t>панелі</w:t>
            </w:r>
            <w:proofErr w:type="spellEnd"/>
            <w:r w:rsidRPr="006C0591">
              <w:rPr>
                <w:lang w:val="en-US"/>
              </w:rPr>
              <w:t xml:space="preserve">, </w:t>
            </w:r>
            <w:r w:rsidRPr="006C0591">
              <w:t>ал</w:t>
            </w:r>
            <w:r w:rsidRPr="006C0591">
              <w:rPr>
                <w:lang w:val="en-US"/>
              </w:rPr>
              <w:t xml:space="preserve"> </w:t>
            </w:r>
            <w:proofErr w:type="spellStart"/>
            <w:proofErr w:type="gramStart"/>
            <w:r w:rsidRPr="006C0591">
              <w:t>арт</w:t>
            </w:r>
            <w:proofErr w:type="gramEnd"/>
            <w:r w:rsidRPr="006C0591">
              <w:t>қы</w:t>
            </w:r>
            <w:proofErr w:type="spellEnd"/>
            <w:r w:rsidRPr="006C0591">
              <w:rPr>
                <w:lang w:val="en-US"/>
              </w:rPr>
              <w:t xml:space="preserve"> </w:t>
            </w:r>
            <w:proofErr w:type="spellStart"/>
            <w:r w:rsidRPr="006C0591">
              <w:t>панелінде</w:t>
            </w:r>
            <w:proofErr w:type="spellEnd"/>
            <w:r w:rsidRPr="006C0591">
              <w:rPr>
                <w:lang w:val="en-US"/>
              </w:rPr>
              <w:t xml:space="preserve"> </w:t>
            </w:r>
            <w:proofErr w:type="spellStart"/>
            <w:r w:rsidRPr="006C0591">
              <w:t>сериялық</w:t>
            </w:r>
            <w:proofErr w:type="spellEnd"/>
            <w:r w:rsidRPr="006C0591">
              <w:rPr>
                <w:lang w:val="en-US"/>
              </w:rPr>
              <w:t xml:space="preserve"> </w:t>
            </w:r>
            <w:r w:rsidRPr="006C0591">
              <w:t>интерфейс</w:t>
            </w:r>
            <w:r w:rsidRPr="006C0591">
              <w:rPr>
                <w:lang w:val="en-US"/>
              </w:rPr>
              <w:t xml:space="preserve"> (EIA-232, EIA-485) </w:t>
            </w:r>
            <w:proofErr w:type="spellStart"/>
            <w:r w:rsidRPr="006C0591">
              <w:t>және</w:t>
            </w:r>
            <w:proofErr w:type="spellEnd"/>
            <w:r w:rsidRPr="006C0591">
              <w:rPr>
                <w:lang w:val="en-US"/>
              </w:rPr>
              <w:t xml:space="preserve"> Ethernet </w:t>
            </w:r>
            <w:proofErr w:type="spellStart"/>
            <w:r w:rsidRPr="006C0591">
              <w:t>арқылы</w:t>
            </w:r>
            <w:proofErr w:type="spellEnd"/>
            <w:r w:rsidRPr="006C0591">
              <w:rPr>
                <w:lang w:val="en-US"/>
              </w:rPr>
              <w:t xml:space="preserve"> </w:t>
            </w:r>
            <w:proofErr w:type="spellStart"/>
            <w:r w:rsidRPr="006C0591">
              <w:t>қашықтан</w:t>
            </w:r>
            <w:proofErr w:type="spellEnd"/>
            <w:r w:rsidRPr="006C0591">
              <w:rPr>
                <w:lang w:val="en-US"/>
              </w:rPr>
              <w:t xml:space="preserve"> </w:t>
            </w:r>
            <w:proofErr w:type="spellStart"/>
            <w:r w:rsidRPr="006C0591">
              <w:t>басқаруға</w:t>
            </w:r>
            <w:proofErr w:type="spellEnd"/>
            <w:r w:rsidRPr="006C0591">
              <w:rPr>
                <w:lang w:val="en-US"/>
              </w:rPr>
              <w:t xml:space="preserve"> </w:t>
            </w:r>
            <w:proofErr w:type="spellStart"/>
            <w:r w:rsidRPr="006C0591">
              <w:t>арналған</w:t>
            </w:r>
            <w:proofErr w:type="spellEnd"/>
            <w:r w:rsidRPr="006C0591">
              <w:rPr>
                <w:lang w:val="en-US"/>
              </w:rPr>
              <w:t xml:space="preserve"> </w:t>
            </w:r>
            <w:proofErr w:type="spellStart"/>
            <w:r w:rsidRPr="006C0591">
              <w:t>қосқыштар</w:t>
            </w:r>
            <w:proofErr w:type="spellEnd"/>
            <w:r w:rsidRPr="006C0591">
              <w:rPr>
                <w:lang w:val="en-US"/>
              </w:rPr>
              <w:t xml:space="preserve"> </w:t>
            </w:r>
            <w:proofErr w:type="spellStart"/>
            <w:r w:rsidRPr="006C0591">
              <w:t>орналасуы</w:t>
            </w:r>
            <w:proofErr w:type="spellEnd"/>
            <w:r w:rsidRPr="006C0591">
              <w:rPr>
                <w:lang w:val="en-US"/>
              </w:rPr>
              <w:t xml:space="preserve"> </w:t>
            </w:r>
            <w:proofErr w:type="spellStart"/>
            <w:r w:rsidRPr="006C0591">
              <w:t>тиіс</w:t>
            </w:r>
            <w:proofErr w:type="spellEnd"/>
            <w:r w:rsidRPr="006C0591">
              <w:rPr>
                <w:lang w:val="en-US"/>
              </w:rPr>
              <w:t>.</w:t>
            </w:r>
          </w:p>
          <w:p w14:paraId="342A4109" w14:textId="6A010EBA" w:rsidR="00D95DA9" w:rsidRDefault="00D95DA9" w:rsidP="006C0591">
            <w:pPr>
              <w:pStyle w:val="af3"/>
              <w:spacing w:before="0" w:beforeAutospacing="0" w:after="0" w:afterAutospacing="0"/>
              <w:rPr>
                <w:lang w:val="en-US"/>
              </w:rPr>
            </w:pPr>
            <w:proofErr w:type="spellStart"/>
            <w:r w:rsidRPr="006C0591">
              <w:t>Жабдықта</w:t>
            </w:r>
            <w:proofErr w:type="spellEnd"/>
            <w:r w:rsidRPr="006C0591">
              <w:rPr>
                <w:lang w:val="en-US"/>
              </w:rPr>
              <w:t xml:space="preserve"> Intelsat IESS308/309 </w:t>
            </w:r>
            <w:proofErr w:type="spellStart"/>
            <w:r w:rsidRPr="006C0591">
              <w:t>сертификаттары</w:t>
            </w:r>
            <w:proofErr w:type="spellEnd"/>
            <w:r w:rsidRPr="006C0591">
              <w:rPr>
                <w:lang w:val="en-US"/>
              </w:rPr>
              <w:t xml:space="preserve"> </w:t>
            </w:r>
            <w:proofErr w:type="spellStart"/>
            <w:r w:rsidRPr="006C0591">
              <w:t>болуы</w:t>
            </w:r>
            <w:proofErr w:type="spellEnd"/>
            <w:r w:rsidRPr="006C0591">
              <w:rPr>
                <w:lang w:val="en-US"/>
              </w:rPr>
              <w:t xml:space="preserve"> </w:t>
            </w:r>
            <w:proofErr w:type="spellStart"/>
            <w:proofErr w:type="gramStart"/>
            <w:r w:rsidRPr="006C0591">
              <w:t>тиіс</w:t>
            </w:r>
            <w:proofErr w:type="spellEnd"/>
            <w:proofErr w:type="gramEnd"/>
            <w:r w:rsidRPr="006C0591">
              <w:rPr>
                <w:lang w:val="en-US"/>
              </w:rPr>
              <w:t>.</w:t>
            </w:r>
          </w:p>
          <w:p w14:paraId="459EE19E" w14:textId="77777777" w:rsidR="006C0591" w:rsidRPr="006C0591" w:rsidRDefault="006C0591" w:rsidP="006C0591">
            <w:pPr>
              <w:pStyle w:val="af3"/>
              <w:spacing w:before="0" w:beforeAutospacing="0" w:after="0" w:afterAutospacing="0"/>
              <w:rPr>
                <w:lang w:val="en-US"/>
              </w:rPr>
            </w:pPr>
          </w:p>
          <w:p w14:paraId="0964DF55" w14:textId="77777777" w:rsidR="00D95DA9" w:rsidRPr="00D95DA9" w:rsidRDefault="00D95DA9" w:rsidP="00311A2B">
            <w:pPr>
              <w:pStyle w:val="af3"/>
              <w:spacing w:before="0" w:beforeAutospacing="0"/>
              <w:rPr>
                <w:lang w:val="en-US"/>
              </w:rPr>
            </w:pPr>
            <w:r w:rsidRPr="006C0591">
              <w:rPr>
                <w:rStyle w:val="af4"/>
                <w:b w:val="0"/>
                <w:lang w:val="en-US"/>
              </w:rPr>
              <w:t xml:space="preserve">5. </w:t>
            </w:r>
            <w:r w:rsidRPr="006C0591">
              <w:rPr>
                <w:rStyle w:val="af4"/>
                <w:b w:val="0"/>
              </w:rPr>
              <w:t>ЖАБДЫҚТЫҢ</w:t>
            </w:r>
            <w:r w:rsidRPr="006C0591">
              <w:rPr>
                <w:rStyle w:val="af4"/>
                <w:b w:val="0"/>
                <w:lang w:val="en-US"/>
              </w:rPr>
              <w:t xml:space="preserve"> </w:t>
            </w:r>
            <w:r w:rsidRPr="006C0591">
              <w:rPr>
                <w:rStyle w:val="af4"/>
                <w:b w:val="0"/>
              </w:rPr>
              <w:t>ТЕХНИКАЛЫҚ</w:t>
            </w:r>
            <w:r w:rsidRPr="006C0591">
              <w:rPr>
                <w:rStyle w:val="af4"/>
                <w:b w:val="0"/>
                <w:lang w:val="en-US"/>
              </w:rPr>
              <w:t xml:space="preserve"> </w:t>
            </w:r>
            <w:r w:rsidRPr="006C0591">
              <w:rPr>
                <w:rStyle w:val="af4"/>
                <w:b w:val="0"/>
              </w:rPr>
              <w:t>СИПАТТАМАЛАРЫ</w:t>
            </w:r>
          </w:p>
          <w:p w14:paraId="7DD87E97" w14:textId="77777777" w:rsidR="00D95DA9" w:rsidRPr="00A50D3C" w:rsidRDefault="00D95DA9" w:rsidP="00311A2B">
            <w:pPr>
              <w:pStyle w:val="3"/>
              <w:spacing w:before="0"/>
              <w:outlineLvl w:val="2"/>
              <w:rPr>
                <w:b/>
                <w:color w:val="auto"/>
                <w:u w:val="single"/>
                <w:lang w:val="en-US"/>
              </w:rPr>
            </w:pPr>
            <w:r w:rsidRPr="00A50D3C">
              <w:rPr>
                <w:b/>
                <w:color w:val="auto"/>
                <w:u w:val="single"/>
                <w:lang w:val="en-US"/>
              </w:rPr>
              <w:t>RF-</w:t>
            </w:r>
            <w:proofErr w:type="spellStart"/>
            <w:r w:rsidRPr="00A50D3C">
              <w:rPr>
                <w:b/>
                <w:color w:val="auto"/>
                <w:u w:val="single"/>
              </w:rPr>
              <w:t>сипаттамалары</w:t>
            </w:r>
            <w:proofErr w:type="spellEnd"/>
            <w:r w:rsidRPr="00A50D3C">
              <w:rPr>
                <w:b/>
                <w:color w:val="auto"/>
                <w:u w:val="single"/>
                <w:lang w:val="en-US"/>
              </w:rPr>
              <w:t xml:space="preserve"> (</w:t>
            </w:r>
            <w:proofErr w:type="spellStart"/>
            <w:r w:rsidRPr="00A50D3C">
              <w:rPr>
                <w:b/>
                <w:color w:val="auto"/>
                <w:u w:val="single"/>
              </w:rPr>
              <w:t>кіріс</w:t>
            </w:r>
            <w:proofErr w:type="spellEnd"/>
            <w:r w:rsidRPr="00A50D3C">
              <w:rPr>
                <w:b/>
                <w:color w:val="auto"/>
                <w:u w:val="single"/>
                <w:lang w:val="en-US"/>
              </w:rPr>
              <w:t>):</w:t>
            </w:r>
          </w:p>
          <w:p w14:paraId="757D6854" w14:textId="77777777" w:rsidR="00D95DA9" w:rsidRPr="00D95DA9" w:rsidRDefault="00D95DA9" w:rsidP="00311A2B">
            <w:pPr>
              <w:pStyle w:val="af3"/>
              <w:spacing w:before="0" w:beforeAutospacing="0"/>
              <w:rPr>
                <w:lang w:val="en-US"/>
              </w:rPr>
            </w:pPr>
            <w:proofErr w:type="spellStart"/>
            <w:proofErr w:type="gramStart"/>
            <w:r>
              <w:t>Жиіл</w:t>
            </w:r>
            <w:proofErr w:type="gramEnd"/>
            <w:r>
              <w:t>ік</w:t>
            </w:r>
            <w:proofErr w:type="spellEnd"/>
            <w:r w:rsidRPr="00D95DA9">
              <w:rPr>
                <w:lang w:val="en-US"/>
              </w:rPr>
              <w:t xml:space="preserve"> </w:t>
            </w:r>
            <w:r>
              <w:t>диапазоны</w:t>
            </w:r>
            <w:r w:rsidRPr="00D95DA9">
              <w:rPr>
                <w:lang w:val="en-US"/>
              </w:rPr>
              <w:t xml:space="preserve">: 10,70 </w:t>
            </w:r>
            <w:r>
              <w:t>ГГц</w:t>
            </w:r>
            <w:r w:rsidRPr="00D95DA9">
              <w:rPr>
                <w:lang w:val="en-US"/>
              </w:rPr>
              <w:t>-</w:t>
            </w:r>
            <w:proofErr w:type="spellStart"/>
            <w:r>
              <w:t>тен</w:t>
            </w:r>
            <w:proofErr w:type="spellEnd"/>
            <w:r w:rsidRPr="00D95DA9">
              <w:rPr>
                <w:lang w:val="en-US"/>
              </w:rPr>
              <w:t xml:space="preserve"> 11,70 </w:t>
            </w:r>
            <w:r>
              <w:t>ГГц</w:t>
            </w:r>
            <w:r w:rsidRPr="00D95DA9">
              <w:rPr>
                <w:lang w:val="en-US"/>
              </w:rPr>
              <w:t>-</w:t>
            </w:r>
            <w:proofErr w:type="spellStart"/>
            <w:r>
              <w:t>ке</w:t>
            </w:r>
            <w:proofErr w:type="spellEnd"/>
            <w:r w:rsidRPr="00D95DA9">
              <w:rPr>
                <w:lang w:val="en-US"/>
              </w:rPr>
              <w:t xml:space="preserve"> </w:t>
            </w:r>
            <w:proofErr w:type="spellStart"/>
            <w:r>
              <w:t>дейін</w:t>
            </w:r>
            <w:proofErr w:type="spellEnd"/>
            <w:r w:rsidRPr="00D95DA9">
              <w:rPr>
                <w:lang w:val="en-US"/>
              </w:rPr>
              <w:t>.</w:t>
            </w:r>
            <w:r w:rsidRPr="00D95DA9">
              <w:rPr>
                <w:lang w:val="en-US"/>
              </w:rPr>
              <w:br/>
            </w:r>
            <w:proofErr w:type="spellStart"/>
            <w:r>
              <w:t>Жиілікті</w:t>
            </w:r>
            <w:proofErr w:type="spellEnd"/>
            <w:r w:rsidRPr="00D95DA9">
              <w:rPr>
                <w:lang w:val="en-US"/>
              </w:rPr>
              <w:t xml:space="preserve"> </w:t>
            </w:r>
            <w:proofErr w:type="spellStart"/>
            <w:r>
              <w:t>таңдау</w:t>
            </w:r>
            <w:proofErr w:type="spellEnd"/>
            <w:r w:rsidRPr="00D95DA9">
              <w:rPr>
                <w:lang w:val="en-US"/>
              </w:rPr>
              <w:t xml:space="preserve"> </w:t>
            </w:r>
            <w:proofErr w:type="spellStart"/>
            <w:r>
              <w:t>қадамы</w:t>
            </w:r>
            <w:proofErr w:type="spellEnd"/>
            <w:r w:rsidRPr="00D95DA9">
              <w:rPr>
                <w:lang w:val="en-US"/>
              </w:rPr>
              <w:t xml:space="preserve">: 125 </w:t>
            </w:r>
            <w:r>
              <w:t>кГц</w:t>
            </w:r>
            <w:r w:rsidRPr="00D95DA9">
              <w:rPr>
                <w:lang w:val="en-US"/>
              </w:rPr>
              <w:t>-</w:t>
            </w:r>
            <w:proofErr w:type="spellStart"/>
            <w:r>
              <w:t>тен</w:t>
            </w:r>
            <w:proofErr w:type="spellEnd"/>
            <w:r w:rsidRPr="00D95DA9">
              <w:rPr>
                <w:lang w:val="en-US"/>
              </w:rPr>
              <w:t xml:space="preserve"> </w:t>
            </w:r>
            <w:proofErr w:type="spellStart"/>
            <w:r>
              <w:t>артық</w:t>
            </w:r>
            <w:proofErr w:type="spellEnd"/>
            <w:r w:rsidRPr="00D95DA9">
              <w:rPr>
                <w:lang w:val="en-US"/>
              </w:rPr>
              <w:t xml:space="preserve"> </w:t>
            </w:r>
            <w:proofErr w:type="spellStart"/>
            <w:r>
              <w:t>емес</w:t>
            </w:r>
            <w:proofErr w:type="spellEnd"/>
            <w:r w:rsidRPr="00D95DA9">
              <w:rPr>
                <w:lang w:val="en-US"/>
              </w:rPr>
              <w:t>.</w:t>
            </w:r>
            <w:r w:rsidRPr="00D95DA9">
              <w:rPr>
                <w:lang w:val="en-US"/>
              </w:rPr>
              <w:br/>
            </w:r>
            <w:proofErr w:type="spellStart"/>
            <w:r>
              <w:t>Толқындық</w:t>
            </w:r>
            <w:proofErr w:type="spellEnd"/>
            <w:r w:rsidRPr="00D95DA9">
              <w:rPr>
                <w:lang w:val="en-US"/>
              </w:rPr>
              <w:t xml:space="preserve"> </w:t>
            </w:r>
            <w:proofErr w:type="spellStart"/>
            <w:r>
              <w:t>кедергі</w:t>
            </w:r>
            <w:proofErr w:type="spellEnd"/>
            <w:r w:rsidRPr="00D95DA9">
              <w:rPr>
                <w:lang w:val="en-US"/>
              </w:rPr>
              <w:t xml:space="preserve">: 47,5 </w:t>
            </w:r>
            <w:r>
              <w:t>Ом</w:t>
            </w:r>
            <w:r w:rsidRPr="00D95DA9">
              <w:rPr>
                <w:lang w:val="en-US"/>
              </w:rPr>
              <w:t>-</w:t>
            </w:r>
            <w:proofErr w:type="spellStart"/>
            <w:r>
              <w:t>нан</w:t>
            </w:r>
            <w:proofErr w:type="spellEnd"/>
            <w:r w:rsidRPr="00D95DA9">
              <w:rPr>
                <w:lang w:val="en-US"/>
              </w:rPr>
              <w:t xml:space="preserve"> 52,5 </w:t>
            </w:r>
            <w:r>
              <w:t>О</w:t>
            </w:r>
            <w:proofErr w:type="gramStart"/>
            <w:r>
              <w:t>м</w:t>
            </w:r>
            <w:r w:rsidRPr="00D95DA9">
              <w:rPr>
                <w:lang w:val="en-US"/>
              </w:rPr>
              <w:t>-</w:t>
            </w:r>
            <w:proofErr w:type="spellStart"/>
            <w:proofErr w:type="gramEnd"/>
            <w:r>
              <w:t>ға</w:t>
            </w:r>
            <w:proofErr w:type="spellEnd"/>
            <w:r w:rsidRPr="00D95DA9">
              <w:rPr>
                <w:lang w:val="en-US"/>
              </w:rPr>
              <w:t xml:space="preserve"> </w:t>
            </w:r>
            <w:proofErr w:type="spellStart"/>
            <w:r>
              <w:t>дейін</w:t>
            </w:r>
            <w:proofErr w:type="spellEnd"/>
            <w:r w:rsidRPr="00D95DA9">
              <w:rPr>
                <w:lang w:val="en-US"/>
              </w:rPr>
              <w:t>.</w:t>
            </w:r>
            <w:r w:rsidRPr="00D95DA9">
              <w:rPr>
                <w:lang w:val="en-US"/>
              </w:rPr>
              <w:br/>
            </w:r>
            <w:proofErr w:type="spellStart"/>
            <w:r>
              <w:t>Жиілік</w:t>
            </w:r>
            <w:proofErr w:type="spellEnd"/>
            <w:r w:rsidRPr="00D95DA9">
              <w:rPr>
                <w:lang w:val="en-US"/>
              </w:rPr>
              <w:t xml:space="preserve"> </w:t>
            </w:r>
            <w:proofErr w:type="spellStart"/>
            <w:r>
              <w:t>тұрақтылығы</w:t>
            </w:r>
            <w:proofErr w:type="spellEnd"/>
            <w:r w:rsidRPr="00D95DA9">
              <w:rPr>
                <w:lang w:val="en-US"/>
              </w:rPr>
              <w:t>: ±1 PPM.</w:t>
            </w:r>
            <w:r w:rsidRPr="00D95DA9">
              <w:rPr>
                <w:lang w:val="en-US"/>
              </w:rPr>
              <w:br/>
            </w:r>
            <w:proofErr w:type="spellStart"/>
            <w:r>
              <w:t>Қайтарым</w:t>
            </w:r>
            <w:proofErr w:type="spellEnd"/>
            <w:r w:rsidRPr="00D95DA9">
              <w:rPr>
                <w:lang w:val="en-US"/>
              </w:rPr>
              <w:t xml:space="preserve"> </w:t>
            </w:r>
            <w:proofErr w:type="spellStart"/>
            <w:r>
              <w:t>шығыны</w:t>
            </w:r>
            <w:proofErr w:type="spellEnd"/>
            <w:r w:rsidRPr="00D95DA9">
              <w:rPr>
                <w:lang w:val="en-US"/>
              </w:rPr>
              <w:t xml:space="preserve"> (Return loss): 16 </w:t>
            </w:r>
            <w:r>
              <w:t>дБ</w:t>
            </w:r>
            <w:r w:rsidRPr="00D95DA9">
              <w:rPr>
                <w:lang w:val="en-US"/>
              </w:rPr>
              <w:t>-</w:t>
            </w:r>
            <w:proofErr w:type="spellStart"/>
            <w:r>
              <w:t>ден</w:t>
            </w:r>
            <w:proofErr w:type="spellEnd"/>
            <w:r w:rsidRPr="00D95DA9">
              <w:rPr>
                <w:lang w:val="en-US"/>
              </w:rPr>
              <w:t xml:space="preserve"> </w:t>
            </w:r>
            <w:proofErr w:type="spellStart"/>
            <w:r>
              <w:t>артық</w:t>
            </w:r>
            <w:proofErr w:type="spellEnd"/>
            <w:r w:rsidRPr="00D95DA9">
              <w:rPr>
                <w:lang w:val="en-US"/>
              </w:rPr>
              <w:t xml:space="preserve"> </w:t>
            </w:r>
            <w:proofErr w:type="spellStart"/>
            <w:r>
              <w:t>емес</w:t>
            </w:r>
            <w:proofErr w:type="spellEnd"/>
            <w:r w:rsidRPr="00D95DA9">
              <w:rPr>
                <w:lang w:val="en-US"/>
              </w:rPr>
              <w:t>.</w:t>
            </w:r>
            <w:r w:rsidRPr="00D95DA9">
              <w:rPr>
                <w:lang w:val="en-US"/>
              </w:rPr>
              <w:br/>
              <w:t xml:space="preserve">RF </w:t>
            </w:r>
            <w:proofErr w:type="spellStart"/>
            <w:r>
              <w:t>жиілігін</w:t>
            </w:r>
            <w:proofErr w:type="spellEnd"/>
            <w:r w:rsidRPr="00D95DA9">
              <w:rPr>
                <w:lang w:val="en-US"/>
              </w:rPr>
              <w:t xml:space="preserve"> </w:t>
            </w:r>
            <w:proofErr w:type="spellStart"/>
            <w:r>
              <w:t>қосу</w:t>
            </w:r>
            <w:proofErr w:type="spellEnd"/>
            <w:r w:rsidRPr="00D95DA9">
              <w:rPr>
                <w:lang w:val="en-US"/>
              </w:rPr>
              <w:t xml:space="preserve"> </w:t>
            </w:r>
            <w:r>
              <w:t>разъёмы</w:t>
            </w:r>
            <w:r w:rsidRPr="00D95DA9">
              <w:rPr>
                <w:lang w:val="en-US"/>
              </w:rPr>
              <w:t>: N-</w:t>
            </w:r>
            <w:proofErr w:type="spellStart"/>
            <w:r>
              <w:t>типі</w:t>
            </w:r>
            <w:proofErr w:type="spellEnd"/>
            <w:r w:rsidRPr="00D95DA9">
              <w:rPr>
                <w:lang w:val="en-US"/>
              </w:rPr>
              <w:t xml:space="preserve"> (</w:t>
            </w:r>
            <w:proofErr w:type="spellStart"/>
            <w:r>
              <w:t>ұя</w:t>
            </w:r>
            <w:proofErr w:type="spellEnd"/>
            <w:r w:rsidRPr="00D95DA9">
              <w:rPr>
                <w:lang w:val="en-US"/>
              </w:rPr>
              <w:t>).</w:t>
            </w:r>
          </w:p>
          <w:p w14:paraId="671859EC" w14:textId="77777777" w:rsidR="00D95DA9" w:rsidRPr="00A50D3C" w:rsidRDefault="00D95DA9" w:rsidP="00311A2B">
            <w:pPr>
              <w:pStyle w:val="3"/>
              <w:spacing w:before="0"/>
              <w:outlineLvl w:val="2"/>
              <w:rPr>
                <w:b/>
                <w:color w:val="auto"/>
                <w:u w:val="single"/>
                <w:lang w:val="en-US"/>
              </w:rPr>
            </w:pPr>
            <w:r w:rsidRPr="00A50D3C">
              <w:rPr>
                <w:b/>
                <w:color w:val="auto"/>
                <w:u w:val="single"/>
                <w:lang w:val="en-US"/>
              </w:rPr>
              <w:t>IF-</w:t>
            </w:r>
            <w:proofErr w:type="spellStart"/>
            <w:r w:rsidRPr="00A50D3C">
              <w:rPr>
                <w:b/>
                <w:color w:val="auto"/>
                <w:u w:val="single"/>
              </w:rPr>
              <w:t>сипаттамалары</w:t>
            </w:r>
            <w:proofErr w:type="spellEnd"/>
            <w:r w:rsidRPr="00A50D3C">
              <w:rPr>
                <w:b/>
                <w:color w:val="auto"/>
                <w:u w:val="single"/>
                <w:lang w:val="en-US"/>
              </w:rPr>
              <w:t xml:space="preserve"> (</w:t>
            </w:r>
            <w:proofErr w:type="spellStart"/>
            <w:r w:rsidRPr="00A50D3C">
              <w:rPr>
                <w:b/>
                <w:color w:val="auto"/>
                <w:u w:val="single"/>
              </w:rPr>
              <w:t>шығыс</w:t>
            </w:r>
            <w:proofErr w:type="spellEnd"/>
            <w:r w:rsidRPr="00A50D3C">
              <w:rPr>
                <w:b/>
                <w:color w:val="auto"/>
                <w:u w:val="single"/>
                <w:lang w:val="en-US"/>
              </w:rPr>
              <w:t>):</w:t>
            </w:r>
          </w:p>
          <w:p w14:paraId="2C3E92DE" w14:textId="77777777" w:rsidR="00D95DA9" w:rsidRPr="00D95DA9" w:rsidRDefault="00D95DA9" w:rsidP="00311A2B">
            <w:pPr>
              <w:pStyle w:val="af3"/>
              <w:spacing w:before="0" w:beforeAutospacing="0"/>
              <w:rPr>
                <w:lang w:val="en-US"/>
              </w:rPr>
            </w:pPr>
            <w:proofErr w:type="spellStart"/>
            <w:r>
              <w:t>Сыртқы</w:t>
            </w:r>
            <w:proofErr w:type="spellEnd"/>
            <w:r w:rsidRPr="00D95DA9">
              <w:rPr>
                <w:lang w:val="en-US"/>
              </w:rPr>
              <w:t xml:space="preserve"> </w:t>
            </w:r>
            <w:proofErr w:type="spellStart"/>
            <w:r>
              <w:t>синхрондау</w:t>
            </w:r>
            <w:proofErr w:type="spellEnd"/>
            <w:r w:rsidRPr="00D95DA9">
              <w:rPr>
                <w:lang w:val="en-US"/>
              </w:rPr>
              <w:t xml:space="preserve"> </w:t>
            </w:r>
            <w:r>
              <w:t>сигналы</w:t>
            </w:r>
            <w:r w:rsidRPr="00D95DA9">
              <w:rPr>
                <w:lang w:val="en-US"/>
              </w:rPr>
              <w:t xml:space="preserve"> «10 </w:t>
            </w:r>
            <w:r>
              <w:t>МГц</w:t>
            </w:r>
            <w:r w:rsidRPr="00D95DA9">
              <w:rPr>
                <w:lang w:val="en-US"/>
              </w:rPr>
              <w:t xml:space="preserve">» </w:t>
            </w:r>
            <w:proofErr w:type="spellStart"/>
            <w:r>
              <w:t>деңгейі</w:t>
            </w:r>
            <w:proofErr w:type="spellEnd"/>
            <w:r w:rsidRPr="00D95DA9">
              <w:rPr>
                <w:lang w:val="en-US"/>
              </w:rPr>
              <w:t>: 0-</w:t>
            </w:r>
            <w:proofErr w:type="spellStart"/>
            <w:r>
              <w:t>ден</w:t>
            </w:r>
            <w:proofErr w:type="spellEnd"/>
            <w:r w:rsidRPr="00D95DA9">
              <w:rPr>
                <w:lang w:val="en-US"/>
              </w:rPr>
              <w:t xml:space="preserve"> +13 </w:t>
            </w:r>
            <w:proofErr w:type="spellStart"/>
            <w:r>
              <w:t>дБм</w:t>
            </w:r>
            <w:proofErr w:type="spellEnd"/>
            <w:r w:rsidRPr="00D95DA9">
              <w:rPr>
                <w:lang w:val="en-US"/>
              </w:rPr>
              <w:t>-</w:t>
            </w:r>
            <w:proofErr w:type="spellStart"/>
            <w:r>
              <w:t>ге</w:t>
            </w:r>
            <w:proofErr w:type="spellEnd"/>
            <w:r w:rsidRPr="00D95DA9">
              <w:rPr>
                <w:lang w:val="en-US"/>
              </w:rPr>
              <w:t xml:space="preserve"> </w:t>
            </w:r>
            <w:proofErr w:type="spellStart"/>
            <w:r>
              <w:t>дейін</w:t>
            </w:r>
            <w:proofErr w:type="spellEnd"/>
            <w:r w:rsidRPr="00D95DA9">
              <w:rPr>
                <w:lang w:val="en-US"/>
              </w:rPr>
              <w:t>.</w:t>
            </w:r>
            <w:r w:rsidRPr="00D95DA9">
              <w:rPr>
                <w:lang w:val="en-US"/>
              </w:rPr>
              <w:br/>
            </w:r>
            <w:proofErr w:type="spellStart"/>
            <w:r>
              <w:t>Синхрондау</w:t>
            </w:r>
            <w:proofErr w:type="spellEnd"/>
            <w:r w:rsidRPr="00D95DA9">
              <w:rPr>
                <w:lang w:val="en-US"/>
              </w:rPr>
              <w:t xml:space="preserve"> </w:t>
            </w:r>
            <w:r>
              <w:t>разъёмы</w:t>
            </w:r>
            <w:r w:rsidRPr="00D95DA9">
              <w:rPr>
                <w:lang w:val="en-US"/>
              </w:rPr>
              <w:t>: BNC.</w:t>
            </w:r>
            <w:r w:rsidRPr="00D95DA9">
              <w:rPr>
                <w:lang w:val="en-US"/>
              </w:rPr>
              <w:br/>
            </w:r>
            <w:proofErr w:type="spellStart"/>
            <w:r>
              <w:t>Жиілік</w:t>
            </w:r>
            <w:proofErr w:type="spellEnd"/>
            <w:r w:rsidRPr="00D95DA9">
              <w:rPr>
                <w:lang w:val="en-US"/>
              </w:rPr>
              <w:t xml:space="preserve"> </w:t>
            </w:r>
            <w:r>
              <w:t>диапазоны</w:t>
            </w:r>
            <w:r w:rsidRPr="00D95DA9">
              <w:rPr>
                <w:lang w:val="en-US"/>
              </w:rPr>
              <w:t xml:space="preserve">: 52 </w:t>
            </w:r>
            <w:r>
              <w:t>МГц</w:t>
            </w:r>
            <w:r w:rsidRPr="00D95DA9">
              <w:rPr>
                <w:lang w:val="en-US"/>
              </w:rPr>
              <w:t>-</w:t>
            </w:r>
            <w:proofErr w:type="spellStart"/>
            <w:r>
              <w:t>тен</w:t>
            </w:r>
            <w:proofErr w:type="spellEnd"/>
            <w:r w:rsidRPr="00D95DA9">
              <w:rPr>
                <w:lang w:val="en-US"/>
              </w:rPr>
              <w:t xml:space="preserve"> 88 </w:t>
            </w:r>
            <w:r>
              <w:t>МГц</w:t>
            </w:r>
            <w:r w:rsidRPr="00D95DA9">
              <w:rPr>
                <w:lang w:val="en-US"/>
              </w:rPr>
              <w:t>-</w:t>
            </w:r>
            <w:proofErr w:type="spellStart"/>
            <w:r>
              <w:t>ке</w:t>
            </w:r>
            <w:proofErr w:type="spellEnd"/>
            <w:r w:rsidRPr="00D95DA9">
              <w:rPr>
                <w:lang w:val="en-US"/>
              </w:rPr>
              <w:t xml:space="preserve"> </w:t>
            </w:r>
            <w:proofErr w:type="spellStart"/>
            <w:r>
              <w:t>дейін</w:t>
            </w:r>
            <w:proofErr w:type="spellEnd"/>
            <w:r w:rsidRPr="00D95DA9">
              <w:rPr>
                <w:lang w:val="en-US"/>
              </w:rPr>
              <w:t>.</w:t>
            </w:r>
            <w:r w:rsidRPr="00D95DA9">
              <w:rPr>
                <w:lang w:val="en-US"/>
              </w:rPr>
              <w:br/>
            </w:r>
            <w:proofErr w:type="spellStart"/>
            <w:r>
              <w:lastRenderedPageBreak/>
              <w:t>Толқындық</w:t>
            </w:r>
            <w:proofErr w:type="spellEnd"/>
            <w:r w:rsidRPr="00D95DA9">
              <w:rPr>
                <w:lang w:val="en-US"/>
              </w:rPr>
              <w:t xml:space="preserve"> </w:t>
            </w:r>
            <w:proofErr w:type="spellStart"/>
            <w:r>
              <w:t>кедергі</w:t>
            </w:r>
            <w:proofErr w:type="spellEnd"/>
            <w:r w:rsidRPr="00D95DA9">
              <w:rPr>
                <w:lang w:val="en-US"/>
              </w:rPr>
              <w:t xml:space="preserve">: 47,5 </w:t>
            </w:r>
            <w:r>
              <w:t>Ом</w:t>
            </w:r>
            <w:r w:rsidRPr="00D95DA9">
              <w:rPr>
                <w:lang w:val="en-US"/>
              </w:rPr>
              <w:t>-</w:t>
            </w:r>
            <w:proofErr w:type="spellStart"/>
            <w:r>
              <w:t>нан</w:t>
            </w:r>
            <w:proofErr w:type="spellEnd"/>
            <w:r w:rsidRPr="00D95DA9">
              <w:rPr>
                <w:lang w:val="en-US"/>
              </w:rPr>
              <w:t xml:space="preserve"> 52,5 </w:t>
            </w:r>
            <w:r>
              <w:t>О</w:t>
            </w:r>
            <w:proofErr w:type="gramStart"/>
            <w:r>
              <w:t>м</w:t>
            </w:r>
            <w:r w:rsidRPr="00D95DA9">
              <w:rPr>
                <w:lang w:val="en-US"/>
              </w:rPr>
              <w:t>-</w:t>
            </w:r>
            <w:proofErr w:type="spellStart"/>
            <w:proofErr w:type="gramEnd"/>
            <w:r>
              <w:t>ға</w:t>
            </w:r>
            <w:proofErr w:type="spellEnd"/>
            <w:r w:rsidRPr="00D95DA9">
              <w:rPr>
                <w:lang w:val="en-US"/>
              </w:rPr>
              <w:t xml:space="preserve"> </w:t>
            </w:r>
            <w:proofErr w:type="spellStart"/>
            <w:r>
              <w:t>дейін</w:t>
            </w:r>
            <w:proofErr w:type="spellEnd"/>
            <w:r w:rsidRPr="00D95DA9">
              <w:rPr>
                <w:lang w:val="en-US"/>
              </w:rPr>
              <w:t>.</w:t>
            </w:r>
            <w:r w:rsidRPr="00D95DA9">
              <w:rPr>
                <w:lang w:val="en-US"/>
              </w:rPr>
              <w:br/>
            </w:r>
            <w:proofErr w:type="spellStart"/>
            <w:r>
              <w:t>Қайтарым</w:t>
            </w:r>
            <w:proofErr w:type="spellEnd"/>
            <w:r w:rsidRPr="00D95DA9">
              <w:rPr>
                <w:lang w:val="en-US"/>
              </w:rPr>
              <w:t xml:space="preserve"> </w:t>
            </w:r>
            <w:proofErr w:type="spellStart"/>
            <w:r>
              <w:t>шығыны</w:t>
            </w:r>
            <w:proofErr w:type="spellEnd"/>
            <w:r w:rsidRPr="00D95DA9">
              <w:rPr>
                <w:lang w:val="en-US"/>
              </w:rPr>
              <w:t xml:space="preserve">: 16 </w:t>
            </w:r>
            <w:r>
              <w:t>дБ</w:t>
            </w:r>
            <w:r w:rsidRPr="00D95DA9">
              <w:rPr>
                <w:lang w:val="en-US"/>
              </w:rPr>
              <w:t>-</w:t>
            </w:r>
            <w:proofErr w:type="spellStart"/>
            <w:r>
              <w:t>ден</w:t>
            </w:r>
            <w:proofErr w:type="spellEnd"/>
            <w:r w:rsidRPr="00D95DA9">
              <w:rPr>
                <w:lang w:val="en-US"/>
              </w:rPr>
              <w:t xml:space="preserve"> </w:t>
            </w:r>
            <w:proofErr w:type="spellStart"/>
            <w:r>
              <w:t>артық</w:t>
            </w:r>
            <w:proofErr w:type="spellEnd"/>
            <w:r w:rsidRPr="00D95DA9">
              <w:rPr>
                <w:lang w:val="en-US"/>
              </w:rPr>
              <w:t xml:space="preserve"> </w:t>
            </w:r>
            <w:proofErr w:type="spellStart"/>
            <w:r>
              <w:t>емес</w:t>
            </w:r>
            <w:proofErr w:type="spellEnd"/>
            <w:r w:rsidRPr="00D95DA9">
              <w:rPr>
                <w:lang w:val="en-US"/>
              </w:rPr>
              <w:t>.</w:t>
            </w:r>
            <w:r w:rsidRPr="00D95DA9">
              <w:rPr>
                <w:lang w:val="en-US"/>
              </w:rPr>
              <w:br/>
              <w:t xml:space="preserve">IF </w:t>
            </w:r>
            <w:proofErr w:type="spellStart"/>
            <w:r>
              <w:t>жиілігін</w:t>
            </w:r>
            <w:proofErr w:type="spellEnd"/>
            <w:r w:rsidRPr="00D95DA9">
              <w:rPr>
                <w:lang w:val="en-US"/>
              </w:rPr>
              <w:t xml:space="preserve"> </w:t>
            </w:r>
            <w:proofErr w:type="spellStart"/>
            <w:r>
              <w:t>қосу</w:t>
            </w:r>
            <w:proofErr w:type="spellEnd"/>
            <w:r w:rsidRPr="00D95DA9">
              <w:rPr>
                <w:lang w:val="en-US"/>
              </w:rPr>
              <w:t xml:space="preserve"> </w:t>
            </w:r>
            <w:r>
              <w:t>разъёмы</w:t>
            </w:r>
            <w:r w:rsidRPr="00D95DA9">
              <w:rPr>
                <w:lang w:val="en-US"/>
              </w:rPr>
              <w:t>: BNC-</w:t>
            </w:r>
            <w:proofErr w:type="spellStart"/>
            <w:r>
              <w:t>типі</w:t>
            </w:r>
            <w:proofErr w:type="spellEnd"/>
            <w:r w:rsidRPr="00D95DA9">
              <w:rPr>
                <w:lang w:val="en-US"/>
              </w:rPr>
              <w:t xml:space="preserve"> (</w:t>
            </w:r>
            <w:proofErr w:type="spellStart"/>
            <w:r>
              <w:t>ұя</w:t>
            </w:r>
            <w:proofErr w:type="spellEnd"/>
            <w:r w:rsidRPr="00D95DA9">
              <w:rPr>
                <w:lang w:val="en-US"/>
              </w:rPr>
              <w:t>).</w:t>
            </w:r>
          </w:p>
          <w:p w14:paraId="77952A35" w14:textId="77777777" w:rsidR="00D95DA9" w:rsidRPr="009B2291" w:rsidRDefault="00D95DA9" w:rsidP="00311A2B">
            <w:pPr>
              <w:pStyle w:val="af3"/>
              <w:spacing w:before="0" w:beforeAutospacing="0"/>
            </w:pPr>
            <w:r>
              <w:t>Шу</w:t>
            </w:r>
            <w:r w:rsidRPr="00750DB8">
              <w:t xml:space="preserve"> </w:t>
            </w:r>
            <w:proofErr w:type="spellStart"/>
            <w:r>
              <w:t>коэффициенті</w:t>
            </w:r>
            <w:proofErr w:type="spellEnd"/>
            <w:r w:rsidRPr="00750DB8">
              <w:t xml:space="preserve">: 5 </w:t>
            </w:r>
            <w:r>
              <w:t>дБ</w:t>
            </w:r>
            <w:r w:rsidRPr="00750DB8">
              <w:t>-</w:t>
            </w:r>
            <w:proofErr w:type="spellStart"/>
            <w:r>
              <w:t>ден</w:t>
            </w:r>
            <w:proofErr w:type="spellEnd"/>
            <w:r w:rsidRPr="00750DB8">
              <w:t xml:space="preserve"> </w:t>
            </w:r>
            <w:proofErr w:type="spellStart"/>
            <w:r>
              <w:t>артық</w:t>
            </w:r>
            <w:proofErr w:type="spellEnd"/>
            <w:r w:rsidRPr="00750DB8">
              <w:t xml:space="preserve"> </w:t>
            </w:r>
            <w:proofErr w:type="spellStart"/>
            <w:r>
              <w:t>емес</w:t>
            </w:r>
            <w:proofErr w:type="spellEnd"/>
            <w:r w:rsidRPr="00750DB8">
              <w:t>.</w:t>
            </w:r>
            <w:r w:rsidRPr="00750DB8">
              <w:br/>
            </w:r>
            <w:proofErr w:type="spellStart"/>
            <w:r>
              <w:t>Түрлендіру</w:t>
            </w:r>
            <w:proofErr w:type="spellEnd"/>
            <w:r w:rsidRPr="00750DB8">
              <w:t xml:space="preserve">: </w:t>
            </w:r>
            <w:proofErr w:type="spellStart"/>
            <w:r>
              <w:t>инверсиясыз</w:t>
            </w:r>
            <w:proofErr w:type="spellEnd"/>
            <w:r w:rsidRPr="00750DB8">
              <w:t xml:space="preserve"> </w:t>
            </w:r>
            <w:proofErr w:type="spellStart"/>
            <w:r>
              <w:t>бі</w:t>
            </w:r>
            <w:proofErr w:type="gramStart"/>
            <w:r>
              <w:t>р</w:t>
            </w:r>
            <w:proofErr w:type="spellEnd"/>
            <w:proofErr w:type="gramEnd"/>
            <w:r w:rsidRPr="00750DB8">
              <w:t xml:space="preserve"> </w:t>
            </w:r>
            <w:proofErr w:type="spellStart"/>
            <w:r>
              <w:t>реттік</w:t>
            </w:r>
            <w:proofErr w:type="spellEnd"/>
            <w:r w:rsidRPr="00750DB8">
              <w:t>.</w:t>
            </w:r>
            <w:r w:rsidRPr="00750DB8">
              <w:br/>
              <w:t xml:space="preserve">1 </w:t>
            </w:r>
            <w:r>
              <w:t>дБ</w:t>
            </w:r>
            <w:r w:rsidRPr="00750DB8">
              <w:t xml:space="preserve"> </w:t>
            </w:r>
            <w:proofErr w:type="spellStart"/>
            <w:r>
              <w:t>қысылу</w:t>
            </w:r>
            <w:proofErr w:type="spellEnd"/>
            <w:r w:rsidRPr="00750DB8">
              <w:t xml:space="preserve"> </w:t>
            </w:r>
            <w:proofErr w:type="spellStart"/>
            <w:r>
              <w:t>нүктесіндегі</w:t>
            </w:r>
            <w:proofErr w:type="spellEnd"/>
            <w:r w:rsidRPr="00750DB8">
              <w:t xml:space="preserve"> </w:t>
            </w:r>
            <w:proofErr w:type="spellStart"/>
            <w:r>
              <w:t>шығыс</w:t>
            </w:r>
            <w:proofErr w:type="spellEnd"/>
            <w:r w:rsidRPr="00750DB8">
              <w:t xml:space="preserve"> </w:t>
            </w:r>
            <w:proofErr w:type="spellStart"/>
            <w:r>
              <w:t>қуаты</w:t>
            </w:r>
            <w:proofErr w:type="spellEnd"/>
            <w:r w:rsidRPr="00750DB8">
              <w:t xml:space="preserve">: </w:t>
            </w:r>
            <w:proofErr w:type="spellStart"/>
            <w:r>
              <w:t>кемінде</w:t>
            </w:r>
            <w:proofErr w:type="spellEnd"/>
            <w:r w:rsidRPr="00750DB8">
              <w:t xml:space="preserve"> 15 </w:t>
            </w:r>
            <w:proofErr w:type="spellStart"/>
            <w:r>
              <w:t>дБм</w:t>
            </w:r>
            <w:proofErr w:type="spellEnd"/>
            <w:r w:rsidRPr="00750DB8">
              <w:t>.</w:t>
            </w:r>
            <w:r w:rsidRPr="00750DB8">
              <w:br/>
            </w:r>
            <w:proofErr w:type="spellStart"/>
            <w:r>
              <w:t>Түрленді</w:t>
            </w:r>
            <w:proofErr w:type="gramStart"/>
            <w:r>
              <w:t>ру</w:t>
            </w:r>
            <w:proofErr w:type="spellEnd"/>
            <w:r w:rsidRPr="009B2291">
              <w:t xml:space="preserve"> </w:t>
            </w:r>
            <w:proofErr w:type="spellStart"/>
            <w:r>
              <w:t>к</w:t>
            </w:r>
            <w:proofErr w:type="gramEnd"/>
            <w:r>
              <w:t>үшейтуі</w:t>
            </w:r>
            <w:proofErr w:type="spellEnd"/>
            <w:r w:rsidRPr="009B2291">
              <w:t xml:space="preserve">: </w:t>
            </w:r>
            <w:proofErr w:type="spellStart"/>
            <w:r>
              <w:t>кемінде</w:t>
            </w:r>
            <w:proofErr w:type="spellEnd"/>
            <w:r w:rsidRPr="009B2291">
              <w:t xml:space="preserve"> 30 </w:t>
            </w:r>
            <w:r>
              <w:t>дБ</w:t>
            </w:r>
            <w:r w:rsidRPr="009B2291">
              <w:t>.</w:t>
            </w:r>
          </w:p>
          <w:p w14:paraId="3081321C" w14:textId="77777777" w:rsidR="00D95DA9" w:rsidRPr="009B2291" w:rsidRDefault="00D95DA9" w:rsidP="00311A2B">
            <w:pPr>
              <w:pStyle w:val="af3"/>
              <w:spacing w:before="0" w:beforeAutospacing="0"/>
            </w:pPr>
            <w:proofErr w:type="spellStart"/>
            <w:r w:rsidRPr="00A50D3C">
              <w:rPr>
                <w:b/>
                <w:u w:val="single"/>
              </w:rPr>
              <w:t>Фазалық</w:t>
            </w:r>
            <w:proofErr w:type="spellEnd"/>
            <w:r w:rsidRPr="009B2291">
              <w:rPr>
                <w:b/>
                <w:u w:val="single"/>
              </w:rPr>
              <w:t xml:space="preserve"> </w:t>
            </w:r>
            <w:r w:rsidRPr="00A50D3C">
              <w:rPr>
                <w:b/>
                <w:u w:val="single"/>
              </w:rPr>
              <w:t>шу</w:t>
            </w:r>
            <w:r w:rsidRPr="009B2291">
              <w:rPr>
                <w:b/>
                <w:u w:val="single"/>
              </w:rPr>
              <w:t xml:space="preserve">, </w:t>
            </w:r>
            <w:proofErr w:type="spellStart"/>
            <w:r w:rsidRPr="00A50D3C">
              <w:rPr>
                <w:b/>
                <w:u w:val="single"/>
              </w:rPr>
              <w:t>артық</w:t>
            </w:r>
            <w:proofErr w:type="spellEnd"/>
            <w:r w:rsidRPr="009B2291">
              <w:rPr>
                <w:b/>
                <w:u w:val="single"/>
              </w:rPr>
              <w:t xml:space="preserve"> </w:t>
            </w:r>
            <w:proofErr w:type="spellStart"/>
            <w:r w:rsidRPr="00A50D3C">
              <w:rPr>
                <w:b/>
                <w:u w:val="single"/>
              </w:rPr>
              <w:t>емес</w:t>
            </w:r>
            <w:proofErr w:type="spellEnd"/>
            <w:r w:rsidRPr="009B2291">
              <w:rPr>
                <w:b/>
                <w:u w:val="single"/>
              </w:rPr>
              <w:t>:</w:t>
            </w:r>
            <w:r w:rsidRPr="009B2291">
              <w:br/>
              <w:t xml:space="preserve">– 10 </w:t>
            </w:r>
            <w:r>
              <w:t>Гц</w:t>
            </w:r>
            <w:r w:rsidRPr="009B2291">
              <w:t xml:space="preserve"> </w:t>
            </w:r>
            <w:proofErr w:type="spellStart"/>
            <w:proofErr w:type="gramStart"/>
            <w:r>
              <w:t>жиіл</w:t>
            </w:r>
            <w:proofErr w:type="gramEnd"/>
            <w:r>
              <w:t>ікте</w:t>
            </w:r>
            <w:proofErr w:type="spellEnd"/>
            <w:r w:rsidRPr="009B2291">
              <w:t xml:space="preserve">: -55 </w:t>
            </w:r>
            <w:proofErr w:type="spellStart"/>
            <w:r w:rsidRPr="00D95DA9">
              <w:rPr>
                <w:lang w:val="en-US"/>
              </w:rPr>
              <w:t>dBc</w:t>
            </w:r>
            <w:proofErr w:type="spellEnd"/>
            <w:r w:rsidRPr="009B2291">
              <w:t xml:space="preserve"> (</w:t>
            </w:r>
            <w:proofErr w:type="spellStart"/>
            <w:r>
              <w:t>максималды</w:t>
            </w:r>
            <w:proofErr w:type="spellEnd"/>
            <w:r w:rsidRPr="009B2291">
              <w:t>);</w:t>
            </w:r>
            <w:r w:rsidRPr="009B2291">
              <w:br/>
              <w:t xml:space="preserve">– 100 </w:t>
            </w:r>
            <w:r>
              <w:t>Гц</w:t>
            </w:r>
            <w:r w:rsidRPr="009B2291">
              <w:t xml:space="preserve"> </w:t>
            </w:r>
            <w:proofErr w:type="spellStart"/>
            <w:r>
              <w:t>жиілікте</w:t>
            </w:r>
            <w:proofErr w:type="spellEnd"/>
            <w:r w:rsidRPr="009B2291">
              <w:t xml:space="preserve">: -68 </w:t>
            </w:r>
            <w:proofErr w:type="spellStart"/>
            <w:r w:rsidRPr="00D95DA9">
              <w:rPr>
                <w:lang w:val="en-US"/>
              </w:rPr>
              <w:t>dBc</w:t>
            </w:r>
            <w:proofErr w:type="spellEnd"/>
            <w:r w:rsidRPr="009B2291">
              <w:t>;</w:t>
            </w:r>
            <w:r w:rsidRPr="009B2291">
              <w:br/>
              <w:t xml:space="preserve">– 1 </w:t>
            </w:r>
            <w:r>
              <w:t>кГц</w:t>
            </w:r>
            <w:r w:rsidRPr="009B2291">
              <w:t xml:space="preserve"> </w:t>
            </w:r>
            <w:proofErr w:type="spellStart"/>
            <w:r>
              <w:t>жиілікте</w:t>
            </w:r>
            <w:proofErr w:type="spellEnd"/>
            <w:r w:rsidRPr="009B2291">
              <w:t xml:space="preserve">: -78 </w:t>
            </w:r>
            <w:proofErr w:type="spellStart"/>
            <w:r w:rsidRPr="00D95DA9">
              <w:rPr>
                <w:lang w:val="en-US"/>
              </w:rPr>
              <w:t>dBc</w:t>
            </w:r>
            <w:proofErr w:type="spellEnd"/>
            <w:r w:rsidRPr="009B2291">
              <w:t>;</w:t>
            </w:r>
            <w:r w:rsidRPr="009B2291">
              <w:br/>
              <w:t xml:space="preserve">– 10 </w:t>
            </w:r>
            <w:r>
              <w:t>кГц</w:t>
            </w:r>
            <w:r w:rsidRPr="009B2291">
              <w:t xml:space="preserve"> </w:t>
            </w:r>
            <w:proofErr w:type="spellStart"/>
            <w:r>
              <w:t>жиілікте</w:t>
            </w:r>
            <w:proofErr w:type="spellEnd"/>
            <w:r w:rsidRPr="009B2291">
              <w:t xml:space="preserve">: -88 </w:t>
            </w:r>
            <w:proofErr w:type="spellStart"/>
            <w:r w:rsidRPr="00D95DA9">
              <w:rPr>
                <w:lang w:val="en-US"/>
              </w:rPr>
              <w:t>dBc</w:t>
            </w:r>
            <w:proofErr w:type="spellEnd"/>
            <w:r w:rsidRPr="009B2291">
              <w:t>;</w:t>
            </w:r>
            <w:r w:rsidRPr="009B2291">
              <w:br/>
              <w:t xml:space="preserve">– 100 </w:t>
            </w:r>
            <w:r>
              <w:t>кГц</w:t>
            </w:r>
            <w:r w:rsidRPr="009B2291">
              <w:t xml:space="preserve"> </w:t>
            </w:r>
            <w:proofErr w:type="spellStart"/>
            <w:r>
              <w:t>жиілікте</w:t>
            </w:r>
            <w:proofErr w:type="spellEnd"/>
            <w:r w:rsidRPr="009B2291">
              <w:t xml:space="preserve">: -95 </w:t>
            </w:r>
            <w:proofErr w:type="spellStart"/>
            <w:r w:rsidRPr="00D95DA9">
              <w:rPr>
                <w:lang w:val="en-US"/>
              </w:rPr>
              <w:t>dBc</w:t>
            </w:r>
            <w:proofErr w:type="spellEnd"/>
            <w:r w:rsidRPr="009B2291">
              <w:t>;</w:t>
            </w:r>
            <w:r w:rsidRPr="009B2291">
              <w:br/>
              <w:t xml:space="preserve">– 1 </w:t>
            </w:r>
            <w:r>
              <w:t>МГц</w:t>
            </w:r>
            <w:r w:rsidRPr="009B2291">
              <w:t xml:space="preserve"> </w:t>
            </w:r>
            <w:proofErr w:type="spellStart"/>
            <w:r>
              <w:t>жиілікте</w:t>
            </w:r>
            <w:proofErr w:type="spellEnd"/>
            <w:r w:rsidRPr="009B2291">
              <w:t xml:space="preserve">: -115 </w:t>
            </w:r>
            <w:proofErr w:type="spellStart"/>
            <w:r w:rsidRPr="00D95DA9">
              <w:rPr>
                <w:lang w:val="en-US"/>
              </w:rPr>
              <w:t>dBc</w:t>
            </w:r>
            <w:proofErr w:type="spellEnd"/>
            <w:r w:rsidRPr="009B2291">
              <w:t>.</w:t>
            </w:r>
          </w:p>
          <w:p w14:paraId="676C2394" w14:textId="77777777" w:rsidR="00D95DA9" w:rsidRPr="00D95DA9" w:rsidRDefault="00D95DA9" w:rsidP="00311A2B">
            <w:pPr>
              <w:pStyle w:val="af3"/>
              <w:spacing w:before="0" w:beforeAutospacing="0"/>
              <w:rPr>
                <w:lang w:val="en-US"/>
              </w:rPr>
            </w:pPr>
            <w:proofErr w:type="spellStart"/>
            <w:r>
              <w:t>Күшейтуді</w:t>
            </w:r>
            <w:proofErr w:type="spellEnd"/>
            <w:r w:rsidRPr="009B2291">
              <w:t xml:space="preserve"> </w:t>
            </w:r>
            <w:proofErr w:type="spellStart"/>
            <w:r>
              <w:t>реттеу</w:t>
            </w:r>
            <w:proofErr w:type="spellEnd"/>
            <w:r w:rsidRPr="009B2291">
              <w:t xml:space="preserve"> </w:t>
            </w:r>
            <w:r>
              <w:t>диапазоны</w:t>
            </w:r>
            <w:r w:rsidRPr="009B2291">
              <w:t xml:space="preserve">: </w:t>
            </w:r>
            <w:proofErr w:type="spellStart"/>
            <w:r>
              <w:t>кемінде</w:t>
            </w:r>
            <w:proofErr w:type="spellEnd"/>
            <w:r w:rsidRPr="009B2291">
              <w:t xml:space="preserve"> 20 </w:t>
            </w:r>
            <w:r>
              <w:t>дБ</w:t>
            </w:r>
            <w:r w:rsidRPr="009B2291">
              <w:t>.</w:t>
            </w:r>
            <w:r w:rsidRPr="009B2291">
              <w:br/>
            </w:r>
            <w:proofErr w:type="spellStart"/>
            <w:r>
              <w:t>Күшейтудің</w:t>
            </w:r>
            <w:proofErr w:type="spellEnd"/>
            <w:r w:rsidRPr="009B2291">
              <w:t xml:space="preserve"> </w:t>
            </w:r>
            <w:proofErr w:type="spellStart"/>
            <w:r>
              <w:t>сызықтық</w:t>
            </w:r>
            <w:proofErr w:type="spellEnd"/>
            <w:r w:rsidRPr="009B2291">
              <w:t xml:space="preserve"> </w:t>
            </w:r>
            <w:proofErr w:type="spellStart"/>
            <w:r>
              <w:t>емес</w:t>
            </w:r>
            <w:proofErr w:type="spellEnd"/>
            <w:r w:rsidRPr="009B2291">
              <w:t xml:space="preserve"> </w:t>
            </w:r>
            <w:proofErr w:type="spellStart"/>
            <w:r>
              <w:t>мәні</w:t>
            </w:r>
            <w:proofErr w:type="spellEnd"/>
            <w:r w:rsidRPr="009B2291">
              <w:t xml:space="preserve">: 1,0 </w:t>
            </w:r>
            <w:r>
              <w:t>дБ</w:t>
            </w:r>
            <w:r w:rsidRPr="009B2291">
              <w:t>-</w:t>
            </w:r>
            <w:proofErr w:type="spellStart"/>
            <w:r>
              <w:t>ден</w:t>
            </w:r>
            <w:proofErr w:type="spellEnd"/>
            <w:r w:rsidRPr="009B2291">
              <w:t xml:space="preserve"> </w:t>
            </w:r>
            <w:proofErr w:type="spellStart"/>
            <w:r>
              <w:t>артық</w:t>
            </w:r>
            <w:proofErr w:type="spellEnd"/>
            <w:r w:rsidRPr="009B2291">
              <w:t xml:space="preserve"> </w:t>
            </w:r>
            <w:proofErr w:type="spellStart"/>
            <w:r>
              <w:t>емес</w:t>
            </w:r>
            <w:proofErr w:type="spellEnd"/>
            <w:r w:rsidRPr="009B2291">
              <w:t>.</w:t>
            </w:r>
            <w:r w:rsidRPr="009B2291">
              <w:br/>
              <w:t>0°</w:t>
            </w:r>
            <w:r w:rsidRPr="00D95DA9">
              <w:rPr>
                <w:lang w:val="en-US"/>
              </w:rPr>
              <w:t>C</w:t>
            </w:r>
            <w:r w:rsidRPr="009B2291">
              <w:t>-</w:t>
            </w:r>
            <w:proofErr w:type="spellStart"/>
            <w:r>
              <w:t>тан</w:t>
            </w:r>
            <w:proofErr w:type="spellEnd"/>
            <w:r w:rsidRPr="009B2291">
              <w:t xml:space="preserve"> +60°</w:t>
            </w:r>
            <w:r w:rsidRPr="00D95DA9">
              <w:rPr>
                <w:lang w:val="en-US"/>
              </w:rPr>
              <w:t>C</w:t>
            </w:r>
            <w:r w:rsidRPr="009B2291">
              <w:t>-</w:t>
            </w:r>
            <w:proofErr w:type="spellStart"/>
            <w:r>
              <w:t>қа</w:t>
            </w:r>
            <w:proofErr w:type="spellEnd"/>
            <w:r w:rsidRPr="009B2291">
              <w:t xml:space="preserve"> </w:t>
            </w:r>
            <w:proofErr w:type="spellStart"/>
            <w:r>
              <w:t>дейінгі</w:t>
            </w:r>
            <w:proofErr w:type="spellEnd"/>
            <w:r w:rsidRPr="009B2291">
              <w:t xml:space="preserve"> </w:t>
            </w:r>
            <w:proofErr w:type="spellStart"/>
            <w:r>
              <w:t>аралықта</w:t>
            </w:r>
            <w:proofErr w:type="spellEnd"/>
            <w:r w:rsidRPr="009B2291">
              <w:t xml:space="preserve"> </w:t>
            </w:r>
            <w:proofErr w:type="spellStart"/>
            <w:r>
              <w:t>күшейтудің</w:t>
            </w:r>
            <w:proofErr w:type="spellEnd"/>
            <w:r w:rsidRPr="009B2291">
              <w:t xml:space="preserve"> </w:t>
            </w:r>
            <w:proofErr w:type="spellStart"/>
            <w:r>
              <w:t>тұрақсыздығы</w:t>
            </w:r>
            <w:proofErr w:type="spellEnd"/>
            <w:r w:rsidRPr="009B2291">
              <w:t xml:space="preserve">: 1,5 </w:t>
            </w:r>
            <w:r>
              <w:t>дБ</w:t>
            </w:r>
            <w:r w:rsidRPr="009B2291">
              <w:t>-</w:t>
            </w:r>
            <w:proofErr w:type="spellStart"/>
            <w:r>
              <w:t>ден</w:t>
            </w:r>
            <w:proofErr w:type="spellEnd"/>
            <w:r w:rsidRPr="009B2291">
              <w:t xml:space="preserve"> </w:t>
            </w:r>
            <w:proofErr w:type="spellStart"/>
            <w:r>
              <w:t>артық</w:t>
            </w:r>
            <w:proofErr w:type="spellEnd"/>
            <w:r w:rsidRPr="009B2291">
              <w:t xml:space="preserve"> </w:t>
            </w:r>
            <w:proofErr w:type="spellStart"/>
            <w:r>
              <w:t>емес</w:t>
            </w:r>
            <w:proofErr w:type="spellEnd"/>
            <w:r w:rsidRPr="009B2291">
              <w:t>.</w:t>
            </w:r>
            <w:r w:rsidRPr="009B2291">
              <w:br/>
            </w:r>
            <w:proofErr w:type="spellStart"/>
            <w:r>
              <w:t>Тірек</w:t>
            </w:r>
            <w:proofErr w:type="spellEnd"/>
            <w:r w:rsidRPr="00D95DA9">
              <w:rPr>
                <w:lang w:val="en-US"/>
              </w:rPr>
              <w:t xml:space="preserve"> </w:t>
            </w:r>
            <w:r>
              <w:t>сигналы</w:t>
            </w:r>
            <w:r w:rsidRPr="00D95DA9">
              <w:rPr>
                <w:lang w:val="en-US"/>
              </w:rPr>
              <w:t xml:space="preserve">: «10 </w:t>
            </w:r>
            <w:r>
              <w:t>МГц</w:t>
            </w:r>
            <w:r w:rsidRPr="00D95DA9">
              <w:rPr>
                <w:lang w:val="en-US"/>
              </w:rPr>
              <w:t>».</w:t>
            </w:r>
          </w:p>
          <w:p w14:paraId="3B7E5C10" w14:textId="77777777" w:rsidR="00D95DA9" w:rsidRPr="00A50D3C" w:rsidRDefault="00D95DA9" w:rsidP="006C0591">
            <w:pPr>
              <w:pStyle w:val="af3"/>
              <w:spacing w:before="0" w:beforeAutospacing="0" w:after="0" w:afterAutospacing="0"/>
              <w:rPr>
                <w:u w:val="single"/>
                <w:lang w:val="en-US"/>
              </w:rPr>
            </w:pPr>
            <w:proofErr w:type="spellStart"/>
            <w:r w:rsidRPr="00A50D3C">
              <w:rPr>
                <w:rStyle w:val="af4"/>
                <w:u w:val="single"/>
              </w:rPr>
              <w:t>Қоршаған</w:t>
            </w:r>
            <w:proofErr w:type="spellEnd"/>
            <w:r w:rsidRPr="00A50D3C">
              <w:rPr>
                <w:rStyle w:val="af4"/>
                <w:u w:val="single"/>
                <w:lang w:val="en-US"/>
              </w:rPr>
              <w:t xml:space="preserve"> </w:t>
            </w:r>
            <w:r w:rsidRPr="00A50D3C">
              <w:rPr>
                <w:rStyle w:val="af4"/>
                <w:u w:val="single"/>
              </w:rPr>
              <w:t>орта</w:t>
            </w:r>
            <w:r w:rsidRPr="00A50D3C">
              <w:rPr>
                <w:rStyle w:val="af4"/>
                <w:u w:val="single"/>
                <w:lang w:val="en-US"/>
              </w:rPr>
              <w:t xml:space="preserve"> </w:t>
            </w:r>
            <w:proofErr w:type="spellStart"/>
            <w:r w:rsidRPr="00A50D3C">
              <w:rPr>
                <w:rStyle w:val="af4"/>
                <w:u w:val="single"/>
              </w:rPr>
              <w:t>параметрлері</w:t>
            </w:r>
            <w:proofErr w:type="spellEnd"/>
            <w:r w:rsidRPr="00A50D3C">
              <w:rPr>
                <w:rStyle w:val="af4"/>
                <w:u w:val="single"/>
                <w:lang w:val="en-US"/>
              </w:rPr>
              <w:t>:</w:t>
            </w:r>
          </w:p>
          <w:p w14:paraId="799EA834" w14:textId="77777777" w:rsidR="00D95DA9" w:rsidRPr="00750DB8" w:rsidRDefault="00D95DA9" w:rsidP="006C0591">
            <w:pPr>
              <w:pStyle w:val="af3"/>
              <w:spacing w:before="0" w:beforeAutospacing="0" w:after="0" w:afterAutospacing="0"/>
            </w:pPr>
            <w:proofErr w:type="spellStart"/>
            <w:r>
              <w:t>Жұмыс</w:t>
            </w:r>
            <w:proofErr w:type="spellEnd"/>
            <w:r w:rsidRPr="00750DB8">
              <w:t xml:space="preserve"> </w:t>
            </w:r>
            <w:proofErr w:type="spellStart"/>
            <w:r>
              <w:t>температурасының</w:t>
            </w:r>
            <w:proofErr w:type="spellEnd"/>
            <w:r w:rsidRPr="00750DB8">
              <w:t xml:space="preserve"> </w:t>
            </w:r>
            <w:r>
              <w:t>диапазоны</w:t>
            </w:r>
            <w:r w:rsidRPr="00750DB8">
              <w:t>: 0°</w:t>
            </w:r>
            <w:r w:rsidRPr="00D95DA9">
              <w:rPr>
                <w:lang w:val="en-US"/>
              </w:rPr>
              <w:t>C</w:t>
            </w:r>
            <w:r w:rsidRPr="00750DB8">
              <w:t>-</w:t>
            </w:r>
            <w:proofErr w:type="spellStart"/>
            <w:r>
              <w:t>тан</w:t>
            </w:r>
            <w:proofErr w:type="spellEnd"/>
            <w:r w:rsidRPr="00750DB8">
              <w:t xml:space="preserve"> +60°</w:t>
            </w:r>
            <w:r w:rsidRPr="00D95DA9">
              <w:rPr>
                <w:lang w:val="en-US"/>
              </w:rPr>
              <w:t>C</w:t>
            </w:r>
            <w:r w:rsidRPr="00750DB8">
              <w:t>-</w:t>
            </w:r>
            <w:proofErr w:type="spellStart"/>
            <w:r>
              <w:t>қа</w:t>
            </w:r>
            <w:proofErr w:type="spellEnd"/>
            <w:r w:rsidRPr="00750DB8">
              <w:t xml:space="preserve"> </w:t>
            </w:r>
            <w:proofErr w:type="spellStart"/>
            <w:r>
              <w:t>дейін</w:t>
            </w:r>
            <w:proofErr w:type="spellEnd"/>
            <w:r w:rsidRPr="00750DB8">
              <w:t>.</w:t>
            </w:r>
            <w:r w:rsidRPr="00750DB8">
              <w:br/>
            </w:r>
            <w:proofErr w:type="spellStart"/>
            <w:proofErr w:type="gramStart"/>
            <w:r>
              <w:t>Р</w:t>
            </w:r>
            <w:proofErr w:type="gramEnd"/>
            <w:r>
              <w:t>ұқсат</w:t>
            </w:r>
            <w:proofErr w:type="spellEnd"/>
            <w:r w:rsidRPr="00750DB8">
              <w:t xml:space="preserve"> </w:t>
            </w:r>
            <w:proofErr w:type="spellStart"/>
            <w:r>
              <w:t>етілген</w:t>
            </w:r>
            <w:proofErr w:type="spellEnd"/>
            <w:r w:rsidRPr="00750DB8">
              <w:t xml:space="preserve"> </w:t>
            </w:r>
            <w:proofErr w:type="spellStart"/>
            <w:r>
              <w:t>салыстырмалы</w:t>
            </w:r>
            <w:proofErr w:type="spellEnd"/>
            <w:r w:rsidRPr="00750DB8">
              <w:t xml:space="preserve"> </w:t>
            </w:r>
            <w:proofErr w:type="spellStart"/>
            <w:r>
              <w:t>ылғалдылық</w:t>
            </w:r>
            <w:proofErr w:type="spellEnd"/>
            <w:r w:rsidRPr="00750DB8">
              <w:t>: 5%-</w:t>
            </w:r>
            <w:r>
              <w:t>дан</w:t>
            </w:r>
            <w:r w:rsidRPr="00750DB8">
              <w:t xml:space="preserve"> 90%-</w:t>
            </w:r>
            <w:proofErr w:type="spellStart"/>
            <w:r>
              <w:t>ға</w:t>
            </w:r>
            <w:proofErr w:type="spellEnd"/>
            <w:r w:rsidRPr="00750DB8">
              <w:t xml:space="preserve"> </w:t>
            </w:r>
            <w:proofErr w:type="spellStart"/>
            <w:r>
              <w:t>дейін</w:t>
            </w:r>
            <w:proofErr w:type="spellEnd"/>
            <w:r w:rsidRPr="00750DB8">
              <w:t xml:space="preserve"> (</w:t>
            </w:r>
            <w:proofErr w:type="spellStart"/>
            <w:r>
              <w:t>конденсациясыз</w:t>
            </w:r>
            <w:proofErr w:type="spellEnd"/>
            <w:r w:rsidRPr="00750DB8">
              <w:t>).</w:t>
            </w:r>
            <w:r w:rsidRPr="00750DB8">
              <w:br/>
            </w:r>
            <w:proofErr w:type="spellStart"/>
            <w:r>
              <w:t>Сақтау</w:t>
            </w:r>
            <w:proofErr w:type="spellEnd"/>
            <w:r w:rsidRPr="00750DB8">
              <w:t xml:space="preserve"> </w:t>
            </w:r>
            <w:proofErr w:type="spellStart"/>
            <w:r>
              <w:t>және</w:t>
            </w:r>
            <w:proofErr w:type="spellEnd"/>
            <w:r w:rsidRPr="00750DB8">
              <w:t xml:space="preserve"> </w:t>
            </w:r>
            <w:proofErr w:type="spellStart"/>
            <w:r>
              <w:t>тасымалдау</w:t>
            </w:r>
            <w:proofErr w:type="spellEnd"/>
            <w:r w:rsidRPr="00750DB8">
              <w:t xml:space="preserve"> </w:t>
            </w:r>
            <w:proofErr w:type="spellStart"/>
            <w:r>
              <w:t>температурасы</w:t>
            </w:r>
            <w:proofErr w:type="spellEnd"/>
            <w:r w:rsidRPr="00750DB8">
              <w:t>: -40°</w:t>
            </w:r>
            <w:r w:rsidRPr="00D95DA9">
              <w:rPr>
                <w:lang w:val="en-US"/>
              </w:rPr>
              <w:t>C</w:t>
            </w:r>
            <w:r w:rsidRPr="00750DB8">
              <w:t>-</w:t>
            </w:r>
            <w:proofErr w:type="spellStart"/>
            <w:r>
              <w:t>тан</w:t>
            </w:r>
            <w:proofErr w:type="spellEnd"/>
            <w:r w:rsidRPr="00750DB8">
              <w:t xml:space="preserve"> +85°</w:t>
            </w:r>
            <w:r w:rsidRPr="00D95DA9">
              <w:rPr>
                <w:lang w:val="en-US"/>
              </w:rPr>
              <w:t>C</w:t>
            </w:r>
            <w:r w:rsidRPr="00750DB8">
              <w:t>-</w:t>
            </w:r>
            <w:proofErr w:type="spellStart"/>
            <w:r>
              <w:t>қа</w:t>
            </w:r>
            <w:proofErr w:type="spellEnd"/>
            <w:r w:rsidRPr="00750DB8">
              <w:t xml:space="preserve"> </w:t>
            </w:r>
            <w:proofErr w:type="spellStart"/>
            <w:r>
              <w:t>дейін</w:t>
            </w:r>
            <w:proofErr w:type="spellEnd"/>
            <w:r w:rsidRPr="00750DB8">
              <w:t>.</w:t>
            </w:r>
            <w:r w:rsidRPr="00750DB8">
              <w:br/>
            </w:r>
            <w:proofErr w:type="spellStart"/>
            <w:r>
              <w:t>Сақтау</w:t>
            </w:r>
            <w:proofErr w:type="spellEnd"/>
            <w:r w:rsidRPr="00750DB8">
              <w:t xml:space="preserve"> </w:t>
            </w:r>
            <w:proofErr w:type="spellStart"/>
            <w:r>
              <w:t>және</w:t>
            </w:r>
            <w:proofErr w:type="spellEnd"/>
            <w:r w:rsidRPr="00750DB8">
              <w:t xml:space="preserve"> </w:t>
            </w:r>
            <w:proofErr w:type="spellStart"/>
            <w:r>
              <w:t>тасымалдау</w:t>
            </w:r>
            <w:proofErr w:type="spellEnd"/>
            <w:r w:rsidRPr="00750DB8">
              <w:t xml:space="preserve"> </w:t>
            </w:r>
            <w:proofErr w:type="spellStart"/>
            <w:r>
              <w:t>кезіндегі</w:t>
            </w:r>
            <w:proofErr w:type="spellEnd"/>
            <w:r w:rsidRPr="00750DB8">
              <w:t xml:space="preserve"> </w:t>
            </w:r>
            <w:proofErr w:type="spellStart"/>
            <w:r>
              <w:t>ылғалдылық</w:t>
            </w:r>
            <w:proofErr w:type="spellEnd"/>
            <w:r w:rsidRPr="00750DB8">
              <w:t>: 5%-</w:t>
            </w:r>
            <w:r>
              <w:t>дан</w:t>
            </w:r>
            <w:r w:rsidRPr="00750DB8">
              <w:t xml:space="preserve"> 90%-</w:t>
            </w:r>
            <w:proofErr w:type="spellStart"/>
            <w:r>
              <w:t>ға</w:t>
            </w:r>
            <w:proofErr w:type="spellEnd"/>
            <w:r w:rsidRPr="00750DB8">
              <w:t xml:space="preserve"> </w:t>
            </w:r>
            <w:proofErr w:type="spellStart"/>
            <w:r>
              <w:t>дейін</w:t>
            </w:r>
            <w:proofErr w:type="spellEnd"/>
            <w:r w:rsidRPr="00750DB8">
              <w:t xml:space="preserve"> (</w:t>
            </w:r>
            <w:proofErr w:type="spellStart"/>
            <w:r>
              <w:t>конденсациясыз</w:t>
            </w:r>
            <w:proofErr w:type="spellEnd"/>
            <w:r w:rsidRPr="00750DB8">
              <w:t>).</w:t>
            </w:r>
          </w:p>
          <w:p w14:paraId="56A7BD4A" w14:textId="77777777" w:rsidR="00D95DA9" w:rsidRDefault="00D95DA9" w:rsidP="006C0591">
            <w:pPr>
              <w:pStyle w:val="af3"/>
              <w:spacing w:before="0" w:beforeAutospacing="0" w:after="0" w:afterAutospacing="0"/>
            </w:pPr>
            <w:proofErr w:type="spellStart"/>
            <w:r>
              <w:t>Қоректендіру</w:t>
            </w:r>
            <w:proofErr w:type="spellEnd"/>
            <w:r>
              <w:t>: 90 В-</w:t>
            </w:r>
            <w:proofErr w:type="spellStart"/>
            <w:r>
              <w:t>тан</w:t>
            </w:r>
            <w:proofErr w:type="spellEnd"/>
            <w:r>
              <w:t xml:space="preserve"> 265 </w:t>
            </w:r>
            <w:proofErr w:type="gramStart"/>
            <w:r>
              <w:t>В-</w:t>
            </w:r>
            <w:proofErr w:type="spellStart"/>
            <w:proofErr w:type="gramEnd"/>
            <w:r>
              <w:t>қа</w:t>
            </w:r>
            <w:proofErr w:type="spellEnd"/>
            <w:r>
              <w:t xml:space="preserve"> </w:t>
            </w:r>
            <w:proofErr w:type="spellStart"/>
            <w:r>
              <w:t>дейін</w:t>
            </w:r>
            <w:proofErr w:type="spellEnd"/>
            <w:r>
              <w:t>, 50/60 Гц.</w:t>
            </w:r>
          </w:p>
          <w:p w14:paraId="7C159705" w14:textId="77777777" w:rsidR="00D95DA9" w:rsidRDefault="00D95DA9" w:rsidP="006C0591">
            <w:pPr>
              <w:pStyle w:val="af3"/>
              <w:spacing w:before="0" w:beforeAutospacing="0" w:after="0" w:afterAutospacing="0"/>
            </w:pPr>
            <w:proofErr w:type="spellStart"/>
            <w:r>
              <w:t>Габариттік</w:t>
            </w:r>
            <w:proofErr w:type="spellEnd"/>
            <w:r>
              <w:t xml:space="preserve"> </w:t>
            </w:r>
            <w:proofErr w:type="spellStart"/>
            <w:r>
              <w:t>өлшемдері</w:t>
            </w:r>
            <w:proofErr w:type="spellEnd"/>
            <w:r>
              <w:t xml:space="preserve">, </w:t>
            </w:r>
            <w:proofErr w:type="spellStart"/>
            <w:r>
              <w:t>артық</w:t>
            </w:r>
            <w:proofErr w:type="spellEnd"/>
            <w:r>
              <w:t xml:space="preserve"> </w:t>
            </w:r>
            <w:proofErr w:type="spellStart"/>
            <w:r>
              <w:t>емес</w:t>
            </w:r>
            <w:proofErr w:type="spellEnd"/>
            <w:r>
              <w:t>:</w:t>
            </w:r>
            <w:r>
              <w:br/>
              <w:t>483 × 44 × 800 мм (</w:t>
            </w:r>
            <w:proofErr w:type="spellStart"/>
            <w:r>
              <w:t>Ені</w:t>
            </w:r>
            <w:proofErr w:type="spellEnd"/>
            <w:r>
              <w:t xml:space="preserve"> × </w:t>
            </w:r>
            <w:proofErr w:type="spellStart"/>
            <w:r>
              <w:t>Биіктігі</w:t>
            </w:r>
            <w:proofErr w:type="spellEnd"/>
            <w:r>
              <w:t xml:space="preserve"> × </w:t>
            </w:r>
            <w:proofErr w:type="spellStart"/>
            <w:r>
              <w:t>Тереңдігі</w:t>
            </w:r>
            <w:proofErr w:type="spellEnd"/>
            <w:r>
              <w:t>).</w:t>
            </w:r>
          </w:p>
          <w:p w14:paraId="634FA488" w14:textId="0AD96664" w:rsidR="00D95DA9" w:rsidRDefault="00D95DA9" w:rsidP="006C0591">
            <w:pPr>
              <w:pStyle w:val="af3"/>
              <w:spacing w:before="0" w:beforeAutospacing="0" w:after="0" w:afterAutospacing="0"/>
            </w:pPr>
            <w:proofErr w:type="spellStart"/>
            <w:r>
              <w:t>Салқындату</w:t>
            </w:r>
            <w:proofErr w:type="spellEnd"/>
            <w:r>
              <w:t xml:space="preserve">: </w:t>
            </w:r>
            <w:proofErr w:type="spellStart"/>
            <w:r>
              <w:t>мәжбүрлі</w:t>
            </w:r>
            <w:proofErr w:type="spellEnd"/>
            <w:r>
              <w:t xml:space="preserve"> </w:t>
            </w:r>
            <w:proofErr w:type="spellStart"/>
            <w:r>
              <w:t>ауа</w:t>
            </w:r>
            <w:proofErr w:type="spellEnd"/>
            <w:r>
              <w:t xml:space="preserve"> </w:t>
            </w:r>
            <w:proofErr w:type="spellStart"/>
            <w:r>
              <w:t>арқылы</w:t>
            </w:r>
            <w:proofErr w:type="spellEnd"/>
            <w:r>
              <w:t xml:space="preserve"> </w:t>
            </w:r>
            <w:proofErr w:type="spellStart"/>
            <w:r>
              <w:t>салқындату</w:t>
            </w:r>
            <w:proofErr w:type="spellEnd"/>
            <w:r>
              <w:t>.</w:t>
            </w:r>
          </w:p>
          <w:p w14:paraId="5139BFD4" w14:textId="77777777" w:rsidR="006C0591" w:rsidRDefault="006C0591" w:rsidP="006C0591">
            <w:pPr>
              <w:pStyle w:val="af3"/>
              <w:spacing w:before="0" w:beforeAutospacing="0" w:after="0" w:afterAutospacing="0"/>
            </w:pPr>
          </w:p>
          <w:p w14:paraId="02AB3AC5" w14:textId="77777777" w:rsidR="00D95DA9" w:rsidRPr="006C0591" w:rsidRDefault="00D95DA9" w:rsidP="006C0591">
            <w:pPr>
              <w:rPr>
                <w:color w:val="auto"/>
              </w:rPr>
            </w:pPr>
            <w:r w:rsidRPr="006C0591">
              <w:rPr>
                <w:bCs/>
                <w:color w:val="auto"/>
              </w:rPr>
              <w:t>6. ТЕХНИКАЛЫҚ ҚҰЖАТТАМАҒА ҚОЙЫЛАТЫН ТАЛАПТАР</w:t>
            </w:r>
          </w:p>
          <w:p w14:paraId="7DFA512F" w14:textId="77777777" w:rsidR="00D95DA9" w:rsidRPr="00D95DA9" w:rsidRDefault="00D95DA9" w:rsidP="006C0591">
            <w:pPr>
              <w:rPr>
                <w:color w:val="auto"/>
              </w:rPr>
            </w:pPr>
            <w:proofErr w:type="spellStart"/>
            <w:r w:rsidRPr="00D95DA9">
              <w:rPr>
                <w:color w:val="auto"/>
              </w:rPr>
              <w:t>Жеткізуші</w:t>
            </w:r>
            <w:proofErr w:type="spellEnd"/>
            <w:r w:rsidRPr="00D95DA9">
              <w:rPr>
                <w:color w:val="auto"/>
              </w:rPr>
              <w:t xml:space="preserve"> </w:t>
            </w:r>
            <w:proofErr w:type="spellStart"/>
            <w:r w:rsidRPr="00D95DA9">
              <w:rPr>
                <w:color w:val="auto"/>
              </w:rPr>
              <w:t>тауарды</w:t>
            </w:r>
            <w:proofErr w:type="spellEnd"/>
            <w:r w:rsidRPr="00D95DA9">
              <w:rPr>
                <w:color w:val="auto"/>
              </w:rPr>
              <w:t xml:space="preserve"> </w:t>
            </w:r>
            <w:proofErr w:type="spellStart"/>
            <w:r w:rsidRPr="00D95DA9">
              <w:rPr>
                <w:color w:val="auto"/>
              </w:rPr>
              <w:t>жеткізу</w:t>
            </w:r>
            <w:proofErr w:type="spellEnd"/>
            <w:r w:rsidRPr="00D95DA9">
              <w:rPr>
                <w:color w:val="auto"/>
              </w:rPr>
              <w:t xml:space="preserve"> </w:t>
            </w:r>
            <w:proofErr w:type="spellStart"/>
            <w:r w:rsidRPr="00D95DA9">
              <w:rPr>
                <w:color w:val="auto"/>
              </w:rPr>
              <w:t>кезінде</w:t>
            </w:r>
            <w:proofErr w:type="spellEnd"/>
            <w:r w:rsidRPr="00D95DA9">
              <w:rPr>
                <w:color w:val="auto"/>
              </w:rPr>
              <w:t xml:space="preserve"> </w:t>
            </w:r>
            <w:proofErr w:type="spellStart"/>
            <w:r w:rsidRPr="00D95DA9">
              <w:rPr>
                <w:color w:val="auto"/>
              </w:rPr>
              <w:t>жеткізілетін</w:t>
            </w:r>
            <w:proofErr w:type="spellEnd"/>
            <w:r w:rsidRPr="00D95DA9">
              <w:rPr>
                <w:color w:val="auto"/>
              </w:rPr>
              <w:t xml:space="preserve"> </w:t>
            </w:r>
            <w:proofErr w:type="spellStart"/>
            <w:r w:rsidRPr="00D95DA9">
              <w:rPr>
                <w:color w:val="auto"/>
              </w:rPr>
              <w:t>ө</w:t>
            </w:r>
            <w:proofErr w:type="gramStart"/>
            <w:r w:rsidRPr="00D95DA9">
              <w:rPr>
                <w:color w:val="auto"/>
              </w:rPr>
              <w:t>н</w:t>
            </w:r>
            <w:proofErr w:type="gramEnd"/>
            <w:r w:rsidRPr="00D95DA9">
              <w:rPr>
                <w:color w:val="auto"/>
              </w:rPr>
              <w:t>імнің</w:t>
            </w:r>
            <w:proofErr w:type="spellEnd"/>
            <w:r w:rsidRPr="00D95DA9">
              <w:rPr>
                <w:color w:val="auto"/>
              </w:rPr>
              <w:t xml:space="preserve"> </w:t>
            </w:r>
            <w:proofErr w:type="spellStart"/>
            <w:r w:rsidRPr="00D95DA9">
              <w:rPr>
                <w:color w:val="auto"/>
              </w:rPr>
              <w:t>Қазақстан</w:t>
            </w:r>
            <w:proofErr w:type="spellEnd"/>
            <w:r w:rsidRPr="00D95DA9">
              <w:rPr>
                <w:color w:val="auto"/>
              </w:rPr>
              <w:t xml:space="preserve"> </w:t>
            </w:r>
            <w:proofErr w:type="spellStart"/>
            <w:r w:rsidRPr="00D95DA9">
              <w:rPr>
                <w:color w:val="auto"/>
              </w:rPr>
              <w:t>Республикасының</w:t>
            </w:r>
            <w:proofErr w:type="spellEnd"/>
            <w:r w:rsidRPr="00D95DA9">
              <w:rPr>
                <w:color w:val="auto"/>
              </w:rPr>
              <w:t xml:space="preserve"> </w:t>
            </w:r>
            <w:proofErr w:type="spellStart"/>
            <w:r w:rsidRPr="00D95DA9">
              <w:rPr>
                <w:color w:val="auto"/>
              </w:rPr>
              <w:t>заңнамасына</w:t>
            </w:r>
            <w:proofErr w:type="spellEnd"/>
            <w:r w:rsidRPr="00D95DA9">
              <w:rPr>
                <w:color w:val="auto"/>
              </w:rPr>
              <w:t xml:space="preserve"> </w:t>
            </w:r>
            <w:proofErr w:type="spellStart"/>
            <w:r w:rsidRPr="00D95DA9">
              <w:rPr>
                <w:color w:val="auto"/>
              </w:rPr>
              <w:t>сәйкес</w:t>
            </w:r>
            <w:proofErr w:type="spellEnd"/>
            <w:r w:rsidRPr="00D95DA9">
              <w:rPr>
                <w:color w:val="auto"/>
              </w:rPr>
              <w:t xml:space="preserve"> </w:t>
            </w:r>
            <w:proofErr w:type="spellStart"/>
            <w:r w:rsidRPr="00D95DA9">
              <w:rPr>
                <w:color w:val="auto"/>
              </w:rPr>
              <w:t>техникалық</w:t>
            </w:r>
            <w:proofErr w:type="spellEnd"/>
            <w:r w:rsidRPr="00D95DA9">
              <w:rPr>
                <w:color w:val="auto"/>
              </w:rPr>
              <w:t xml:space="preserve"> </w:t>
            </w:r>
            <w:proofErr w:type="spellStart"/>
            <w:r w:rsidRPr="00D95DA9">
              <w:rPr>
                <w:color w:val="auto"/>
              </w:rPr>
              <w:t>регламенттер</w:t>
            </w:r>
            <w:proofErr w:type="spellEnd"/>
            <w:r w:rsidRPr="00D95DA9">
              <w:rPr>
                <w:color w:val="auto"/>
              </w:rPr>
              <w:t xml:space="preserve">, </w:t>
            </w:r>
            <w:proofErr w:type="spellStart"/>
            <w:r w:rsidRPr="00D95DA9">
              <w:rPr>
                <w:color w:val="auto"/>
              </w:rPr>
              <w:t>стандарттар</w:t>
            </w:r>
            <w:proofErr w:type="spellEnd"/>
            <w:r w:rsidRPr="00D95DA9">
              <w:rPr>
                <w:color w:val="auto"/>
              </w:rPr>
              <w:t xml:space="preserve"> </w:t>
            </w:r>
            <w:proofErr w:type="spellStart"/>
            <w:r w:rsidRPr="00D95DA9">
              <w:rPr>
                <w:color w:val="auto"/>
              </w:rPr>
              <w:t>ережелері</w:t>
            </w:r>
            <w:proofErr w:type="spellEnd"/>
            <w:r w:rsidRPr="00D95DA9">
              <w:rPr>
                <w:color w:val="auto"/>
              </w:rPr>
              <w:t xml:space="preserve"> </w:t>
            </w:r>
            <w:proofErr w:type="spellStart"/>
            <w:r w:rsidRPr="00D95DA9">
              <w:rPr>
                <w:color w:val="auto"/>
              </w:rPr>
              <w:t>немесе</w:t>
            </w:r>
            <w:proofErr w:type="spellEnd"/>
            <w:r w:rsidRPr="00D95DA9">
              <w:rPr>
                <w:color w:val="auto"/>
              </w:rPr>
              <w:t xml:space="preserve"> </w:t>
            </w:r>
            <w:proofErr w:type="spellStart"/>
            <w:r w:rsidRPr="00D95DA9">
              <w:rPr>
                <w:color w:val="auto"/>
              </w:rPr>
              <w:t>өзге</w:t>
            </w:r>
            <w:proofErr w:type="spellEnd"/>
            <w:r w:rsidRPr="00D95DA9">
              <w:rPr>
                <w:color w:val="auto"/>
              </w:rPr>
              <w:t xml:space="preserve"> де </w:t>
            </w:r>
            <w:proofErr w:type="spellStart"/>
            <w:r w:rsidRPr="00D95DA9">
              <w:rPr>
                <w:color w:val="auto"/>
              </w:rPr>
              <w:t>нормативтік</w:t>
            </w:r>
            <w:proofErr w:type="spellEnd"/>
            <w:r w:rsidRPr="00D95DA9">
              <w:rPr>
                <w:color w:val="auto"/>
              </w:rPr>
              <w:t xml:space="preserve"> </w:t>
            </w:r>
            <w:proofErr w:type="spellStart"/>
            <w:r w:rsidRPr="00D95DA9">
              <w:rPr>
                <w:color w:val="auto"/>
              </w:rPr>
              <w:t>құжаттар</w:t>
            </w:r>
            <w:proofErr w:type="spellEnd"/>
            <w:r w:rsidRPr="00D95DA9">
              <w:rPr>
                <w:color w:val="auto"/>
              </w:rPr>
              <w:t xml:space="preserve"> </w:t>
            </w:r>
            <w:proofErr w:type="spellStart"/>
            <w:r w:rsidRPr="00D95DA9">
              <w:rPr>
                <w:color w:val="auto"/>
              </w:rPr>
              <w:t>талаптарына</w:t>
            </w:r>
            <w:proofErr w:type="spellEnd"/>
            <w:r w:rsidRPr="00D95DA9">
              <w:rPr>
                <w:color w:val="auto"/>
              </w:rPr>
              <w:t xml:space="preserve"> </w:t>
            </w:r>
            <w:proofErr w:type="spellStart"/>
            <w:r w:rsidRPr="00D95DA9">
              <w:rPr>
                <w:color w:val="auto"/>
              </w:rPr>
              <w:t>сәйкестігін</w:t>
            </w:r>
            <w:proofErr w:type="spellEnd"/>
            <w:r w:rsidRPr="00D95DA9">
              <w:rPr>
                <w:color w:val="auto"/>
              </w:rPr>
              <w:t xml:space="preserve"> </w:t>
            </w:r>
            <w:proofErr w:type="spellStart"/>
            <w:r w:rsidRPr="00D95DA9">
              <w:rPr>
                <w:color w:val="auto"/>
              </w:rPr>
              <w:t>растайтын</w:t>
            </w:r>
            <w:proofErr w:type="spellEnd"/>
            <w:r w:rsidRPr="00D95DA9">
              <w:rPr>
                <w:color w:val="auto"/>
              </w:rPr>
              <w:t xml:space="preserve"> </w:t>
            </w:r>
            <w:proofErr w:type="spellStart"/>
            <w:r w:rsidRPr="00D95DA9">
              <w:rPr>
                <w:color w:val="auto"/>
              </w:rPr>
              <w:t>құжаттарды</w:t>
            </w:r>
            <w:proofErr w:type="spellEnd"/>
            <w:r w:rsidRPr="00D95DA9">
              <w:rPr>
                <w:color w:val="auto"/>
              </w:rPr>
              <w:t xml:space="preserve"> </w:t>
            </w:r>
            <w:proofErr w:type="spellStart"/>
            <w:r w:rsidRPr="00D95DA9">
              <w:rPr>
                <w:color w:val="auto"/>
              </w:rPr>
              <w:t>ұсынуы</w:t>
            </w:r>
            <w:proofErr w:type="spellEnd"/>
            <w:r w:rsidRPr="00D95DA9">
              <w:rPr>
                <w:color w:val="auto"/>
              </w:rPr>
              <w:t xml:space="preserve"> </w:t>
            </w:r>
            <w:proofErr w:type="spellStart"/>
            <w:r w:rsidRPr="00D95DA9">
              <w:rPr>
                <w:color w:val="auto"/>
              </w:rPr>
              <w:t>тиіс</w:t>
            </w:r>
            <w:proofErr w:type="spellEnd"/>
            <w:r w:rsidRPr="00D95DA9">
              <w:rPr>
                <w:color w:val="auto"/>
              </w:rPr>
              <w:t>.</w:t>
            </w:r>
          </w:p>
          <w:p w14:paraId="07096C12" w14:textId="77777777" w:rsidR="00D95DA9" w:rsidRPr="006C0591" w:rsidRDefault="00D95DA9" w:rsidP="006C0591">
            <w:pPr>
              <w:rPr>
                <w:color w:val="auto"/>
              </w:rPr>
            </w:pPr>
            <w:proofErr w:type="spellStart"/>
            <w:r w:rsidRPr="006C0591">
              <w:rPr>
                <w:color w:val="auto"/>
              </w:rPr>
              <w:t>Құжаттама</w:t>
            </w:r>
            <w:proofErr w:type="spellEnd"/>
            <w:r w:rsidRPr="006C0591">
              <w:rPr>
                <w:color w:val="auto"/>
              </w:rPr>
              <w:t xml:space="preserve"> </w:t>
            </w:r>
            <w:proofErr w:type="spellStart"/>
            <w:r w:rsidRPr="006C0591">
              <w:rPr>
                <w:color w:val="auto"/>
              </w:rPr>
              <w:t>жиынтығы</w:t>
            </w:r>
            <w:proofErr w:type="spellEnd"/>
            <w:r w:rsidRPr="006C0591">
              <w:rPr>
                <w:color w:val="auto"/>
              </w:rPr>
              <w:t xml:space="preserve"> (</w:t>
            </w:r>
            <w:proofErr w:type="spellStart"/>
            <w:r w:rsidRPr="006C0591">
              <w:rPr>
                <w:color w:val="auto"/>
              </w:rPr>
              <w:t>төменде</w:t>
            </w:r>
            <w:proofErr w:type="spellEnd"/>
            <w:r w:rsidRPr="006C0591">
              <w:rPr>
                <w:color w:val="auto"/>
              </w:rPr>
              <w:t xml:space="preserve"> </w:t>
            </w:r>
            <w:proofErr w:type="spellStart"/>
            <w:r w:rsidRPr="006C0591">
              <w:rPr>
                <w:color w:val="auto"/>
              </w:rPr>
              <w:t>көрсетілгендермен</w:t>
            </w:r>
            <w:proofErr w:type="spellEnd"/>
            <w:r w:rsidRPr="006C0591">
              <w:rPr>
                <w:color w:val="auto"/>
              </w:rPr>
              <w:t xml:space="preserve"> </w:t>
            </w:r>
            <w:proofErr w:type="spellStart"/>
            <w:r w:rsidRPr="006C0591">
              <w:rPr>
                <w:color w:val="auto"/>
              </w:rPr>
              <w:t>шектелмей</w:t>
            </w:r>
            <w:proofErr w:type="spellEnd"/>
            <w:r w:rsidRPr="006C0591">
              <w:rPr>
                <w:color w:val="auto"/>
              </w:rPr>
              <w:t xml:space="preserve">) </w:t>
            </w:r>
            <w:proofErr w:type="spellStart"/>
            <w:r w:rsidRPr="006C0591">
              <w:rPr>
                <w:color w:val="auto"/>
              </w:rPr>
              <w:t>мыналарды</w:t>
            </w:r>
            <w:proofErr w:type="spellEnd"/>
            <w:r w:rsidRPr="006C0591">
              <w:rPr>
                <w:color w:val="auto"/>
              </w:rPr>
              <w:t xml:space="preserve"> </w:t>
            </w:r>
            <w:proofErr w:type="spellStart"/>
            <w:r w:rsidRPr="006C0591">
              <w:rPr>
                <w:color w:val="auto"/>
              </w:rPr>
              <w:t>қамтуы</w:t>
            </w:r>
            <w:proofErr w:type="spellEnd"/>
            <w:r w:rsidRPr="006C0591">
              <w:rPr>
                <w:color w:val="auto"/>
              </w:rPr>
              <w:t xml:space="preserve"> </w:t>
            </w:r>
            <w:proofErr w:type="spellStart"/>
            <w:proofErr w:type="gramStart"/>
            <w:r w:rsidRPr="006C0591">
              <w:rPr>
                <w:color w:val="auto"/>
              </w:rPr>
              <w:t>тиіс</w:t>
            </w:r>
            <w:proofErr w:type="spellEnd"/>
            <w:proofErr w:type="gramEnd"/>
            <w:r w:rsidRPr="006C0591">
              <w:rPr>
                <w:color w:val="auto"/>
              </w:rPr>
              <w:t>:</w:t>
            </w:r>
          </w:p>
          <w:p w14:paraId="0F8399A0" w14:textId="77777777" w:rsidR="00D95DA9" w:rsidRPr="00D95DA9" w:rsidRDefault="00D95DA9" w:rsidP="006C0591">
            <w:pPr>
              <w:rPr>
                <w:color w:val="auto"/>
              </w:rPr>
            </w:pPr>
            <w:proofErr w:type="spellStart"/>
            <w:r w:rsidRPr="00D95DA9">
              <w:rPr>
                <w:color w:val="auto"/>
              </w:rPr>
              <w:lastRenderedPageBreak/>
              <w:t>Жеткізілетін</w:t>
            </w:r>
            <w:proofErr w:type="spellEnd"/>
            <w:r w:rsidRPr="00D95DA9">
              <w:rPr>
                <w:color w:val="auto"/>
              </w:rPr>
              <w:t xml:space="preserve"> </w:t>
            </w:r>
            <w:proofErr w:type="spellStart"/>
            <w:r w:rsidRPr="00D95DA9">
              <w:rPr>
                <w:color w:val="auto"/>
              </w:rPr>
              <w:t>жабдықты</w:t>
            </w:r>
            <w:proofErr w:type="spellEnd"/>
            <w:r w:rsidRPr="00D95DA9">
              <w:rPr>
                <w:color w:val="auto"/>
              </w:rPr>
              <w:t xml:space="preserve"> </w:t>
            </w:r>
            <w:proofErr w:type="spellStart"/>
            <w:r w:rsidRPr="00D95DA9">
              <w:rPr>
                <w:color w:val="auto"/>
              </w:rPr>
              <w:t>орнату</w:t>
            </w:r>
            <w:proofErr w:type="spellEnd"/>
            <w:r w:rsidRPr="00D95DA9">
              <w:rPr>
                <w:color w:val="auto"/>
              </w:rPr>
              <w:t xml:space="preserve"> </w:t>
            </w:r>
            <w:proofErr w:type="spellStart"/>
            <w:r w:rsidRPr="00D95DA9">
              <w:rPr>
                <w:color w:val="auto"/>
              </w:rPr>
              <w:t>жөніндегі</w:t>
            </w:r>
            <w:proofErr w:type="spellEnd"/>
            <w:r w:rsidRPr="00D95DA9">
              <w:rPr>
                <w:color w:val="auto"/>
              </w:rPr>
              <w:t xml:space="preserve"> </w:t>
            </w:r>
            <w:proofErr w:type="spellStart"/>
            <w:r w:rsidRPr="00D95DA9">
              <w:rPr>
                <w:color w:val="auto"/>
              </w:rPr>
              <w:t>нұсқаулықтар</w:t>
            </w:r>
            <w:proofErr w:type="spellEnd"/>
            <w:r w:rsidRPr="00D95DA9">
              <w:rPr>
                <w:color w:val="auto"/>
              </w:rPr>
              <w:t xml:space="preserve"> (</w:t>
            </w:r>
            <w:proofErr w:type="spellStart"/>
            <w:r w:rsidRPr="00D95DA9">
              <w:rPr>
                <w:color w:val="auto"/>
              </w:rPr>
              <w:t>орыс</w:t>
            </w:r>
            <w:proofErr w:type="spellEnd"/>
            <w:r w:rsidRPr="00D95DA9">
              <w:rPr>
                <w:color w:val="auto"/>
              </w:rPr>
              <w:t xml:space="preserve"> </w:t>
            </w:r>
            <w:proofErr w:type="spellStart"/>
            <w:r w:rsidRPr="00D95DA9">
              <w:rPr>
                <w:color w:val="auto"/>
              </w:rPr>
              <w:t>жә</w:t>
            </w:r>
            <w:proofErr w:type="gramStart"/>
            <w:r w:rsidRPr="00D95DA9">
              <w:rPr>
                <w:color w:val="auto"/>
              </w:rPr>
              <w:t>не</w:t>
            </w:r>
            <w:proofErr w:type="spellEnd"/>
            <w:proofErr w:type="gramEnd"/>
            <w:r w:rsidRPr="00D95DA9">
              <w:rPr>
                <w:color w:val="auto"/>
              </w:rPr>
              <w:t xml:space="preserve"> </w:t>
            </w:r>
            <w:proofErr w:type="spellStart"/>
            <w:r w:rsidRPr="00D95DA9">
              <w:rPr>
                <w:color w:val="auto"/>
              </w:rPr>
              <w:t>ағылшын</w:t>
            </w:r>
            <w:proofErr w:type="spellEnd"/>
            <w:r w:rsidRPr="00D95DA9">
              <w:rPr>
                <w:color w:val="auto"/>
              </w:rPr>
              <w:t xml:space="preserve"> </w:t>
            </w:r>
            <w:proofErr w:type="spellStart"/>
            <w:r w:rsidRPr="00D95DA9">
              <w:rPr>
                <w:color w:val="auto"/>
              </w:rPr>
              <w:t>тілдерінде</w:t>
            </w:r>
            <w:proofErr w:type="spellEnd"/>
            <w:r w:rsidRPr="00D95DA9">
              <w:rPr>
                <w:color w:val="auto"/>
              </w:rPr>
              <w:t>).</w:t>
            </w:r>
          </w:p>
          <w:p w14:paraId="46A9539C" w14:textId="77777777" w:rsidR="00D95DA9" w:rsidRPr="00D95DA9" w:rsidRDefault="00D95DA9" w:rsidP="006C0591">
            <w:pPr>
              <w:rPr>
                <w:color w:val="auto"/>
              </w:rPr>
            </w:pPr>
            <w:proofErr w:type="spellStart"/>
            <w:r w:rsidRPr="00D95DA9">
              <w:rPr>
                <w:color w:val="auto"/>
              </w:rPr>
              <w:t>Жеткізілетін</w:t>
            </w:r>
            <w:proofErr w:type="spellEnd"/>
            <w:r w:rsidRPr="00D95DA9">
              <w:rPr>
                <w:color w:val="auto"/>
              </w:rPr>
              <w:t xml:space="preserve"> </w:t>
            </w:r>
            <w:proofErr w:type="spellStart"/>
            <w:r w:rsidRPr="00D95DA9">
              <w:rPr>
                <w:color w:val="auto"/>
              </w:rPr>
              <w:t>жабдықты</w:t>
            </w:r>
            <w:proofErr w:type="spellEnd"/>
            <w:r w:rsidRPr="00D95DA9">
              <w:rPr>
                <w:color w:val="auto"/>
              </w:rPr>
              <w:t xml:space="preserve"> </w:t>
            </w:r>
            <w:proofErr w:type="spellStart"/>
            <w:r w:rsidRPr="00D95DA9">
              <w:rPr>
                <w:color w:val="auto"/>
              </w:rPr>
              <w:t>пайдалану</w:t>
            </w:r>
            <w:proofErr w:type="spellEnd"/>
            <w:r w:rsidRPr="00D95DA9">
              <w:rPr>
                <w:color w:val="auto"/>
              </w:rPr>
              <w:t xml:space="preserve"> </w:t>
            </w:r>
            <w:proofErr w:type="spellStart"/>
            <w:r w:rsidRPr="00D95DA9">
              <w:rPr>
                <w:color w:val="auto"/>
              </w:rPr>
              <w:t>және</w:t>
            </w:r>
            <w:proofErr w:type="spellEnd"/>
            <w:r w:rsidRPr="00D95DA9">
              <w:rPr>
                <w:color w:val="auto"/>
              </w:rPr>
              <w:t xml:space="preserve"> </w:t>
            </w:r>
            <w:proofErr w:type="spellStart"/>
            <w:r w:rsidRPr="00D95DA9">
              <w:rPr>
                <w:color w:val="auto"/>
              </w:rPr>
              <w:t>техникалық</w:t>
            </w:r>
            <w:proofErr w:type="spellEnd"/>
            <w:r w:rsidRPr="00D95DA9">
              <w:rPr>
                <w:color w:val="auto"/>
              </w:rPr>
              <w:t xml:space="preserve"> </w:t>
            </w:r>
            <w:proofErr w:type="spellStart"/>
            <w:r w:rsidRPr="00D95DA9">
              <w:rPr>
                <w:color w:val="auto"/>
              </w:rPr>
              <w:t>қызмет</w:t>
            </w:r>
            <w:proofErr w:type="spellEnd"/>
            <w:r w:rsidRPr="00D95DA9">
              <w:rPr>
                <w:color w:val="auto"/>
              </w:rPr>
              <w:t xml:space="preserve"> </w:t>
            </w:r>
            <w:proofErr w:type="spellStart"/>
            <w:r w:rsidRPr="00D95DA9">
              <w:rPr>
                <w:color w:val="auto"/>
              </w:rPr>
              <w:t>көрсету</w:t>
            </w:r>
            <w:proofErr w:type="spellEnd"/>
            <w:r w:rsidRPr="00D95DA9">
              <w:rPr>
                <w:color w:val="auto"/>
              </w:rPr>
              <w:t xml:space="preserve"> </w:t>
            </w:r>
            <w:proofErr w:type="spellStart"/>
            <w:r w:rsidRPr="00D95DA9">
              <w:rPr>
                <w:color w:val="auto"/>
              </w:rPr>
              <w:t>жөніндегі</w:t>
            </w:r>
            <w:proofErr w:type="spellEnd"/>
            <w:r w:rsidRPr="00D95DA9">
              <w:rPr>
                <w:color w:val="auto"/>
              </w:rPr>
              <w:t xml:space="preserve"> </w:t>
            </w:r>
            <w:proofErr w:type="spellStart"/>
            <w:r w:rsidRPr="00D95DA9">
              <w:rPr>
                <w:color w:val="auto"/>
              </w:rPr>
              <w:t>нұсқаулықтар</w:t>
            </w:r>
            <w:proofErr w:type="spellEnd"/>
            <w:r w:rsidRPr="00D95DA9">
              <w:rPr>
                <w:color w:val="auto"/>
              </w:rPr>
              <w:t xml:space="preserve"> (</w:t>
            </w:r>
            <w:proofErr w:type="spellStart"/>
            <w:r w:rsidRPr="00D95DA9">
              <w:rPr>
                <w:color w:val="auto"/>
              </w:rPr>
              <w:t>орыс</w:t>
            </w:r>
            <w:proofErr w:type="spellEnd"/>
            <w:r w:rsidRPr="00D95DA9">
              <w:rPr>
                <w:color w:val="auto"/>
              </w:rPr>
              <w:t xml:space="preserve"> </w:t>
            </w:r>
            <w:proofErr w:type="spellStart"/>
            <w:r w:rsidRPr="00D95DA9">
              <w:rPr>
                <w:color w:val="auto"/>
              </w:rPr>
              <w:t>жә</w:t>
            </w:r>
            <w:proofErr w:type="gramStart"/>
            <w:r w:rsidRPr="00D95DA9">
              <w:rPr>
                <w:color w:val="auto"/>
              </w:rPr>
              <w:t>не</w:t>
            </w:r>
            <w:proofErr w:type="spellEnd"/>
            <w:proofErr w:type="gramEnd"/>
            <w:r w:rsidRPr="00D95DA9">
              <w:rPr>
                <w:color w:val="auto"/>
              </w:rPr>
              <w:t xml:space="preserve"> </w:t>
            </w:r>
            <w:proofErr w:type="spellStart"/>
            <w:r w:rsidRPr="00D95DA9">
              <w:rPr>
                <w:color w:val="auto"/>
              </w:rPr>
              <w:t>ағылшын</w:t>
            </w:r>
            <w:proofErr w:type="spellEnd"/>
            <w:r w:rsidRPr="00D95DA9">
              <w:rPr>
                <w:color w:val="auto"/>
              </w:rPr>
              <w:t xml:space="preserve"> </w:t>
            </w:r>
            <w:proofErr w:type="spellStart"/>
            <w:r w:rsidRPr="00D95DA9">
              <w:rPr>
                <w:color w:val="auto"/>
              </w:rPr>
              <w:t>тілдерінде</w:t>
            </w:r>
            <w:proofErr w:type="spellEnd"/>
            <w:r w:rsidRPr="00D95DA9">
              <w:rPr>
                <w:color w:val="auto"/>
              </w:rPr>
              <w:t>).</w:t>
            </w:r>
          </w:p>
          <w:p w14:paraId="68F96242" w14:textId="77777777" w:rsidR="00D95DA9" w:rsidRPr="00D95DA9" w:rsidRDefault="00D95DA9" w:rsidP="006C0591">
            <w:pPr>
              <w:rPr>
                <w:color w:val="auto"/>
              </w:rPr>
            </w:pPr>
            <w:proofErr w:type="spellStart"/>
            <w:r w:rsidRPr="00D95DA9">
              <w:rPr>
                <w:color w:val="auto"/>
              </w:rPr>
              <w:t>Паспорттық</w:t>
            </w:r>
            <w:proofErr w:type="spellEnd"/>
            <w:r w:rsidRPr="00D95DA9">
              <w:rPr>
                <w:color w:val="auto"/>
              </w:rPr>
              <w:t xml:space="preserve"> </w:t>
            </w:r>
            <w:proofErr w:type="spellStart"/>
            <w:r w:rsidRPr="00D95DA9">
              <w:rPr>
                <w:color w:val="auto"/>
              </w:rPr>
              <w:t>деректерді</w:t>
            </w:r>
            <w:proofErr w:type="spellEnd"/>
            <w:r w:rsidRPr="00D95DA9">
              <w:rPr>
                <w:color w:val="auto"/>
              </w:rPr>
              <w:t xml:space="preserve"> </w:t>
            </w:r>
            <w:proofErr w:type="spellStart"/>
            <w:r w:rsidRPr="00D95DA9">
              <w:rPr>
                <w:color w:val="auto"/>
              </w:rPr>
              <w:t>қамтитын</w:t>
            </w:r>
            <w:proofErr w:type="spellEnd"/>
            <w:r w:rsidRPr="00D95DA9">
              <w:rPr>
                <w:color w:val="auto"/>
              </w:rPr>
              <w:t xml:space="preserve"> </w:t>
            </w:r>
            <w:proofErr w:type="spellStart"/>
            <w:r w:rsidRPr="00D95DA9">
              <w:rPr>
                <w:color w:val="auto"/>
              </w:rPr>
              <w:t>құжаттар</w:t>
            </w:r>
            <w:proofErr w:type="spellEnd"/>
            <w:r w:rsidRPr="00D95DA9">
              <w:rPr>
                <w:color w:val="auto"/>
              </w:rPr>
              <w:t xml:space="preserve"> (</w:t>
            </w:r>
            <w:proofErr w:type="spellStart"/>
            <w:r w:rsidRPr="00D95DA9">
              <w:rPr>
                <w:color w:val="auto"/>
              </w:rPr>
              <w:t>орыс</w:t>
            </w:r>
            <w:proofErr w:type="spellEnd"/>
            <w:r w:rsidRPr="00D95DA9">
              <w:rPr>
                <w:color w:val="auto"/>
              </w:rPr>
              <w:t xml:space="preserve"> </w:t>
            </w:r>
            <w:proofErr w:type="spellStart"/>
            <w:proofErr w:type="gramStart"/>
            <w:r w:rsidRPr="00D95DA9">
              <w:rPr>
                <w:color w:val="auto"/>
              </w:rPr>
              <w:t>немесе</w:t>
            </w:r>
            <w:proofErr w:type="spellEnd"/>
            <w:proofErr w:type="gramEnd"/>
            <w:r w:rsidRPr="00D95DA9">
              <w:rPr>
                <w:color w:val="auto"/>
              </w:rPr>
              <w:t xml:space="preserve"> </w:t>
            </w:r>
            <w:proofErr w:type="spellStart"/>
            <w:r w:rsidRPr="00D95DA9">
              <w:rPr>
                <w:color w:val="auto"/>
              </w:rPr>
              <w:t>ағылшын</w:t>
            </w:r>
            <w:proofErr w:type="spellEnd"/>
            <w:r w:rsidRPr="00D95DA9">
              <w:rPr>
                <w:color w:val="auto"/>
              </w:rPr>
              <w:t xml:space="preserve"> </w:t>
            </w:r>
            <w:proofErr w:type="spellStart"/>
            <w:r w:rsidRPr="00D95DA9">
              <w:rPr>
                <w:color w:val="auto"/>
              </w:rPr>
              <w:t>тілдерінде</w:t>
            </w:r>
            <w:proofErr w:type="spellEnd"/>
            <w:r w:rsidRPr="00D95DA9">
              <w:rPr>
                <w:color w:val="auto"/>
              </w:rPr>
              <w:t>).</w:t>
            </w:r>
          </w:p>
          <w:p w14:paraId="423B6EF8" w14:textId="77777777" w:rsidR="00D95DA9" w:rsidRPr="00D95DA9" w:rsidRDefault="00D95DA9" w:rsidP="006C0591">
            <w:pPr>
              <w:rPr>
                <w:color w:val="auto"/>
              </w:rPr>
            </w:pPr>
            <w:proofErr w:type="spellStart"/>
            <w:r w:rsidRPr="00D95DA9">
              <w:rPr>
                <w:color w:val="auto"/>
              </w:rPr>
              <w:t>Жабдық</w:t>
            </w:r>
            <w:proofErr w:type="spellEnd"/>
            <w:r w:rsidRPr="00D95DA9">
              <w:rPr>
                <w:color w:val="auto"/>
              </w:rPr>
              <w:t xml:space="preserve"> </w:t>
            </w:r>
            <w:proofErr w:type="spellStart"/>
            <w:r w:rsidRPr="00D95DA9">
              <w:rPr>
                <w:color w:val="auto"/>
              </w:rPr>
              <w:t>өндіруші</w:t>
            </w:r>
            <w:proofErr w:type="spellEnd"/>
            <w:r w:rsidRPr="00D95DA9">
              <w:rPr>
                <w:color w:val="auto"/>
              </w:rPr>
              <w:t xml:space="preserve"> </w:t>
            </w:r>
            <w:proofErr w:type="spellStart"/>
            <w:r w:rsidRPr="00D95DA9">
              <w:rPr>
                <w:color w:val="auto"/>
              </w:rPr>
              <w:t>зауыттардың</w:t>
            </w:r>
            <w:proofErr w:type="spellEnd"/>
            <w:r w:rsidRPr="00D95DA9">
              <w:rPr>
                <w:color w:val="auto"/>
              </w:rPr>
              <w:t xml:space="preserve"> </w:t>
            </w:r>
            <w:proofErr w:type="spellStart"/>
            <w:r w:rsidRPr="00D95DA9">
              <w:rPr>
                <w:color w:val="auto"/>
              </w:rPr>
              <w:t>мәлімделген</w:t>
            </w:r>
            <w:proofErr w:type="spellEnd"/>
            <w:r w:rsidRPr="00D95DA9">
              <w:rPr>
                <w:color w:val="auto"/>
              </w:rPr>
              <w:t xml:space="preserve"> </w:t>
            </w:r>
            <w:proofErr w:type="spellStart"/>
            <w:r w:rsidRPr="00D95DA9">
              <w:rPr>
                <w:color w:val="auto"/>
              </w:rPr>
              <w:t>сипаттамаларды</w:t>
            </w:r>
            <w:proofErr w:type="spellEnd"/>
            <w:r w:rsidRPr="00D95DA9">
              <w:rPr>
                <w:color w:val="auto"/>
              </w:rPr>
              <w:t xml:space="preserve"> </w:t>
            </w:r>
            <w:proofErr w:type="spellStart"/>
            <w:r w:rsidRPr="00D95DA9">
              <w:rPr>
                <w:color w:val="auto"/>
              </w:rPr>
              <w:t>растайтын</w:t>
            </w:r>
            <w:proofErr w:type="spellEnd"/>
            <w:r w:rsidRPr="00D95DA9">
              <w:rPr>
                <w:color w:val="auto"/>
              </w:rPr>
              <w:t xml:space="preserve"> </w:t>
            </w:r>
            <w:proofErr w:type="spellStart"/>
            <w:r w:rsidRPr="00D95DA9">
              <w:rPr>
                <w:color w:val="auto"/>
              </w:rPr>
              <w:t>параметрлерді</w:t>
            </w:r>
            <w:proofErr w:type="spellEnd"/>
            <w:r w:rsidRPr="00D95DA9">
              <w:rPr>
                <w:color w:val="auto"/>
              </w:rPr>
              <w:t xml:space="preserve"> </w:t>
            </w:r>
            <w:proofErr w:type="spellStart"/>
            <w:r w:rsidRPr="00D95DA9">
              <w:rPr>
                <w:color w:val="auto"/>
              </w:rPr>
              <w:t>өлшеу</w:t>
            </w:r>
            <w:proofErr w:type="spellEnd"/>
            <w:r w:rsidRPr="00D95DA9">
              <w:rPr>
                <w:color w:val="auto"/>
              </w:rPr>
              <w:t xml:space="preserve"> (</w:t>
            </w:r>
            <w:proofErr w:type="spellStart"/>
            <w:r w:rsidRPr="00D95DA9">
              <w:rPr>
                <w:color w:val="auto"/>
              </w:rPr>
              <w:t>сынақ</w:t>
            </w:r>
            <w:proofErr w:type="spellEnd"/>
            <w:r w:rsidRPr="00D95DA9">
              <w:rPr>
                <w:color w:val="auto"/>
              </w:rPr>
              <w:t xml:space="preserve">) </w:t>
            </w:r>
            <w:proofErr w:type="spellStart"/>
            <w:r w:rsidRPr="00D95DA9">
              <w:rPr>
                <w:color w:val="auto"/>
              </w:rPr>
              <w:t>хаттамалары</w:t>
            </w:r>
            <w:proofErr w:type="spellEnd"/>
            <w:r w:rsidRPr="00D95DA9">
              <w:rPr>
                <w:color w:val="auto"/>
              </w:rPr>
              <w:t>.</w:t>
            </w:r>
          </w:p>
          <w:p w14:paraId="7D1CF6A2" w14:textId="77777777" w:rsidR="00D95DA9" w:rsidRPr="00D95DA9" w:rsidRDefault="00D95DA9" w:rsidP="006C0591">
            <w:pPr>
              <w:rPr>
                <w:color w:val="auto"/>
              </w:rPr>
            </w:pPr>
            <w:proofErr w:type="spellStart"/>
            <w:r w:rsidRPr="00D95DA9">
              <w:rPr>
                <w:color w:val="auto"/>
              </w:rPr>
              <w:t>Жабдық</w:t>
            </w:r>
            <w:proofErr w:type="spellEnd"/>
            <w:r w:rsidRPr="00D95DA9">
              <w:rPr>
                <w:color w:val="auto"/>
              </w:rPr>
              <w:t xml:space="preserve"> </w:t>
            </w:r>
            <w:proofErr w:type="spellStart"/>
            <w:r w:rsidRPr="00D95DA9">
              <w:rPr>
                <w:color w:val="auto"/>
              </w:rPr>
              <w:t>өндіруші</w:t>
            </w:r>
            <w:proofErr w:type="spellEnd"/>
            <w:r w:rsidRPr="00D95DA9">
              <w:rPr>
                <w:color w:val="auto"/>
              </w:rPr>
              <w:t xml:space="preserve"> </w:t>
            </w:r>
            <w:proofErr w:type="spellStart"/>
            <w:r w:rsidRPr="00D95DA9">
              <w:rPr>
                <w:color w:val="auto"/>
              </w:rPr>
              <w:t>зауыттардың</w:t>
            </w:r>
            <w:proofErr w:type="spellEnd"/>
            <w:r w:rsidRPr="00D95DA9">
              <w:rPr>
                <w:color w:val="auto"/>
              </w:rPr>
              <w:t xml:space="preserve"> </w:t>
            </w:r>
            <w:proofErr w:type="spellStart"/>
            <w:r w:rsidRPr="00D95DA9">
              <w:rPr>
                <w:color w:val="auto"/>
              </w:rPr>
              <w:t>кемінде</w:t>
            </w:r>
            <w:proofErr w:type="spellEnd"/>
            <w:r w:rsidRPr="00D95DA9">
              <w:rPr>
                <w:color w:val="auto"/>
              </w:rPr>
              <w:t xml:space="preserve"> 12 </w:t>
            </w:r>
            <w:proofErr w:type="gramStart"/>
            <w:r w:rsidRPr="00D95DA9">
              <w:rPr>
                <w:color w:val="auto"/>
              </w:rPr>
              <w:t>ай</w:t>
            </w:r>
            <w:proofErr w:type="gramEnd"/>
            <w:r w:rsidRPr="00D95DA9">
              <w:rPr>
                <w:color w:val="auto"/>
              </w:rPr>
              <w:t xml:space="preserve"> </w:t>
            </w:r>
            <w:proofErr w:type="spellStart"/>
            <w:r w:rsidRPr="00D95DA9">
              <w:rPr>
                <w:color w:val="auto"/>
              </w:rPr>
              <w:t>кепілдігін</w:t>
            </w:r>
            <w:proofErr w:type="spellEnd"/>
            <w:r w:rsidRPr="00D95DA9">
              <w:rPr>
                <w:color w:val="auto"/>
              </w:rPr>
              <w:t xml:space="preserve"> </w:t>
            </w:r>
            <w:proofErr w:type="spellStart"/>
            <w:r w:rsidRPr="00D95DA9">
              <w:rPr>
                <w:color w:val="auto"/>
              </w:rPr>
              <w:t>растайтын</w:t>
            </w:r>
            <w:proofErr w:type="spellEnd"/>
            <w:r w:rsidRPr="00D95DA9">
              <w:rPr>
                <w:color w:val="auto"/>
              </w:rPr>
              <w:t xml:space="preserve"> </w:t>
            </w:r>
            <w:proofErr w:type="spellStart"/>
            <w:r w:rsidRPr="00D95DA9">
              <w:rPr>
                <w:color w:val="auto"/>
              </w:rPr>
              <w:t>құжаттар</w:t>
            </w:r>
            <w:proofErr w:type="spellEnd"/>
            <w:r w:rsidRPr="00D95DA9">
              <w:rPr>
                <w:color w:val="auto"/>
              </w:rPr>
              <w:t>.</w:t>
            </w:r>
          </w:p>
          <w:p w14:paraId="5B2E9D2F" w14:textId="77777777" w:rsidR="00D95DA9" w:rsidRPr="00D95DA9" w:rsidRDefault="00D95DA9" w:rsidP="006C0591">
            <w:pPr>
              <w:rPr>
                <w:color w:val="auto"/>
              </w:rPr>
            </w:pPr>
            <w:proofErr w:type="spellStart"/>
            <w:r w:rsidRPr="00D95DA9">
              <w:rPr>
                <w:color w:val="auto"/>
              </w:rPr>
              <w:t>Барлық</w:t>
            </w:r>
            <w:proofErr w:type="spellEnd"/>
            <w:r w:rsidRPr="00D95DA9">
              <w:rPr>
                <w:color w:val="auto"/>
              </w:rPr>
              <w:t xml:space="preserve"> </w:t>
            </w:r>
            <w:proofErr w:type="spellStart"/>
            <w:r w:rsidRPr="00D95DA9">
              <w:rPr>
                <w:color w:val="auto"/>
              </w:rPr>
              <w:t>құжаттама</w:t>
            </w:r>
            <w:proofErr w:type="spellEnd"/>
            <w:r w:rsidRPr="00D95DA9">
              <w:rPr>
                <w:color w:val="auto"/>
              </w:rPr>
              <w:t xml:space="preserve"> </w:t>
            </w:r>
            <w:proofErr w:type="spellStart"/>
            <w:r w:rsidRPr="00D95DA9">
              <w:rPr>
                <w:color w:val="auto"/>
              </w:rPr>
              <w:t>қағаз</w:t>
            </w:r>
            <w:proofErr w:type="spellEnd"/>
            <w:r w:rsidRPr="00D95DA9">
              <w:rPr>
                <w:color w:val="auto"/>
              </w:rPr>
              <w:t xml:space="preserve"> </w:t>
            </w:r>
            <w:proofErr w:type="spellStart"/>
            <w:r w:rsidRPr="00D95DA9">
              <w:rPr>
                <w:color w:val="auto"/>
              </w:rPr>
              <w:t>және</w:t>
            </w:r>
            <w:proofErr w:type="spellEnd"/>
            <w:r w:rsidRPr="00D95DA9">
              <w:rPr>
                <w:color w:val="auto"/>
              </w:rPr>
              <w:t xml:space="preserve"> </w:t>
            </w:r>
            <w:proofErr w:type="spellStart"/>
            <w:r w:rsidRPr="00D95DA9">
              <w:rPr>
                <w:color w:val="auto"/>
              </w:rPr>
              <w:t>электрондық</w:t>
            </w:r>
            <w:proofErr w:type="spellEnd"/>
            <w:r w:rsidRPr="00D95DA9">
              <w:rPr>
                <w:color w:val="auto"/>
              </w:rPr>
              <w:t xml:space="preserve"> (USB-</w:t>
            </w:r>
            <w:proofErr w:type="spellStart"/>
            <w:r w:rsidRPr="00D95DA9">
              <w:rPr>
                <w:color w:val="auto"/>
              </w:rPr>
              <w:t>Flash</w:t>
            </w:r>
            <w:proofErr w:type="spellEnd"/>
            <w:r w:rsidRPr="00D95DA9">
              <w:rPr>
                <w:color w:val="auto"/>
              </w:rPr>
              <w:t xml:space="preserve">) </w:t>
            </w:r>
            <w:proofErr w:type="spellStart"/>
            <w:r w:rsidRPr="00D95DA9">
              <w:rPr>
                <w:color w:val="auto"/>
              </w:rPr>
              <w:t>ақпарат</w:t>
            </w:r>
            <w:proofErr w:type="spellEnd"/>
            <w:r w:rsidRPr="00D95DA9">
              <w:rPr>
                <w:color w:val="auto"/>
              </w:rPr>
              <w:t xml:space="preserve"> </w:t>
            </w:r>
            <w:proofErr w:type="spellStart"/>
            <w:r w:rsidRPr="00D95DA9">
              <w:rPr>
                <w:color w:val="auto"/>
              </w:rPr>
              <w:t>тасымалдағыштарында</w:t>
            </w:r>
            <w:proofErr w:type="spellEnd"/>
            <w:r w:rsidRPr="00D95DA9">
              <w:rPr>
                <w:color w:val="auto"/>
              </w:rPr>
              <w:t xml:space="preserve"> </w:t>
            </w:r>
            <w:proofErr w:type="spellStart"/>
            <w:r w:rsidRPr="00D95DA9">
              <w:rPr>
                <w:color w:val="auto"/>
              </w:rPr>
              <w:t>тапсырылуы</w:t>
            </w:r>
            <w:proofErr w:type="spellEnd"/>
            <w:r w:rsidRPr="00D95DA9">
              <w:rPr>
                <w:color w:val="auto"/>
              </w:rPr>
              <w:t xml:space="preserve"> </w:t>
            </w:r>
            <w:proofErr w:type="spellStart"/>
            <w:proofErr w:type="gramStart"/>
            <w:r w:rsidRPr="00D95DA9">
              <w:rPr>
                <w:color w:val="auto"/>
              </w:rPr>
              <w:t>тиіс</w:t>
            </w:r>
            <w:proofErr w:type="spellEnd"/>
            <w:proofErr w:type="gramEnd"/>
            <w:r w:rsidRPr="00D95DA9">
              <w:rPr>
                <w:color w:val="auto"/>
              </w:rPr>
              <w:t>.</w:t>
            </w:r>
          </w:p>
          <w:p w14:paraId="2651097D" w14:textId="77777777" w:rsidR="00D95DA9" w:rsidRPr="00D95DA9" w:rsidRDefault="00D95DA9" w:rsidP="006C0591">
            <w:pPr>
              <w:rPr>
                <w:color w:val="auto"/>
              </w:rPr>
            </w:pPr>
            <w:proofErr w:type="spellStart"/>
            <w:r w:rsidRPr="00D95DA9">
              <w:rPr>
                <w:color w:val="auto"/>
              </w:rPr>
              <w:t>Техникалық</w:t>
            </w:r>
            <w:proofErr w:type="spellEnd"/>
            <w:r w:rsidRPr="00D95DA9">
              <w:rPr>
                <w:color w:val="auto"/>
              </w:rPr>
              <w:t xml:space="preserve"> </w:t>
            </w:r>
            <w:proofErr w:type="spellStart"/>
            <w:r w:rsidRPr="00D95DA9">
              <w:rPr>
                <w:color w:val="auto"/>
              </w:rPr>
              <w:t>қызмет</w:t>
            </w:r>
            <w:proofErr w:type="spellEnd"/>
            <w:r w:rsidRPr="00D95DA9">
              <w:rPr>
                <w:color w:val="auto"/>
              </w:rPr>
              <w:t xml:space="preserve"> </w:t>
            </w:r>
            <w:proofErr w:type="spellStart"/>
            <w:r w:rsidRPr="00D95DA9">
              <w:rPr>
                <w:color w:val="auto"/>
              </w:rPr>
              <w:t>көрсету</w:t>
            </w:r>
            <w:proofErr w:type="spellEnd"/>
            <w:r w:rsidRPr="00D95DA9">
              <w:rPr>
                <w:color w:val="auto"/>
              </w:rPr>
              <w:t xml:space="preserve"> </w:t>
            </w:r>
            <w:proofErr w:type="spellStart"/>
            <w:r w:rsidRPr="00D95DA9">
              <w:rPr>
                <w:color w:val="auto"/>
              </w:rPr>
              <w:t>жөніндегі</w:t>
            </w:r>
            <w:proofErr w:type="spellEnd"/>
            <w:r w:rsidRPr="00D95DA9">
              <w:rPr>
                <w:color w:val="auto"/>
              </w:rPr>
              <w:t xml:space="preserve"> </w:t>
            </w:r>
            <w:proofErr w:type="spellStart"/>
            <w:r w:rsidRPr="00D95DA9">
              <w:rPr>
                <w:color w:val="auto"/>
              </w:rPr>
              <w:t>нұсқаулықтарда</w:t>
            </w:r>
            <w:proofErr w:type="spellEnd"/>
            <w:r w:rsidRPr="00D95DA9">
              <w:rPr>
                <w:color w:val="auto"/>
              </w:rPr>
              <w:t xml:space="preserve"> </w:t>
            </w:r>
            <w:proofErr w:type="spellStart"/>
            <w:r w:rsidRPr="00D95DA9">
              <w:rPr>
                <w:color w:val="auto"/>
              </w:rPr>
              <w:t>жабдыққа</w:t>
            </w:r>
            <w:proofErr w:type="spellEnd"/>
            <w:r w:rsidRPr="00D95DA9">
              <w:rPr>
                <w:color w:val="auto"/>
              </w:rPr>
              <w:t xml:space="preserve"> </w:t>
            </w:r>
            <w:proofErr w:type="spellStart"/>
            <w:r w:rsidRPr="00D95DA9">
              <w:rPr>
                <w:color w:val="auto"/>
              </w:rPr>
              <w:t>техникалық</w:t>
            </w:r>
            <w:proofErr w:type="spellEnd"/>
            <w:r w:rsidRPr="00D95DA9">
              <w:rPr>
                <w:color w:val="auto"/>
              </w:rPr>
              <w:t xml:space="preserve"> </w:t>
            </w:r>
            <w:proofErr w:type="spellStart"/>
            <w:r w:rsidRPr="00D95DA9">
              <w:rPr>
                <w:color w:val="auto"/>
              </w:rPr>
              <w:t>қызмет</w:t>
            </w:r>
            <w:proofErr w:type="spellEnd"/>
            <w:r w:rsidRPr="00D95DA9">
              <w:rPr>
                <w:color w:val="auto"/>
              </w:rPr>
              <w:t xml:space="preserve"> </w:t>
            </w:r>
            <w:proofErr w:type="spellStart"/>
            <w:r w:rsidRPr="00D95DA9">
              <w:rPr>
                <w:color w:val="auto"/>
              </w:rPr>
              <w:t>көрсету</w:t>
            </w:r>
            <w:proofErr w:type="spellEnd"/>
            <w:r w:rsidRPr="00D95DA9">
              <w:rPr>
                <w:color w:val="auto"/>
              </w:rPr>
              <w:t xml:space="preserve"> </w:t>
            </w:r>
            <w:proofErr w:type="spellStart"/>
            <w:r w:rsidRPr="00D95DA9">
              <w:rPr>
                <w:color w:val="auto"/>
              </w:rPr>
              <w:t>мерзімділігі</w:t>
            </w:r>
            <w:proofErr w:type="spellEnd"/>
            <w:r w:rsidRPr="00D95DA9">
              <w:rPr>
                <w:color w:val="auto"/>
              </w:rPr>
              <w:t xml:space="preserve"> мен </w:t>
            </w:r>
            <w:proofErr w:type="spellStart"/>
            <w:r w:rsidRPr="00D95DA9">
              <w:rPr>
                <w:color w:val="auto"/>
              </w:rPr>
              <w:t>көлемі</w:t>
            </w:r>
            <w:proofErr w:type="spellEnd"/>
            <w:r w:rsidRPr="00D95DA9">
              <w:rPr>
                <w:color w:val="auto"/>
              </w:rPr>
              <w:t xml:space="preserve"> </w:t>
            </w:r>
            <w:proofErr w:type="spellStart"/>
            <w:r w:rsidRPr="00D95DA9">
              <w:rPr>
                <w:color w:val="auto"/>
              </w:rPr>
              <w:t>туралы</w:t>
            </w:r>
            <w:proofErr w:type="spellEnd"/>
            <w:r w:rsidRPr="00D95DA9">
              <w:rPr>
                <w:color w:val="auto"/>
              </w:rPr>
              <w:t xml:space="preserve"> </w:t>
            </w:r>
            <w:proofErr w:type="spellStart"/>
            <w:r w:rsidRPr="00D95DA9">
              <w:rPr>
                <w:color w:val="auto"/>
              </w:rPr>
              <w:t>ақпарат</w:t>
            </w:r>
            <w:proofErr w:type="spellEnd"/>
            <w:r w:rsidRPr="00D95DA9">
              <w:rPr>
                <w:color w:val="auto"/>
              </w:rPr>
              <w:t xml:space="preserve"> </w:t>
            </w:r>
            <w:proofErr w:type="spellStart"/>
            <w:r w:rsidRPr="00D95DA9">
              <w:rPr>
                <w:color w:val="auto"/>
              </w:rPr>
              <w:t>болуы</w:t>
            </w:r>
            <w:proofErr w:type="spellEnd"/>
            <w:r w:rsidRPr="00D95DA9">
              <w:rPr>
                <w:color w:val="auto"/>
              </w:rPr>
              <w:t xml:space="preserve"> </w:t>
            </w:r>
            <w:proofErr w:type="spellStart"/>
            <w:proofErr w:type="gramStart"/>
            <w:r w:rsidRPr="00D95DA9">
              <w:rPr>
                <w:color w:val="auto"/>
              </w:rPr>
              <w:t>тиіс</w:t>
            </w:r>
            <w:proofErr w:type="spellEnd"/>
            <w:proofErr w:type="gramEnd"/>
            <w:r w:rsidRPr="00D95DA9">
              <w:rPr>
                <w:color w:val="auto"/>
              </w:rPr>
              <w:t>.</w:t>
            </w:r>
          </w:p>
          <w:p w14:paraId="0DE5CC17" w14:textId="5759BC55" w:rsidR="00D95DA9" w:rsidRDefault="00D95DA9" w:rsidP="006C0591">
            <w:pPr>
              <w:rPr>
                <w:color w:val="auto"/>
              </w:rPr>
            </w:pPr>
            <w:proofErr w:type="spellStart"/>
            <w:r w:rsidRPr="00D95DA9">
              <w:rPr>
                <w:color w:val="auto"/>
              </w:rPr>
              <w:t>Жеткізілетін</w:t>
            </w:r>
            <w:proofErr w:type="spellEnd"/>
            <w:r w:rsidRPr="00D95DA9">
              <w:rPr>
                <w:color w:val="auto"/>
              </w:rPr>
              <w:t xml:space="preserve"> </w:t>
            </w:r>
            <w:proofErr w:type="spellStart"/>
            <w:r w:rsidRPr="00D95DA9">
              <w:rPr>
                <w:color w:val="auto"/>
              </w:rPr>
              <w:t>материалдар</w:t>
            </w:r>
            <w:proofErr w:type="spellEnd"/>
            <w:r w:rsidRPr="00D95DA9">
              <w:rPr>
                <w:color w:val="auto"/>
              </w:rPr>
              <w:t xml:space="preserve"> мен </w:t>
            </w:r>
            <w:proofErr w:type="spellStart"/>
            <w:r w:rsidRPr="00D95DA9">
              <w:rPr>
                <w:color w:val="auto"/>
              </w:rPr>
              <w:t>бұйымдар</w:t>
            </w:r>
            <w:proofErr w:type="spellEnd"/>
            <w:r w:rsidRPr="00D95DA9">
              <w:rPr>
                <w:color w:val="auto"/>
              </w:rPr>
              <w:t xml:space="preserve"> </w:t>
            </w:r>
            <w:proofErr w:type="spellStart"/>
            <w:r w:rsidRPr="00D95DA9">
              <w:rPr>
                <w:color w:val="auto"/>
              </w:rPr>
              <w:t>өндірушілердің</w:t>
            </w:r>
            <w:proofErr w:type="spellEnd"/>
            <w:r w:rsidRPr="00D95DA9">
              <w:rPr>
                <w:color w:val="auto"/>
              </w:rPr>
              <w:t xml:space="preserve"> веб-</w:t>
            </w:r>
            <w:proofErr w:type="spellStart"/>
            <w:r w:rsidRPr="00D95DA9">
              <w:rPr>
                <w:color w:val="auto"/>
              </w:rPr>
              <w:t>сайттарында</w:t>
            </w:r>
            <w:proofErr w:type="spellEnd"/>
            <w:r w:rsidRPr="00D95DA9">
              <w:rPr>
                <w:color w:val="auto"/>
              </w:rPr>
              <w:t xml:space="preserve"> </w:t>
            </w:r>
            <w:proofErr w:type="spellStart"/>
            <w:r w:rsidRPr="00D95DA9">
              <w:rPr>
                <w:color w:val="auto"/>
              </w:rPr>
              <w:t>сәйкестендіруге</w:t>
            </w:r>
            <w:proofErr w:type="spellEnd"/>
            <w:r w:rsidRPr="00D95DA9">
              <w:rPr>
                <w:color w:val="auto"/>
              </w:rPr>
              <w:t xml:space="preserve"> </w:t>
            </w:r>
            <w:proofErr w:type="spellStart"/>
            <w:r w:rsidRPr="00D95DA9">
              <w:rPr>
                <w:color w:val="auto"/>
              </w:rPr>
              <w:t>болатын</w:t>
            </w:r>
            <w:proofErr w:type="spellEnd"/>
            <w:r w:rsidRPr="00D95DA9">
              <w:rPr>
                <w:color w:val="auto"/>
              </w:rPr>
              <w:t xml:space="preserve"> </w:t>
            </w:r>
            <w:proofErr w:type="spellStart"/>
            <w:r w:rsidRPr="00D95DA9">
              <w:rPr>
                <w:color w:val="auto"/>
              </w:rPr>
              <w:t>каталогтық</w:t>
            </w:r>
            <w:proofErr w:type="spellEnd"/>
            <w:r w:rsidRPr="00D95DA9">
              <w:rPr>
                <w:color w:val="auto"/>
              </w:rPr>
              <w:t xml:space="preserve"> (</w:t>
            </w:r>
            <w:proofErr w:type="spellStart"/>
            <w:r w:rsidRPr="00D95DA9">
              <w:rPr>
                <w:color w:val="auto"/>
              </w:rPr>
              <w:t>артикулдық</w:t>
            </w:r>
            <w:proofErr w:type="spellEnd"/>
            <w:r w:rsidRPr="00D95DA9">
              <w:rPr>
                <w:color w:val="auto"/>
              </w:rPr>
              <w:t xml:space="preserve">) </w:t>
            </w:r>
            <w:proofErr w:type="spellStart"/>
            <w:r w:rsidRPr="00D95DA9">
              <w:rPr>
                <w:color w:val="auto"/>
              </w:rPr>
              <w:t>нөмірлерге</w:t>
            </w:r>
            <w:proofErr w:type="spellEnd"/>
            <w:r w:rsidRPr="00D95DA9">
              <w:rPr>
                <w:color w:val="auto"/>
              </w:rPr>
              <w:t xml:space="preserve"> </w:t>
            </w:r>
            <w:proofErr w:type="spellStart"/>
            <w:r w:rsidRPr="00D95DA9">
              <w:rPr>
                <w:color w:val="auto"/>
              </w:rPr>
              <w:t>ие</w:t>
            </w:r>
            <w:proofErr w:type="spellEnd"/>
            <w:r w:rsidRPr="00D95DA9">
              <w:rPr>
                <w:color w:val="auto"/>
              </w:rPr>
              <w:t xml:space="preserve"> </w:t>
            </w:r>
            <w:proofErr w:type="spellStart"/>
            <w:r w:rsidRPr="00D95DA9">
              <w:rPr>
                <w:color w:val="auto"/>
              </w:rPr>
              <w:t>болуы</w:t>
            </w:r>
            <w:proofErr w:type="spellEnd"/>
            <w:r w:rsidRPr="00D95DA9">
              <w:rPr>
                <w:color w:val="auto"/>
              </w:rPr>
              <w:t xml:space="preserve"> </w:t>
            </w:r>
            <w:proofErr w:type="spellStart"/>
            <w:proofErr w:type="gramStart"/>
            <w:r w:rsidRPr="00D95DA9">
              <w:rPr>
                <w:color w:val="auto"/>
              </w:rPr>
              <w:t>тиіс</w:t>
            </w:r>
            <w:proofErr w:type="spellEnd"/>
            <w:proofErr w:type="gramEnd"/>
            <w:r w:rsidRPr="00D95DA9">
              <w:rPr>
                <w:color w:val="auto"/>
              </w:rPr>
              <w:t>.</w:t>
            </w:r>
          </w:p>
          <w:p w14:paraId="289AEE55" w14:textId="77777777" w:rsidR="006C0591" w:rsidRPr="00D95DA9" w:rsidRDefault="006C0591" w:rsidP="006C0591">
            <w:pPr>
              <w:rPr>
                <w:color w:val="auto"/>
              </w:rPr>
            </w:pPr>
          </w:p>
          <w:p w14:paraId="2C94188B" w14:textId="77777777" w:rsidR="00D95DA9" w:rsidRPr="006C0591" w:rsidRDefault="00D95DA9" w:rsidP="006C0591">
            <w:pPr>
              <w:rPr>
                <w:color w:val="auto"/>
              </w:rPr>
            </w:pPr>
            <w:r w:rsidRPr="006C0591">
              <w:rPr>
                <w:bCs/>
                <w:color w:val="auto"/>
              </w:rPr>
              <w:t>7. ЖАБДЫҚТЫ ЖЕТКІЗУ ЖӘНЕ ҚАПТАУҒА ҚОЙЫЛАТЫН ТАЛАПТАР</w:t>
            </w:r>
          </w:p>
          <w:p w14:paraId="487E6A88" w14:textId="77777777" w:rsidR="00D95DA9" w:rsidRPr="00D95DA9" w:rsidRDefault="00D95DA9" w:rsidP="006C0591">
            <w:pPr>
              <w:rPr>
                <w:color w:val="auto"/>
              </w:rPr>
            </w:pPr>
            <w:proofErr w:type="spellStart"/>
            <w:r w:rsidRPr="00D95DA9">
              <w:rPr>
                <w:color w:val="auto"/>
              </w:rPr>
              <w:t>Жабдықтың</w:t>
            </w:r>
            <w:proofErr w:type="spellEnd"/>
            <w:r w:rsidRPr="00D95DA9">
              <w:rPr>
                <w:color w:val="auto"/>
              </w:rPr>
              <w:t xml:space="preserve"> </w:t>
            </w:r>
            <w:proofErr w:type="spellStart"/>
            <w:r w:rsidRPr="00D95DA9">
              <w:rPr>
                <w:color w:val="auto"/>
              </w:rPr>
              <w:t>тасымалдау</w:t>
            </w:r>
            <w:proofErr w:type="spellEnd"/>
            <w:r w:rsidRPr="00D95DA9">
              <w:rPr>
                <w:color w:val="auto"/>
              </w:rPr>
              <w:t xml:space="preserve"> </w:t>
            </w:r>
            <w:proofErr w:type="spellStart"/>
            <w:r w:rsidRPr="00D95DA9">
              <w:rPr>
                <w:color w:val="auto"/>
              </w:rPr>
              <w:t>ыдысы</w:t>
            </w:r>
            <w:proofErr w:type="spellEnd"/>
            <w:r w:rsidRPr="00D95DA9">
              <w:rPr>
                <w:color w:val="auto"/>
              </w:rPr>
              <w:t xml:space="preserve"> мен </w:t>
            </w:r>
            <w:proofErr w:type="spellStart"/>
            <w:r w:rsidRPr="00D95DA9">
              <w:rPr>
                <w:color w:val="auto"/>
              </w:rPr>
              <w:t>қаптамасы</w:t>
            </w:r>
            <w:proofErr w:type="spellEnd"/>
            <w:r w:rsidRPr="00D95DA9">
              <w:rPr>
                <w:color w:val="auto"/>
              </w:rPr>
              <w:t xml:space="preserve"> оны </w:t>
            </w:r>
            <w:proofErr w:type="spellStart"/>
            <w:r w:rsidRPr="00D95DA9">
              <w:rPr>
                <w:color w:val="auto"/>
              </w:rPr>
              <w:t>өндіруші</w:t>
            </w:r>
            <w:proofErr w:type="spellEnd"/>
            <w:r w:rsidRPr="00D95DA9">
              <w:rPr>
                <w:color w:val="auto"/>
              </w:rPr>
              <w:t xml:space="preserve"> </w:t>
            </w:r>
            <w:proofErr w:type="spellStart"/>
            <w:r w:rsidRPr="00D95DA9">
              <w:rPr>
                <w:color w:val="auto"/>
              </w:rPr>
              <w:t>зауыттан</w:t>
            </w:r>
            <w:proofErr w:type="spellEnd"/>
            <w:r w:rsidRPr="00D95DA9">
              <w:rPr>
                <w:color w:val="auto"/>
              </w:rPr>
              <w:t xml:space="preserve"> </w:t>
            </w:r>
            <w:proofErr w:type="spellStart"/>
            <w:r w:rsidRPr="00D95DA9">
              <w:rPr>
                <w:color w:val="auto"/>
              </w:rPr>
              <w:t>Тапсырыс</w:t>
            </w:r>
            <w:proofErr w:type="spellEnd"/>
            <w:r w:rsidRPr="00D95DA9">
              <w:rPr>
                <w:color w:val="auto"/>
              </w:rPr>
              <w:t xml:space="preserve"> </w:t>
            </w:r>
            <w:proofErr w:type="spellStart"/>
            <w:r w:rsidRPr="00D95DA9">
              <w:rPr>
                <w:color w:val="auto"/>
              </w:rPr>
              <w:t>берушіге</w:t>
            </w:r>
            <w:proofErr w:type="spellEnd"/>
            <w:r w:rsidRPr="00D95DA9">
              <w:rPr>
                <w:color w:val="auto"/>
              </w:rPr>
              <w:t xml:space="preserve"> </w:t>
            </w:r>
            <w:proofErr w:type="spellStart"/>
            <w:r w:rsidRPr="00D95DA9">
              <w:rPr>
                <w:color w:val="auto"/>
              </w:rPr>
              <w:t>дейін</w:t>
            </w:r>
            <w:proofErr w:type="spellEnd"/>
            <w:r w:rsidRPr="00D95DA9">
              <w:rPr>
                <w:color w:val="auto"/>
              </w:rPr>
              <w:t xml:space="preserve"> </w:t>
            </w:r>
            <w:proofErr w:type="spellStart"/>
            <w:r w:rsidRPr="00D95DA9">
              <w:rPr>
                <w:color w:val="auto"/>
              </w:rPr>
              <w:t>барлық</w:t>
            </w:r>
            <w:proofErr w:type="spellEnd"/>
            <w:r w:rsidRPr="00D95DA9">
              <w:rPr>
                <w:color w:val="auto"/>
              </w:rPr>
              <w:t xml:space="preserve"> </w:t>
            </w:r>
            <w:proofErr w:type="spellStart"/>
            <w:r w:rsidRPr="00D95DA9">
              <w:rPr>
                <w:color w:val="auto"/>
              </w:rPr>
              <w:t>көлік</w:t>
            </w:r>
            <w:proofErr w:type="spellEnd"/>
            <w:r w:rsidRPr="00D95DA9">
              <w:rPr>
                <w:color w:val="auto"/>
              </w:rPr>
              <w:t xml:space="preserve"> </w:t>
            </w:r>
            <w:proofErr w:type="spellStart"/>
            <w:r w:rsidRPr="00D95DA9">
              <w:rPr>
                <w:color w:val="auto"/>
              </w:rPr>
              <w:t>түрлерімен</w:t>
            </w:r>
            <w:proofErr w:type="spellEnd"/>
            <w:r w:rsidRPr="00D95DA9">
              <w:rPr>
                <w:color w:val="auto"/>
              </w:rPr>
              <w:t xml:space="preserve"> </w:t>
            </w:r>
            <w:proofErr w:type="spellStart"/>
            <w:r w:rsidRPr="00D95DA9">
              <w:rPr>
                <w:color w:val="auto"/>
              </w:rPr>
              <w:t>бүтін</w:t>
            </w:r>
            <w:proofErr w:type="spellEnd"/>
            <w:r w:rsidRPr="00D95DA9">
              <w:rPr>
                <w:color w:val="auto"/>
              </w:rPr>
              <w:t xml:space="preserve"> </w:t>
            </w:r>
            <w:proofErr w:type="spellStart"/>
            <w:r w:rsidRPr="00D95DA9">
              <w:rPr>
                <w:color w:val="auto"/>
              </w:rPr>
              <w:t>және</w:t>
            </w:r>
            <w:proofErr w:type="spellEnd"/>
            <w:r w:rsidRPr="00D95DA9">
              <w:rPr>
                <w:color w:val="auto"/>
              </w:rPr>
              <w:t xml:space="preserve"> </w:t>
            </w:r>
            <w:proofErr w:type="spellStart"/>
            <w:r w:rsidRPr="00D95DA9">
              <w:rPr>
                <w:color w:val="auto"/>
              </w:rPr>
              <w:t>қауіпсіз</w:t>
            </w:r>
            <w:proofErr w:type="spellEnd"/>
            <w:r w:rsidRPr="00D95DA9">
              <w:rPr>
                <w:color w:val="auto"/>
              </w:rPr>
              <w:t xml:space="preserve"> </w:t>
            </w:r>
            <w:proofErr w:type="spellStart"/>
            <w:r w:rsidRPr="00D95DA9">
              <w:rPr>
                <w:color w:val="auto"/>
              </w:rPr>
              <w:t>жеткізуді</w:t>
            </w:r>
            <w:proofErr w:type="spellEnd"/>
            <w:r w:rsidRPr="00D95DA9">
              <w:rPr>
                <w:color w:val="auto"/>
              </w:rPr>
              <w:t xml:space="preserve"> </w:t>
            </w:r>
            <w:proofErr w:type="spellStart"/>
            <w:r w:rsidRPr="00D95DA9">
              <w:rPr>
                <w:color w:val="auto"/>
              </w:rPr>
              <w:t>қамтамасыз</w:t>
            </w:r>
            <w:proofErr w:type="spellEnd"/>
            <w:r w:rsidRPr="00D95DA9">
              <w:rPr>
                <w:color w:val="auto"/>
              </w:rPr>
              <w:t xml:space="preserve"> </w:t>
            </w:r>
            <w:proofErr w:type="spellStart"/>
            <w:r w:rsidRPr="00D95DA9">
              <w:rPr>
                <w:color w:val="auto"/>
              </w:rPr>
              <w:t>етуі</w:t>
            </w:r>
            <w:proofErr w:type="spellEnd"/>
            <w:r w:rsidRPr="00D95DA9">
              <w:rPr>
                <w:color w:val="auto"/>
              </w:rPr>
              <w:t xml:space="preserve"> </w:t>
            </w:r>
            <w:proofErr w:type="spellStart"/>
            <w:proofErr w:type="gramStart"/>
            <w:r w:rsidRPr="00D95DA9">
              <w:rPr>
                <w:color w:val="auto"/>
              </w:rPr>
              <w:t>тиіс</w:t>
            </w:r>
            <w:proofErr w:type="spellEnd"/>
            <w:proofErr w:type="gramEnd"/>
            <w:r w:rsidRPr="00D95DA9">
              <w:rPr>
                <w:color w:val="auto"/>
              </w:rPr>
              <w:t>.</w:t>
            </w:r>
          </w:p>
          <w:p w14:paraId="1C1D3ADF" w14:textId="1F2FF8A0" w:rsidR="002D45FC" w:rsidRPr="006C0591" w:rsidRDefault="00D95DA9" w:rsidP="006C0591">
            <w:pPr>
              <w:rPr>
                <w:color w:val="auto"/>
              </w:rPr>
            </w:pPr>
            <w:proofErr w:type="spellStart"/>
            <w:r w:rsidRPr="00D95DA9">
              <w:rPr>
                <w:color w:val="auto"/>
              </w:rPr>
              <w:t>Тасымалдау</w:t>
            </w:r>
            <w:proofErr w:type="spellEnd"/>
            <w:r w:rsidRPr="00D95DA9">
              <w:rPr>
                <w:color w:val="auto"/>
              </w:rPr>
              <w:t xml:space="preserve"> </w:t>
            </w:r>
            <w:proofErr w:type="spellStart"/>
            <w:r w:rsidRPr="00D95DA9">
              <w:rPr>
                <w:color w:val="auto"/>
              </w:rPr>
              <w:t>ыдысында</w:t>
            </w:r>
            <w:proofErr w:type="spellEnd"/>
            <w:r w:rsidRPr="00D95DA9">
              <w:rPr>
                <w:color w:val="auto"/>
              </w:rPr>
              <w:t xml:space="preserve"> </w:t>
            </w:r>
            <w:proofErr w:type="spellStart"/>
            <w:r w:rsidRPr="00D95DA9">
              <w:rPr>
                <w:color w:val="auto"/>
              </w:rPr>
              <w:t>тиі</w:t>
            </w:r>
            <w:proofErr w:type="gramStart"/>
            <w:r w:rsidRPr="00D95DA9">
              <w:rPr>
                <w:color w:val="auto"/>
              </w:rPr>
              <w:t>ст</w:t>
            </w:r>
            <w:proofErr w:type="gramEnd"/>
            <w:r w:rsidRPr="00D95DA9">
              <w:rPr>
                <w:color w:val="auto"/>
              </w:rPr>
              <w:t>і</w:t>
            </w:r>
            <w:proofErr w:type="spellEnd"/>
            <w:r w:rsidRPr="00D95DA9">
              <w:rPr>
                <w:color w:val="auto"/>
              </w:rPr>
              <w:t xml:space="preserve"> </w:t>
            </w:r>
            <w:proofErr w:type="spellStart"/>
            <w:r w:rsidRPr="00D95DA9">
              <w:rPr>
                <w:color w:val="auto"/>
              </w:rPr>
              <w:t>таңбалау</w:t>
            </w:r>
            <w:proofErr w:type="spellEnd"/>
            <w:r w:rsidRPr="00D95DA9">
              <w:rPr>
                <w:color w:val="auto"/>
              </w:rPr>
              <w:t xml:space="preserve"> </w:t>
            </w:r>
            <w:proofErr w:type="spellStart"/>
            <w:r w:rsidRPr="00D95DA9">
              <w:rPr>
                <w:color w:val="auto"/>
              </w:rPr>
              <w:t>жән</w:t>
            </w:r>
            <w:r w:rsidR="006C0591">
              <w:rPr>
                <w:color w:val="auto"/>
              </w:rPr>
              <w:t>е</w:t>
            </w:r>
            <w:proofErr w:type="spellEnd"/>
            <w:r w:rsidR="006C0591">
              <w:rPr>
                <w:color w:val="auto"/>
              </w:rPr>
              <w:t xml:space="preserve"> </w:t>
            </w:r>
            <w:proofErr w:type="spellStart"/>
            <w:r w:rsidR="006C0591">
              <w:rPr>
                <w:color w:val="auto"/>
              </w:rPr>
              <w:t>ескерту</w:t>
            </w:r>
            <w:proofErr w:type="spellEnd"/>
            <w:r w:rsidR="006C0591">
              <w:rPr>
                <w:color w:val="auto"/>
              </w:rPr>
              <w:t xml:space="preserve"> </w:t>
            </w:r>
            <w:proofErr w:type="spellStart"/>
            <w:r w:rsidR="006C0591">
              <w:rPr>
                <w:color w:val="auto"/>
              </w:rPr>
              <w:t>белгілері</w:t>
            </w:r>
            <w:proofErr w:type="spellEnd"/>
            <w:r w:rsidR="006C0591">
              <w:rPr>
                <w:color w:val="auto"/>
              </w:rPr>
              <w:t xml:space="preserve"> </w:t>
            </w:r>
            <w:proofErr w:type="spellStart"/>
            <w:r w:rsidR="006C0591">
              <w:rPr>
                <w:color w:val="auto"/>
              </w:rPr>
              <w:t>болуы</w:t>
            </w:r>
            <w:proofErr w:type="spellEnd"/>
            <w:r w:rsidR="006C0591">
              <w:rPr>
                <w:color w:val="auto"/>
              </w:rPr>
              <w:t xml:space="preserve"> </w:t>
            </w:r>
            <w:proofErr w:type="spellStart"/>
            <w:r w:rsidR="006C0591">
              <w:rPr>
                <w:color w:val="auto"/>
              </w:rPr>
              <w:t>тиіс</w:t>
            </w:r>
            <w:proofErr w:type="spellEnd"/>
            <w:r w:rsidR="006C0591">
              <w:rPr>
                <w:color w:val="auto"/>
              </w:rPr>
              <w:t>.</w:t>
            </w:r>
          </w:p>
          <w:p w14:paraId="16E536EE" w14:textId="23790756" w:rsidR="0053280A" w:rsidRPr="00D95DA9" w:rsidRDefault="0053280A" w:rsidP="001471C6">
            <w:pPr>
              <w:jc w:val="both"/>
              <w:rPr>
                <w:rFonts w:eastAsiaTheme="minorHAnsi"/>
                <w:color w:val="auto"/>
                <w:highlight w:val="yellow"/>
                <w:lang w:eastAsia="en-US"/>
              </w:rPr>
            </w:pPr>
          </w:p>
        </w:tc>
      </w:tr>
      <w:tr w:rsidR="002A1B2A" w:rsidRPr="00857795" w14:paraId="59C9359F" w14:textId="77777777" w:rsidTr="00693F30">
        <w:tc>
          <w:tcPr>
            <w:tcW w:w="1043" w:type="pct"/>
            <w:hideMark/>
          </w:tcPr>
          <w:p w14:paraId="4B6C9781" w14:textId="77777777" w:rsidR="002A1B2A" w:rsidRPr="001471C6" w:rsidRDefault="002A1B2A" w:rsidP="001471C6">
            <w:pPr>
              <w:textAlignment w:val="baseline"/>
              <w:rPr>
                <w:color w:val="auto"/>
                <w:lang w:val="kk-KZ" w:eastAsia="en-US"/>
              </w:rPr>
            </w:pPr>
            <w:r w:rsidRPr="001471C6">
              <w:rPr>
                <w:color w:val="auto"/>
                <w:lang w:val="kk-KZ" w:eastAsia="en-US"/>
              </w:rPr>
              <w:lastRenderedPageBreak/>
              <w:t>Байланысты қызметтер (қажет болған жағдайда көрсетіледі) (монтаждау, іске қосу, дайындау, тексеру және тауарларды сынау)</w:t>
            </w:r>
          </w:p>
        </w:tc>
        <w:tc>
          <w:tcPr>
            <w:tcW w:w="3957" w:type="pct"/>
          </w:tcPr>
          <w:p w14:paraId="488CBA05" w14:textId="79F4551B" w:rsidR="002A1B2A" w:rsidRPr="001471C6" w:rsidRDefault="002A1B2A" w:rsidP="001471C6">
            <w:pPr>
              <w:rPr>
                <w:color w:val="auto"/>
                <w:lang w:val="kk-KZ" w:eastAsia="en-US"/>
              </w:rPr>
            </w:pPr>
          </w:p>
        </w:tc>
      </w:tr>
      <w:tr w:rsidR="00F95693" w:rsidRPr="009D13FD" w14:paraId="535400D9" w14:textId="77777777" w:rsidTr="00693F30">
        <w:tc>
          <w:tcPr>
            <w:tcW w:w="1043" w:type="pct"/>
            <w:hideMark/>
          </w:tcPr>
          <w:p w14:paraId="171AEC81" w14:textId="77777777" w:rsidR="00F95693" w:rsidRPr="001471C6" w:rsidRDefault="00F95693" w:rsidP="001471C6">
            <w:pPr>
              <w:textAlignment w:val="baseline"/>
              <w:rPr>
                <w:color w:val="auto"/>
                <w:lang w:val="kk-KZ" w:eastAsia="en-US"/>
              </w:rPr>
            </w:pPr>
            <w:r w:rsidRPr="001471C6">
              <w:rPr>
                <w:color w:val="auto"/>
                <w:lang w:val="kk-KZ" w:eastAsia="en-US"/>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957" w:type="pct"/>
          </w:tcPr>
          <w:p w14:paraId="2247C7B3" w14:textId="77777777" w:rsidR="00311A2B" w:rsidRPr="00311A2B" w:rsidRDefault="00311A2B" w:rsidP="006C0591">
            <w:pPr>
              <w:rPr>
                <w:color w:val="auto"/>
                <w:lang w:val="kk-KZ"/>
              </w:rPr>
            </w:pPr>
            <w:r w:rsidRPr="00311A2B">
              <w:rPr>
                <w:color w:val="auto"/>
                <w:lang w:val="kk-KZ"/>
              </w:rPr>
              <w:t>Жабдық жеткізілгеннен кейін Тапсырыс беруші жеткізушімен бірлесіп жеткізілген өнімнің комплектілігін және визуалды бүтіндігін тексереді.</w:t>
            </w:r>
          </w:p>
          <w:p w14:paraId="36C4E43C" w14:textId="77777777" w:rsidR="00311A2B" w:rsidRPr="00311A2B" w:rsidRDefault="00311A2B" w:rsidP="006C0591">
            <w:pPr>
              <w:rPr>
                <w:color w:val="auto"/>
                <w:lang w:val="kk-KZ"/>
              </w:rPr>
            </w:pPr>
            <w:r w:rsidRPr="00311A2B">
              <w:rPr>
                <w:color w:val="auto"/>
                <w:lang w:val="kk-KZ"/>
              </w:rPr>
              <w:t>Тауар жеткізілгеннен кейінгі үш жұмыс күні ішінде Тапсырыс беруші жеткізушімен бірге жеткізілген өнімнің осы Техникалық сипаттама талаптарына сәйкестігін, соның ішінде жабдықтың жұмыс қабілетін тексереді.</w:t>
            </w:r>
          </w:p>
          <w:p w14:paraId="3A74B334" w14:textId="77777777" w:rsidR="00311A2B" w:rsidRPr="00311A2B" w:rsidRDefault="00311A2B" w:rsidP="006C0591">
            <w:pPr>
              <w:rPr>
                <w:color w:val="auto"/>
                <w:lang w:val="kk-KZ"/>
              </w:rPr>
            </w:pPr>
            <w:r w:rsidRPr="00311A2B">
              <w:rPr>
                <w:color w:val="auto"/>
                <w:lang w:val="kk-KZ"/>
              </w:rPr>
              <w:t>Тексеру нәтижелері бойынша Тапсырыс беруші мен Жеткізуші тауарды қабылдау-тапсыру актісін қол қояды.</w:t>
            </w:r>
          </w:p>
          <w:p w14:paraId="7EEFDF3C" w14:textId="290790B9" w:rsidR="00F95693" w:rsidRPr="001471C6" w:rsidRDefault="00F95693" w:rsidP="001471C6">
            <w:pPr>
              <w:rPr>
                <w:color w:val="auto"/>
                <w:lang w:val="kk-KZ" w:eastAsia="en-US"/>
              </w:rPr>
            </w:pPr>
          </w:p>
        </w:tc>
      </w:tr>
    </w:tbl>
    <w:p w14:paraId="58B16F01" w14:textId="77777777" w:rsidR="00F23DAA" w:rsidRPr="001471C6" w:rsidRDefault="00F23DAA" w:rsidP="001471C6">
      <w:pPr>
        <w:ind w:firstLine="397"/>
        <w:jc w:val="both"/>
        <w:rPr>
          <w:color w:val="auto"/>
          <w:lang w:val="kk-KZ"/>
        </w:rPr>
      </w:pPr>
    </w:p>
    <w:p w14:paraId="56B1338F" w14:textId="77777777" w:rsidR="00A92E8B" w:rsidRPr="001471C6" w:rsidRDefault="00A92E8B" w:rsidP="001471C6">
      <w:pPr>
        <w:ind w:firstLine="397"/>
        <w:jc w:val="both"/>
        <w:rPr>
          <w:color w:val="auto"/>
          <w:lang w:val="kk-KZ"/>
        </w:rPr>
      </w:pPr>
      <w:r w:rsidRPr="001471C6">
        <w:rPr>
          <w:color w:val="auto"/>
          <w:lang w:val="kk-KZ"/>
        </w:rPr>
        <w:t>* мәліметтер мемлекеттік сатып алу жоспарынан алынады (автоматты түрде көрсетіледі).</w:t>
      </w:r>
    </w:p>
    <w:p w14:paraId="6D38252F" w14:textId="0ACF866A" w:rsidR="0012533D" w:rsidRPr="009D13FD" w:rsidRDefault="0012533D" w:rsidP="0012533D">
      <w:pPr>
        <w:tabs>
          <w:tab w:val="left" w:pos="9639"/>
        </w:tabs>
        <w:rPr>
          <w:lang w:val="kk-KZ"/>
        </w:rPr>
      </w:pPr>
      <w:bookmarkStart w:id="1" w:name="_GoBack"/>
      <w:bookmarkEnd w:id="1"/>
      <w:r w:rsidRPr="00343799">
        <w:rPr>
          <w:b/>
          <w:lang w:val="kk-KZ"/>
        </w:rPr>
        <w:t xml:space="preserve"> </w:t>
      </w:r>
    </w:p>
    <w:sectPr w:rsidR="0012533D" w:rsidRPr="009D13FD" w:rsidSect="00015C9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8C31F" w14:textId="77777777" w:rsidR="00BC10A6" w:rsidRDefault="00BC10A6" w:rsidP="005D6717">
      <w:r>
        <w:separator/>
      </w:r>
    </w:p>
  </w:endnote>
  <w:endnote w:type="continuationSeparator" w:id="0">
    <w:p w14:paraId="4AD471B4" w14:textId="77777777" w:rsidR="00BC10A6" w:rsidRDefault="00BC10A6" w:rsidP="005D6717">
      <w:r>
        <w:continuationSeparator/>
      </w:r>
    </w:p>
  </w:endnote>
  <w:endnote w:type="continuationNotice" w:id="1">
    <w:p w14:paraId="480235A6" w14:textId="77777777" w:rsidR="00BC10A6" w:rsidRDefault="00BC1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46097" w14:textId="77777777" w:rsidR="00BC10A6" w:rsidRDefault="00BC10A6" w:rsidP="005D6717">
      <w:r>
        <w:separator/>
      </w:r>
    </w:p>
  </w:footnote>
  <w:footnote w:type="continuationSeparator" w:id="0">
    <w:p w14:paraId="562D6F9E" w14:textId="77777777" w:rsidR="00BC10A6" w:rsidRDefault="00BC10A6" w:rsidP="005D6717">
      <w:r>
        <w:continuationSeparator/>
      </w:r>
    </w:p>
  </w:footnote>
  <w:footnote w:type="continuationNotice" w:id="1">
    <w:p w14:paraId="67ED5460" w14:textId="77777777" w:rsidR="00BC10A6" w:rsidRDefault="00BC10A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3726E4"/>
    <w:multiLevelType w:val="multilevel"/>
    <w:tmpl w:val="4AB0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1">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B31D70"/>
    <w:multiLevelType w:val="hybridMultilevel"/>
    <w:tmpl w:val="0DEA2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8"/>
  </w:num>
  <w:num w:numId="2">
    <w:abstractNumId w:val="12"/>
  </w:num>
  <w:num w:numId="3">
    <w:abstractNumId w:val="4"/>
  </w:num>
  <w:num w:numId="4">
    <w:abstractNumId w:val="20"/>
  </w:num>
  <w:num w:numId="5">
    <w:abstractNumId w:val="2"/>
  </w:num>
  <w:num w:numId="6">
    <w:abstractNumId w:val="9"/>
  </w:num>
  <w:num w:numId="7">
    <w:abstractNumId w:val="1"/>
  </w:num>
  <w:num w:numId="8">
    <w:abstractNumId w:val="5"/>
  </w:num>
  <w:num w:numId="9">
    <w:abstractNumId w:val="18"/>
  </w:num>
  <w:num w:numId="10">
    <w:abstractNumId w:val="16"/>
  </w:num>
  <w:num w:numId="11">
    <w:abstractNumId w:val="19"/>
  </w:num>
  <w:num w:numId="12">
    <w:abstractNumId w:val="6"/>
  </w:num>
  <w:num w:numId="13">
    <w:abstractNumId w:val="0"/>
  </w:num>
  <w:num w:numId="14">
    <w:abstractNumId w:val="13"/>
  </w:num>
  <w:num w:numId="15">
    <w:abstractNumId w:val="17"/>
  </w:num>
  <w:num w:numId="16">
    <w:abstractNumId w:val="10"/>
  </w:num>
  <w:num w:numId="17">
    <w:abstractNumId w:val="3"/>
  </w:num>
  <w:num w:numId="18">
    <w:abstractNumId w:val="15"/>
  </w:num>
  <w:num w:numId="19">
    <w:abstractNumId w:val="11"/>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10EC"/>
    <w:rsid w:val="00002AB2"/>
    <w:rsid w:val="0000345F"/>
    <w:rsid w:val="00004890"/>
    <w:rsid w:val="00004A09"/>
    <w:rsid w:val="00005711"/>
    <w:rsid w:val="00005B3F"/>
    <w:rsid w:val="00006A1E"/>
    <w:rsid w:val="0001200B"/>
    <w:rsid w:val="00013692"/>
    <w:rsid w:val="0001454E"/>
    <w:rsid w:val="00015036"/>
    <w:rsid w:val="00015C96"/>
    <w:rsid w:val="00020CD5"/>
    <w:rsid w:val="00021C5F"/>
    <w:rsid w:val="00023F24"/>
    <w:rsid w:val="0002719E"/>
    <w:rsid w:val="00030471"/>
    <w:rsid w:val="00030A2C"/>
    <w:rsid w:val="00031CFE"/>
    <w:rsid w:val="00035FF4"/>
    <w:rsid w:val="000410E7"/>
    <w:rsid w:val="0004272D"/>
    <w:rsid w:val="000427D2"/>
    <w:rsid w:val="000433C6"/>
    <w:rsid w:val="00045C32"/>
    <w:rsid w:val="0004730B"/>
    <w:rsid w:val="00051DE7"/>
    <w:rsid w:val="000528CC"/>
    <w:rsid w:val="00055DC4"/>
    <w:rsid w:val="000657D0"/>
    <w:rsid w:val="0007271E"/>
    <w:rsid w:val="00072CB5"/>
    <w:rsid w:val="0007359A"/>
    <w:rsid w:val="00073C5A"/>
    <w:rsid w:val="000749DA"/>
    <w:rsid w:val="00075764"/>
    <w:rsid w:val="00075A40"/>
    <w:rsid w:val="00077198"/>
    <w:rsid w:val="00084909"/>
    <w:rsid w:val="000858DD"/>
    <w:rsid w:val="00085D2F"/>
    <w:rsid w:val="00085F55"/>
    <w:rsid w:val="00091F00"/>
    <w:rsid w:val="00092001"/>
    <w:rsid w:val="00097963"/>
    <w:rsid w:val="000A117D"/>
    <w:rsid w:val="000A4156"/>
    <w:rsid w:val="000A65E8"/>
    <w:rsid w:val="000A6D81"/>
    <w:rsid w:val="000A7B1D"/>
    <w:rsid w:val="000B07FF"/>
    <w:rsid w:val="000B0B2A"/>
    <w:rsid w:val="000B1989"/>
    <w:rsid w:val="000B3B94"/>
    <w:rsid w:val="000B4ABE"/>
    <w:rsid w:val="000B6598"/>
    <w:rsid w:val="000B7734"/>
    <w:rsid w:val="000C0AA3"/>
    <w:rsid w:val="000C0D8D"/>
    <w:rsid w:val="000C2F38"/>
    <w:rsid w:val="000C56BA"/>
    <w:rsid w:val="000D0D94"/>
    <w:rsid w:val="000D39D5"/>
    <w:rsid w:val="000E27D1"/>
    <w:rsid w:val="000E2DE0"/>
    <w:rsid w:val="000E3973"/>
    <w:rsid w:val="000E4E52"/>
    <w:rsid w:val="000E505B"/>
    <w:rsid w:val="000F0233"/>
    <w:rsid w:val="000F36DB"/>
    <w:rsid w:val="00101656"/>
    <w:rsid w:val="001060CE"/>
    <w:rsid w:val="001149A3"/>
    <w:rsid w:val="0011535E"/>
    <w:rsid w:val="00117204"/>
    <w:rsid w:val="0012533D"/>
    <w:rsid w:val="00127978"/>
    <w:rsid w:val="0013006C"/>
    <w:rsid w:val="0013075C"/>
    <w:rsid w:val="00134F5D"/>
    <w:rsid w:val="001360A2"/>
    <w:rsid w:val="00137F5A"/>
    <w:rsid w:val="0014147A"/>
    <w:rsid w:val="00141648"/>
    <w:rsid w:val="0014179A"/>
    <w:rsid w:val="00141A51"/>
    <w:rsid w:val="00145ACD"/>
    <w:rsid w:val="001467E2"/>
    <w:rsid w:val="00146E9E"/>
    <w:rsid w:val="001471C6"/>
    <w:rsid w:val="00150680"/>
    <w:rsid w:val="0015367F"/>
    <w:rsid w:val="00156EB3"/>
    <w:rsid w:val="00160F2B"/>
    <w:rsid w:val="00163E43"/>
    <w:rsid w:val="00165102"/>
    <w:rsid w:val="00166216"/>
    <w:rsid w:val="00170F43"/>
    <w:rsid w:val="0017195B"/>
    <w:rsid w:val="00174125"/>
    <w:rsid w:val="001751A9"/>
    <w:rsid w:val="001873A1"/>
    <w:rsid w:val="00187C68"/>
    <w:rsid w:val="00193B8B"/>
    <w:rsid w:val="00194637"/>
    <w:rsid w:val="0019492F"/>
    <w:rsid w:val="00194D77"/>
    <w:rsid w:val="00195799"/>
    <w:rsid w:val="00197776"/>
    <w:rsid w:val="00197E37"/>
    <w:rsid w:val="001A0195"/>
    <w:rsid w:val="001A0B3E"/>
    <w:rsid w:val="001A0E0A"/>
    <w:rsid w:val="001A26C6"/>
    <w:rsid w:val="001A42EB"/>
    <w:rsid w:val="001A67DA"/>
    <w:rsid w:val="001B18A0"/>
    <w:rsid w:val="001B31F5"/>
    <w:rsid w:val="001B5324"/>
    <w:rsid w:val="001B58C9"/>
    <w:rsid w:val="001B70D7"/>
    <w:rsid w:val="001C2A18"/>
    <w:rsid w:val="001C37B9"/>
    <w:rsid w:val="001C4206"/>
    <w:rsid w:val="001C461A"/>
    <w:rsid w:val="001C5B03"/>
    <w:rsid w:val="001D1C75"/>
    <w:rsid w:val="001D24A3"/>
    <w:rsid w:val="001D2DF7"/>
    <w:rsid w:val="001D2E66"/>
    <w:rsid w:val="001D34D7"/>
    <w:rsid w:val="001D5754"/>
    <w:rsid w:val="001D5AE3"/>
    <w:rsid w:val="001D5F1F"/>
    <w:rsid w:val="001D6DF4"/>
    <w:rsid w:val="001D762A"/>
    <w:rsid w:val="001D774E"/>
    <w:rsid w:val="001E2E77"/>
    <w:rsid w:val="001E40D9"/>
    <w:rsid w:val="001E429D"/>
    <w:rsid w:val="001F075E"/>
    <w:rsid w:val="001F1CFA"/>
    <w:rsid w:val="001F5A83"/>
    <w:rsid w:val="001F5FA4"/>
    <w:rsid w:val="001F6708"/>
    <w:rsid w:val="001F6A20"/>
    <w:rsid w:val="002007F9"/>
    <w:rsid w:val="0020186C"/>
    <w:rsid w:val="002076FB"/>
    <w:rsid w:val="00210425"/>
    <w:rsid w:val="00211D58"/>
    <w:rsid w:val="0021617E"/>
    <w:rsid w:val="002161C5"/>
    <w:rsid w:val="00216AE1"/>
    <w:rsid w:val="00221C02"/>
    <w:rsid w:val="002235C2"/>
    <w:rsid w:val="002265F0"/>
    <w:rsid w:val="0023394B"/>
    <w:rsid w:val="00236C62"/>
    <w:rsid w:val="0023795E"/>
    <w:rsid w:val="00237D9B"/>
    <w:rsid w:val="00240985"/>
    <w:rsid w:val="00241237"/>
    <w:rsid w:val="002438EB"/>
    <w:rsid w:val="00245B10"/>
    <w:rsid w:val="00245B85"/>
    <w:rsid w:val="00246BFC"/>
    <w:rsid w:val="00250856"/>
    <w:rsid w:val="00250D0D"/>
    <w:rsid w:val="00251859"/>
    <w:rsid w:val="0025310E"/>
    <w:rsid w:val="002541A6"/>
    <w:rsid w:val="00255137"/>
    <w:rsid w:val="00255195"/>
    <w:rsid w:val="00255261"/>
    <w:rsid w:val="00256072"/>
    <w:rsid w:val="00256552"/>
    <w:rsid w:val="00257E8C"/>
    <w:rsid w:val="00262936"/>
    <w:rsid w:val="002657F8"/>
    <w:rsid w:val="00266E2E"/>
    <w:rsid w:val="00266F87"/>
    <w:rsid w:val="00267D90"/>
    <w:rsid w:val="00270FEC"/>
    <w:rsid w:val="002747BB"/>
    <w:rsid w:val="0027533D"/>
    <w:rsid w:val="00276E39"/>
    <w:rsid w:val="00280C26"/>
    <w:rsid w:val="00283171"/>
    <w:rsid w:val="00283C80"/>
    <w:rsid w:val="00283FE7"/>
    <w:rsid w:val="00295BA1"/>
    <w:rsid w:val="002A02EB"/>
    <w:rsid w:val="002A1B2A"/>
    <w:rsid w:val="002A54EE"/>
    <w:rsid w:val="002A5793"/>
    <w:rsid w:val="002A5804"/>
    <w:rsid w:val="002A74A2"/>
    <w:rsid w:val="002C35F2"/>
    <w:rsid w:val="002C53AC"/>
    <w:rsid w:val="002C5B6B"/>
    <w:rsid w:val="002C6DF1"/>
    <w:rsid w:val="002D2E62"/>
    <w:rsid w:val="002D45FC"/>
    <w:rsid w:val="002D5AA8"/>
    <w:rsid w:val="002D7BFA"/>
    <w:rsid w:val="002D7D03"/>
    <w:rsid w:val="002D7E66"/>
    <w:rsid w:val="002E2B0E"/>
    <w:rsid w:val="002E2B42"/>
    <w:rsid w:val="002E4633"/>
    <w:rsid w:val="002E5861"/>
    <w:rsid w:val="002E5FA5"/>
    <w:rsid w:val="002E6E8B"/>
    <w:rsid w:val="002E7247"/>
    <w:rsid w:val="002E7F02"/>
    <w:rsid w:val="002F0944"/>
    <w:rsid w:val="002F0BAE"/>
    <w:rsid w:val="002F14FD"/>
    <w:rsid w:val="002F2F08"/>
    <w:rsid w:val="002F5BF8"/>
    <w:rsid w:val="002F607C"/>
    <w:rsid w:val="002F7F6E"/>
    <w:rsid w:val="00300099"/>
    <w:rsid w:val="00300ADC"/>
    <w:rsid w:val="00301231"/>
    <w:rsid w:val="00301A69"/>
    <w:rsid w:val="00311171"/>
    <w:rsid w:val="00311960"/>
    <w:rsid w:val="00311A2B"/>
    <w:rsid w:val="003120D2"/>
    <w:rsid w:val="003158BE"/>
    <w:rsid w:val="0031631A"/>
    <w:rsid w:val="00316601"/>
    <w:rsid w:val="00324543"/>
    <w:rsid w:val="003273CF"/>
    <w:rsid w:val="00330A50"/>
    <w:rsid w:val="00330A59"/>
    <w:rsid w:val="00332121"/>
    <w:rsid w:val="00332FCA"/>
    <w:rsid w:val="00334034"/>
    <w:rsid w:val="00335CA5"/>
    <w:rsid w:val="00343EC1"/>
    <w:rsid w:val="00346561"/>
    <w:rsid w:val="00346EAB"/>
    <w:rsid w:val="00350F5A"/>
    <w:rsid w:val="00350FD1"/>
    <w:rsid w:val="0035184F"/>
    <w:rsid w:val="00352BF7"/>
    <w:rsid w:val="0035322E"/>
    <w:rsid w:val="00354789"/>
    <w:rsid w:val="0035487E"/>
    <w:rsid w:val="00357A71"/>
    <w:rsid w:val="0036041F"/>
    <w:rsid w:val="003613C2"/>
    <w:rsid w:val="00363C3E"/>
    <w:rsid w:val="00363CD6"/>
    <w:rsid w:val="003641A4"/>
    <w:rsid w:val="00364E6E"/>
    <w:rsid w:val="00365CEE"/>
    <w:rsid w:val="003723BE"/>
    <w:rsid w:val="003725CD"/>
    <w:rsid w:val="003735DC"/>
    <w:rsid w:val="0037405E"/>
    <w:rsid w:val="003753C2"/>
    <w:rsid w:val="00376FED"/>
    <w:rsid w:val="00383652"/>
    <w:rsid w:val="00384660"/>
    <w:rsid w:val="00391307"/>
    <w:rsid w:val="00393260"/>
    <w:rsid w:val="00393A75"/>
    <w:rsid w:val="003955BE"/>
    <w:rsid w:val="00397716"/>
    <w:rsid w:val="003A7963"/>
    <w:rsid w:val="003B10B3"/>
    <w:rsid w:val="003B5F78"/>
    <w:rsid w:val="003C18BE"/>
    <w:rsid w:val="003C1A87"/>
    <w:rsid w:val="003C6CE9"/>
    <w:rsid w:val="003C78C3"/>
    <w:rsid w:val="003D22A4"/>
    <w:rsid w:val="003D22DE"/>
    <w:rsid w:val="003D371B"/>
    <w:rsid w:val="003D4599"/>
    <w:rsid w:val="003D4633"/>
    <w:rsid w:val="003D596B"/>
    <w:rsid w:val="003D6D17"/>
    <w:rsid w:val="003E14B8"/>
    <w:rsid w:val="003E51E9"/>
    <w:rsid w:val="003E5FAF"/>
    <w:rsid w:val="003E6B32"/>
    <w:rsid w:val="003E7CC7"/>
    <w:rsid w:val="003F0C45"/>
    <w:rsid w:val="003F4579"/>
    <w:rsid w:val="003F5A2C"/>
    <w:rsid w:val="004036B8"/>
    <w:rsid w:val="00405DBC"/>
    <w:rsid w:val="00406C14"/>
    <w:rsid w:val="00410CA0"/>
    <w:rsid w:val="004114AC"/>
    <w:rsid w:val="0041582E"/>
    <w:rsid w:val="00415A16"/>
    <w:rsid w:val="00415C2B"/>
    <w:rsid w:val="0041669E"/>
    <w:rsid w:val="00416EA3"/>
    <w:rsid w:val="00417208"/>
    <w:rsid w:val="004217B5"/>
    <w:rsid w:val="00421E32"/>
    <w:rsid w:val="00421EBF"/>
    <w:rsid w:val="00421EE8"/>
    <w:rsid w:val="004222C3"/>
    <w:rsid w:val="004229C6"/>
    <w:rsid w:val="00426411"/>
    <w:rsid w:val="004267F7"/>
    <w:rsid w:val="00427D4D"/>
    <w:rsid w:val="0043041E"/>
    <w:rsid w:val="0043098F"/>
    <w:rsid w:val="0043477C"/>
    <w:rsid w:val="0044144C"/>
    <w:rsid w:val="004437B8"/>
    <w:rsid w:val="00443F9A"/>
    <w:rsid w:val="004468DB"/>
    <w:rsid w:val="004477DC"/>
    <w:rsid w:val="004518DF"/>
    <w:rsid w:val="004601AE"/>
    <w:rsid w:val="00462175"/>
    <w:rsid w:val="00463707"/>
    <w:rsid w:val="0046489F"/>
    <w:rsid w:val="00467EDE"/>
    <w:rsid w:val="00472BCD"/>
    <w:rsid w:val="00473744"/>
    <w:rsid w:val="004742E2"/>
    <w:rsid w:val="00476E3C"/>
    <w:rsid w:val="00480825"/>
    <w:rsid w:val="0048136D"/>
    <w:rsid w:val="004832A6"/>
    <w:rsid w:val="00493E1A"/>
    <w:rsid w:val="004962A0"/>
    <w:rsid w:val="00496CAE"/>
    <w:rsid w:val="004971DC"/>
    <w:rsid w:val="00497426"/>
    <w:rsid w:val="0049759B"/>
    <w:rsid w:val="004A0F1D"/>
    <w:rsid w:val="004A1BC4"/>
    <w:rsid w:val="004A2E5F"/>
    <w:rsid w:val="004A43BD"/>
    <w:rsid w:val="004A7D5A"/>
    <w:rsid w:val="004B2AB0"/>
    <w:rsid w:val="004B2B26"/>
    <w:rsid w:val="004B2B70"/>
    <w:rsid w:val="004B38B1"/>
    <w:rsid w:val="004B5226"/>
    <w:rsid w:val="004B60A6"/>
    <w:rsid w:val="004B70C6"/>
    <w:rsid w:val="004C32BA"/>
    <w:rsid w:val="004C40C9"/>
    <w:rsid w:val="004C54E6"/>
    <w:rsid w:val="004C61AC"/>
    <w:rsid w:val="004D0F3E"/>
    <w:rsid w:val="004D123E"/>
    <w:rsid w:val="004D19E8"/>
    <w:rsid w:val="004D5016"/>
    <w:rsid w:val="004D7FF6"/>
    <w:rsid w:val="004E00B9"/>
    <w:rsid w:val="004E2599"/>
    <w:rsid w:val="004E3869"/>
    <w:rsid w:val="004E3D5B"/>
    <w:rsid w:val="004E4251"/>
    <w:rsid w:val="004E4621"/>
    <w:rsid w:val="004E4DBD"/>
    <w:rsid w:val="004E6B99"/>
    <w:rsid w:val="004F4ADA"/>
    <w:rsid w:val="00500981"/>
    <w:rsid w:val="00501DD7"/>
    <w:rsid w:val="00501FC8"/>
    <w:rsid w:val="00502601"/>
    <w:rsid w:val="0050306C"/>
    <w:rsid w:val="00503C36"/>
    <w:rsid w:val="005070FF"/>
    <w:rsid w:val="005120B0"/>
    <w:rsid w:val="005258D8"/>
    <w:rsid w:val="00525B74"/>
    <w:rsid w:val="00527A6B"/>
    <w:rsid w:val="0053280A"/>
    <w:rsid w:val="00533F8A"/>
    <w:rsid w:val="005343A0"/>
    <w:rsid w:val="00537D32"/>
    <w:rsid w:val="00540BF6"/>
    <w:rsid w:val="0055083D"/>
    <w:rsid w:val="00550B26"/>
    <w:rsid w:val="005536F4"/>
    <w:rsid w:val="00556CB2"/>
    <w:rsid w:val="00563F55"/>
    <w:rsid w:val="00565248"/>
    <w:rsid w:val="00565B20"/>
    <w:rsid w:val="00565D5C"/>
    <w:rsid w:val="00566AAF"/>
    <w:rsid w:val="0056706B"/>
    <w:rsid w:val="00570449"/>
    <w:rsid w:val="005719A3"/>
    <w:rsid w:val="00576BA2"/>
    <w:rsid w:val="00576DFB"/>
    <w:rsid w:val="0057714D"/>
    <w:rsid w:val="005902D3"/>
    <w:rsid w:val="00590755"/>
    <w:rsid w:val="00590C16"/>
    <w:rsid w:val="005923E4"/>
    <w:rsid w:val="00595827"/>
    <w:rsid w:val="005A05B2"/>
    <w:rsid w:val="005A06C8"/>
    <w:rsid w:val="005A173A"/>
    <w:rsid w:val="005A3CA7"/>
    <w:rsid w:val="005A5E53"/>
    <w:rsid w:val="005B139D"/>
    <w:rsid w:val="005B35F5"/>
    <w:rsid w:val="005B5376"/>
    <w:rsid w:val="005C02AB"/>
    <w:rsid w:val="005C119C"/>
    <w:rsid w:val="005C143C"/>
    <w:rsid w:val="005C3491"/>
    <w:rsid w:val="005C5297"/>
    <w:rsid w:val="005C6869"/>
    <w:rsid w:val="005C7B79"/>
    <w:rsid w:val="005D18C5"/>
    <w:rsid w:val="005D1D6A"/>
    <w:rsid w:val="005D28B5"/>
    <w:rsid w:val="005D2B9C"/>
    <w:rsid w:val="005D6717"/>
    <w:rsid w:val="005E075B"/>
    <w:rsid w:val="005E1AF6"/>
    <w:rsid w:val="005E532D"/>
    <w:rsid w:val="005E6C27"/>
    <w:rsid w:val="005E7008"/>
    <w:rsid w:val="005E7BD8"/>
    <w:rsid w:val="005E7DAA"/>
    <w:rsid w:val="005F04CF"/>
    <w:rsid w:val="005F2663"/>
    <w:rsid w:val="005F4FBB"/>
    <w:rsid w:val="00600DC3"/>
    <w:rsid w:val="00601E86"/>
    <w:rsid w:val="00602B31"/>
    <w:rsid w:val="00603665"/>
    <w:rsid w:val="00604CCB"/>
    <w:rsid w:val="00604EA0"/>
    <w:rsid w:val="00611F1F"/>
    <w:rsid w:val="006123B2"/>
    <w:rsid w:val="00614931"/>
    <w:rsid w:val="00614FE6"/>
    <w:rsid w:val="00615005"/>
    <w:rsid w:val="006200CF"/>
    <w:rsid w:val="0062111D"/>
    <w:rsid w:val="00622BFD"/>
    <w:rsid w:val="00630D94"/>
    <w:rsid w:val="0063441B"/>
    <w:rsid w:val="00636742"/>
    <w:rsid w:val="00637345"/>
    <w:rsid w:val="00645272"/>
    <w:rsid w:val="006504FB"/>
    <w:rsid w:val="0065312C"/>
    <w:rsid w:val="006537DF"/>
    <w:rsid w:val="006552FB"/>
    <w:rsid w:val="006612DF"/>
    <w:rsid w:val="006630B5"/>
    <w:rsid w:val="0066589C"/>
    <w:rsid w:val="00665952"/>
    <w:rsid w:val="00671DE6"/>
    <w:rsid w:val="006723EB"/>
    <w:rsid w:val="0067374A"/>
    <w:rsid w:val="00675C76"/>
    <w:rsid w:val="00677539"/>
    <w:rsid w:val="00681095"/>
    <w:rsid w:val="00683385"/>
    <w:rsid w:val="00683898"/>
    <w:rsid w:val="006873A5"/>
    <w:rsid w:val="006875E1"/>
    <w:rsid w:val="00687D4E"/>
    <w:rsid w:val="00693B6D"/>
    <w:rsid w:val="00693F30"/>
    <w:rsid w:val="0069633E"/>
    <w:rsid w:val="006A7E9F"/>
    <w:rsid w:val="006B55ED"/>
    <w:rsid w:val="006B6660"/>
    <w:rsid w:val="006C0591"/>
    <w:rsid w:val="006C49E4"/>
    <w:rsid w:val="006C50D8"/>
    <w:rsid w:val="006C7057"/>
    <w:rsid w:val="006C79A7"/>
    <w:rsid w:val="006D026F"/>
    <w:rsid w:val="006D206E"/>
    <w:rsid w:val="006D2E95"/>
    <w:rsid w:val="006D2F00"/>
    <w:rsid w:val="006D4D5E"/>
    <w:rsid w:val="006D5CAB"/>
    <w:rsid w:val="006E0567"/>
    <w:rsid w:val="006E1DEB"/>
    <w:rsid w:val="006E3FA5"/>
    <w:rsid w:val="006F1715"/>
    <w:rsid w:val="006F2071"/>
    <w:rsid w:val="006F2365"/>
    <w:rsid w:val="006F2D1F"/>
    <w:rsid w:val="006F45B9"/>
    <w:rsid w:val="006F73D8"/>
    <w:rsid w:val="006F7AB8"/>
    <w:rsid w:val="0070009B"/>
    <w:rsid w:val="00700AF7"/>
    <w:rsid w:val="0071288B"/>
    <w:rsid w:val="007172A1"/>
    <w:rsid w:val="00723B2A"/>
    <w:rsid w:val="00723FA7"/>
    <w:rsid w:val="007243EF"/>
    <w:rsid w:val="00727286"/>
    <w:rsid w:val="00727981"/>
    <w:rsid w:val="00732615"/>
    <w:rsid w:val="0074051D"/>
    <w:rsid w:val="00742E89"/>
    <w:rsid w:val="00744407"/>
    <w:rsid w:val="00744AB0"/>
    <w:rsid w:val="00744CDE"/>
    <w:rsid w:val="00746265"/>
    <w:rsid w:val="007470FC"/>
    <w:rsid w:val="0074794A"/>
    <w:rsid w:val="00750DB8"/>
    <w:rsid w:val="00753E01"/>
    <w:rsid w:val="007606BE"/>
    <w:rsid w:val="00763D09"/>
    <w:rsid w:val="00764F9C"/>
    <w:rsid w:val="0077377C"/>
    <w:rsid w:val="00774725"/>
    <w:rsid w:val="00775897"/>
    <w:rsid w:val="007803F0"/>
    <w:rsid w:val="0078055A"/>
    <w:rsid w:val="00780769"/>
    <w:rsid w:val="00782131"/>
    <w:rsid w:val="00783411"/>
    <w:rsid w:val="00783F04"/>
    <w:rsid w:val="00787A4E"/>
    <w:rsid w:val="0079053A"/>
    <w:rsid w:val="00795CD6"/>
    <w:rsid w:val="007969B7"/>
    <w:rsid w:val="00796DEE"/>
    <w:rsid w:val="00797552"/>
    <w:rsid w:val="00797AA0"/>
    <w:rsid w:val="007A06C0"/>
    <w:rsid w:val="007A2F8A"/>
    <w:rsid w:val="007B3A8D"/>
    <w:rsid w:val="007B4EE4"/>
    <w:rsid w:val="007B7923"/>
    <w:rsid w:val="007C138F"/>
    <w:rsid w:val="007C1654"/>
    <w:rsid w:val="007C1C24"/>
    <w:rsid w:val="007C3424"/>
    <w:rsid w:val="007C76D1"/>
    <w:rsid w:val="007D123A"/>
    <w:rsid w:val="007D1B24"/>
    <w:rsid w:val="007D20BE"/>
    <w:rsid w:val="007D2286"/>
    <w:rsid w:val="007D244B"/>
    <w:rsid w:val="007D2D0E"/>
    <w:rsid w:val="007D5385"/>
    <w:rsid w:val="007D6BE5"/>
    <w:rsid w:val="007D72CA"/>
    <w:rsid w:val="007E0941"/>
    <w:rsid w:val="007E254B"/>
    <w:rsid w:val="007E2C7C"/>
    <w:rsid w:val="007E50B9"/>
    <w:rsid w:val="007E6FE0"/>
    <w:rsid w:val="007F1AFC"/>
    <w:rsid w:val="007F1EC7"/>
    <w:rsid w:val="007F30E0"/>
    <w:rsid w:val="007F48F1"/>
    <w:rsid w:val="007F68D5"/>
    <w:rsid w:val="007F6D30"/>
    <w:rsid w:val="008001FD"/>
    <w:rsid w:val="0080084E"/>
    <w:rsid w:val="00800A7F"/>
    <w:rsid w:val="0080244D"/>
    <w:rsid w:val="0080390B"/>
    <w:rsid w:val="00804121"/>
    <w:rsid w:val="00804BFA"/>
    <w:rsid w:val="00806309"/>
    <w:rsid w:val="008115F6"/>
    <w:rsid w:val="00813129"/>
    <w:rsid w:val="00813FEA"/>
    <w:rsid w:val="00817AF4"/>
    <w:rsid w:val="00823235"/>
    <w:rsid w:val="00823A7B"/>
    <w:rsid w:val="00824C06"/>
    <w:rsid w:val="008250BA"/>
    <w:rsid w:val="00827108"/>
    <w:rsid w:val="00827495"/>
    <w:rsid w:val="00827F3A"/>
    <w:rsid w:val="00831209"/>
    <w:rsid w:val="00833C1C"/>
    <w:rsid w:val="008356B9"/>
    <w:rsid w:val="008373C1"/>
    <w:rsid w:val="00837C7B"/>
    <w:rsid w:val="00841D2B"/>
    <w:rsid w:val="00847B72"/>
    <w:rsid w:val="00850C41"/>
    <w:rsid w:val="00850E0B"/>
    <w:rsid w:val="0085114C"/>
    <w:rsid w:val="00851804"/>
    <w:rsid w:val="00852948"/>
    <w:rsid w:val="00853CEF"/>
    <w:rsid w:val="00854A00"/>
    <w:rsid w:val="00856176"/>
    <w:rsid w:val="0085709D"/>
    <w:rsid w:val="00857602"/>
    <w:rsid w:val="00857795"/>
    <w:rsid w:val="00860447"/>
    <w:rsid w:val="00861C57"/>
    <w:rsid w:val="00862895"/>
    <w:rsid w:val="008630CF"/>
    <w:rsid w:val="00863DC8"/>
    <w:rsid w:val="0086554C"/>
    <w:rsid w:val="0086705A"/>
    <w:rsid w:val="00870FB1"/>
    <w:rsid w:val="00871B6C"/>
    <w:rsid w:val="00873856"/>
    <w:rsid w:val="00874BD1"/>
    <w:rsid w:val="00875EDE"/>
    <w:rsid w:val="00877DB3"/>
    <w:rsid w:val="00883184"/>
    <w:rsid w:val="00892EF3"/>
    <w:rsid w:val="008A1350"/>
    <w:rsid w:val="008A2871"/>
    <w:rsid w:val="008A6602"/>
    <w:rsid w:val="008A6C52"/>
    <w:rsid w:val="008A74A5"/>
    <w:rsid w:val="008A7645"/>
    <w:rsid w:val="008B059B"/>
    <w:rsid w:val="008B41E5"/>
    <w:rsid w:val="008B53CD"/>
    <w:rsid w:val="008B7ED7"/>
    <w:rsid w:val="008C03CB"/>
    <w:rsid w:val="008C0AA1"/>
    <w:rsid w:val="008C1486"/>
    <w:rsid w:val="008C6003"/>
    <w:rsid w:val="008D1D67"/>
    <w:rsid w:val="008D5EBF"/>
    <w:rsid w:val="008D6A20"/>
    <w:rsid w:val="008D74B5"/>
    <w:rsid w:val="008E1826"/>
    <w:rsid w:val="008E7B49"/>
    <w:rsid w:val="008F7A4D"/>
    <w:rsid w:val="008F7F70"/>
    <w:rsid w:val="00905B85"/>
    <w:rsid w:val="00906C85"/>
    <w:rsid w:val="0091043F"/>
    <w:rsid w:val="009108B2"/>
    <w:rsid w:val="00915986"/>
    <w:rsid w:val="009161DC"/>
    <w:rsid w:val="009167A0"/>
    <w:rsid w:val="00920BDA"/>
    <w:rsid w:val="0092249E"/>
    <w:rsid w:val="00923A0D"/>
    <w:rsid w:val="00927F7B"/>
    <w:rsid w:val="00931472"/>
    <w:rsid w:val="0093461C"/>
    <w:rsid w:val="00934684"/>
    <w:rsid w:val="009370A6"/>
    <w:rsid w:val="0093774F"/>
    <w:rsid w:val="00940EDB"/>
    <w:rsid w:val="00941419"/>
    <w:rsid w:val="009427F0"/>
    <w:rsid w:val="00942B5E"/>
    <w:rsid w:val="00947FC8"/>
    <w:rsid w:val="009511B4"/>
    <w:rsid w:val="00951A3D"/>
    <w:rsid w:val="009532EB"/>
    <w:rsid w:val="00956B1E"/>
    <w:rsid w:val="00964958"/>
    <w:rsid w:val="00966788"/>
    <w:rsid w:val="00973FCE"/>
    <w:rsid w:val="009777BE"/>
    <w:rsid w:val="0097793D"/>
    <w:rsid w:val="00977994"/>
    <w:rsid w:val="009812C3"/>
    <w:rsid w:val="00983383"/>
    <w:rsid w:val="00987B89"/>
    <w:rsid w:val="009926DD"/>
    <w:rsid w:val="00994E44"/>
    <w:rsid w:val="0099580E"/>
    <w:rsid w:val="00995A16"/>
    <w:rsid w:val="00996659"/>
    <w:rsid w:val="009979A0"/>
    <w:rsid w:val="009A33F1"/>
    <w:rsid w:val="009A3A74"/>
    <w:rsid w:val="009A45FE"/>
    <w:rsid w:val="009A56E1"/>
    <w:rsid w:val="009A6239"/>
    <w:rsid w:val="009A72A0"/>
    <w:rsid w:val="009A7FF0"/>
    <w:rsid w:val="009B2291"/>
    <w:rsid w:val="009B57A7"/>
    <w:rsid w:val="009B68A7"/>
    <w:rsid w:val="009B6C9B"/>
    <w:rsid w:val="009C0F8A"/>
    <w:rsid w:val="009C15F8"/>
    <w:rsid w:val="009C37C6"/>
    <w:rsid w:val="009C5DB6"/>
    <w:rsid w:val="009D11AC"/>
    <w:rsid w:val="009D11CA"/>
    <w:rsid w:val="009D13FD"/>
    <w:rsid w:val="009D2CB9"/>
    <w:rsid w:val="009D37B0"/>
    <w:rsid w:val="009D6513"/>
    <w:rsid w:val="009D6C9F"/>
    <w:rsid w:val="009D6CB8"/>
    <w:rsid w:val="009E09C0"/>
    <w:rsid w:val="009E0F47"/>
    <w:rsid w:val="009E5BE6"/>
    <w:rsid w:val="009E682B"/>
    <w:rsid w:val="009E7960"/>
    <w:rsid w:val="009F1350"/>
    <w:rsid w:val="009F3D69"/>
    <w:rsid w:val="009F429C"/>
    <w:rsid w:val="009F6929"/>
    <w:rsid w:val="009F793F"/>
    <w:rsid w:val="00A01018"/>
    <w:rsid w:val="00A0342E"/>
    <w:rsid w:val="00A05DB3"/>
    <w:rsid w:val="00A07167"/>
    <w:rsid w:val="00A11C2F"/>
    <w:rsid w:val="00A13440"/>
    <w:rsid w:val="00A17C8C"/>
    <w:rsid w:val="00A207B8"/>
    <w:rsid w:val="00A23164"/>
    <w:rsid w:val="00A2618F"/>
    <w:rsid w:val="00A32CB2"/>
    <w:rsid w:val="00A36100"/>
    <w:rsid w:val="00A42E79"/>
    <w:rsid w:val="00A455ED"/>
    <w:rsid w:val="00A46B98"/>
    <w:rsid w:val="00A46DFE"/>
    <w:rsid w:val="00A47726"/>
    <w:rsid w:val="00A50D3C"/>
    <w:rsid w:val="00A530D1"/>
    <w:rsid w:val="00A5622E"/>
    <w:rsid w:val="00A56FF3"/>
    <w:rsid w:val="00A6013B"/>
    <w:rsid w:val="00A633C7"/>
    <w:rsid w:val="00A64803"/>
    <w:rsid w:val="00A66BC6"/>
    <w:rsid w:val="00A7169D"/>
    <w:rsid w:val="00A731A7"/>
    <w:rsid w:val="00A76AC7"/>
    <w:rsid w:val="00A8242C"/>
    <w:rsid w:val="00A8436B"/>
    <w:rsid w:val="00A878A4"/>
    <w:rsid w:val="00A92AAE"/>
    <w:rsid w:val="00A92E8B"/>
    <w:rsid w:val="00A966C3"/>
    <w:rsid w:val="00A969EC"/>
    <w:rsid w:val="00AA134A"/>
    <w:rsid w:val="00AA2D26"/>
    <w:rsid w:val="00AA6519"/>
    <w:rsid w:val="00AB60DD"/>
    <w:rsid w:val="00AC1473"/>
    <w:rsid w:val="00AC22C8"/>
    <w:rsid w:val="00AC6232"/>
    <w:rsid w:val="00AE5BB8"/>
    <w:rsid w:val="00AE5CAA"/>
    <w:rsid w:val="00AE7B3E"/>
    <w:rsid w:val="00AE7DE0"/>
    <w:rsid w:val="00AF05B3"/>
    <w:rsid w:val="00AF0798"/>
    <w:rsid w:val="00AF07A4"/>
    <w:rsid w:val="00AF0BE0"/>
    <w:rsid w:val="00AF21BA"/>
    <w:rsid w:val="00AF29EB"/>
    <w:rsid w:val="00AF4E3F"/>
    <w:rsid w:val="00AF53D4"/>
    <w:rsid w:val="00AF6573"/>
    <w:rsid w:val="00AF73AE"/>
    <w:rsid w:val="00B018FF"/>
    <w:rsid w:val="00B05DBB"/>
    <w:rsid w:val="00B06FBA"/>
    <w:rsid w:val="00B073CE"/>
    <w:rsid w:val="00B11C57"/>
    <w:rsid w:val="00B12497"/>
    <w:rsid w:val="00B14100"/>
    <w:rsid w:val="00B150C4"/>
    <w:rsid w:val="00B16C08"/>
    <w:rsid w:val="00B16D48"/>
    <w:rsid w:val="00B22323"/>
    <w:rsid w:val="00B27E6C"/>
    <w:rsid w:val="00B3023B"/>
    <w:rsid w:val="00B302EB"/>
    <w:rsid w:val="00B3158A"/>
    <w:rsid w:val="00B318B4"/>
    <w:rsid w:val="00B374FD"/>
    <w:rsid w:val="00B41C71"/>
    <w:rsid w:val="00B41CDA"/>
    <w:rsid w:val="00B43626"/>
    <w:rsid w:val="00B44265"/>
    <w:rsid w:val="00B4623C"/>
    <w:rsid w:val="00B51D4B"/>
    <w:rsid w:val="00B5230B"/>
    <w:rsid w:val="00B536BD"/>
    <w:rsid w:val="00B54567"/>
    <w:rsid w:val="00B55F3F"/>
    <w:rsid w:val="00B56BEA"/>
    <w:rsid w:val="00B5743B"/>
    <w:rsid w:val="00B63B8D"/>
    <w:rsid w:val="00B66257"/>
    <w:rsid w:val="00B70D5D"/>
    <w:rsid w:val="00B715F7"/>
    <w:rsid w:val="00B71AF0"/>
    <w:rsid w:val="00B745B6"/>
    <w:rsid w:val="00B75C9E"/>
    <w:rsid w:val="00B82F66"/>
    <w:rsid w:val="00B923A1"/>
    <w:rsid w:val="00B93185"/>
    <w:rsid w:val="00B93A87"/>
    <w:rsid w:val="00B97542"/>
    <w:rsid w:val="00BA3498"/>
    <w:rsid w:val="00BA3918"/>
    <w:rsid w:val="00BA7C3E"/>
    <w:rsid w:val="00BA7D31"/>
    <w:rsid w:val="00BB1FCE"/>
    <w:rsid w:val="00BB214D"/>
    <w:rsid w:val="00BB263A"/>
    <w:rsid w:val="00BC10A6"/>
    <w:rsid w:val="00BC18EF"/>
    <w:rsid w:val="00BC1ECB"/>
    <w:rsid w:val="00BC26DA"/>
    <w:rsid w:val="00BC7C68"/>
    <w:rsid w:val="00BD249D"/>
    <w:rsid w:val="00BD4711"/>
    <w:rsid w:val="00BD6C91"/>
    <w:rsid w:val="00BE0F89"/>
    <w:rsid w:val="00BE2691"/>
    <w:rsid w:val="00BE7E2A"/>
    <w:rsid w:val="00BF0394"/>
    <w:rsid w:val="00BF39BD"/>
    <w:rsid w:val="00BF6D6B"/>
    <w:rsid w:val="00C00BFC"/>
    <w:rsid w:val="00C01B14"/>
    <w:rsid w:val="00C062D7"/>
    <w:rsid w:val="00C126BB"/>
    <w:rsid w:val="00C12E22"/>
    <w:rsid w:val="00C15773"/>
    <w:rsid w:val="00C15BAB"/>
    <w:rsid w:val="00C15D7A"/>
    <w:rsid w:val="00C16628"/>
    <w:rsid w:val="00C22653"/>
    <w:rsid w:val="00C2270E"/>
    <w:rsid w:val="00C251AC"/>
    <w:rsid w:val="00C30B53"/>
    <w:rsid w:val="00C33B15"/>
    <w:rsid w:val="00C34099"/>
    <w:rsid w:val="00C372FF"/>
    <w:rsid w:val="00C42A24"/>
    <w:rsid w:val="00C42C76"/>
    <w:rsid w:val="00C42C8F"/>
    <w:rsid w:val="00C438D1"/>
    <w:rsid w:val="00C447AF"/>
    <w:rsid w:val="00C54767"/>
    <w:rsid w:val="00C553D7"/>
    <w:rsid w:val="00C603DA"/>
    <w:rsid w:val="00C60461"/>
    <w:rsid w:val="00C64ABC"/>
    <w:rsid w:val="00C6533D"/>
    <w:rsid w:val="00C65E75"/>
    <w:rsid w:val="00C6608B"/>
    <w:rsid w:val="00C76219"/>
    <w:rsid w:val="00C7655F"/>
    <w:rsid w:val="00C77003"/>
    <w:rsid w:val="00C77331"/>
    <w:rsid w:val="00C80E5C"/>
    <w:rsid w:val="00C82664"/>
    <w:rsid w:val="00C82EEA"/>
    <w:rsid w:val="00C834EA"/>
    <w:rsid w:val="00C83504"/>
    <w:rsid w:val="00C836D1"/>
    <w:rsid w:val="00C86502"/>
    <w:rsid w:val="00C93355"/>
    <w:rsid w:val="00C96748"/>
    <w:rsid w:val="00CB33B3"/>
    <w:rsid w:val="00CB4E45"/>
    <w:rsid w:val="00CB78DB"/>
    <w:rsid w:val="00CC1C06"/>
    <w:rsid w:val="00CC7D79"/>
    <w:rsid w:val="00CD0436"/>
    <w:rsid w:val="00CE16C9"/>
    <w:rsid w:val="00CE2D9E"/>
    <w:rsid w:val="00CE4CEE"/>
    <w:rsid w:val="00CE6716"/>
    <w:rsid w:val="00CF0FA8"/>
    <w:rsid w:val="00CF25E9"/>
    <w:rsid w:val="00CF2BEC"/>
    <w:rsid w:val="00D007CB"/>
    <w:rsid w:val="00D00AA5"/>
    <w:rsid w:val="00D04147"/>
    <w:rsid w:val="00D04CAC"/>
    <w:rsid w:val="00D04FD9"/>
    <w:rsid w:val="00D05384"/>
    <w:rsid w:val="00D066F0"/>
    <w:rsid w:val="00D10B2A"/>
    <w:rsid w:val="00D200AC"/>
    <w:rsid w:val="00D25880"/>
    <w:rsid w:val="00D27CC0"/>
    <w:rsid w:val="00D27E7E"/>
    <w:rsid w:val="00D319FE"/>
    <w:rsid w:val="00D32366"/>
    <w:rsid w:val="00D3296E"/>
    <w:rsid w:val="00D3608C"/>
    <w:rsid w:val="00D36C19"/>
    <w:rsid w:val="00D4009C"/>
    <w:rsid w:val="00D41444"/>
    <w:rsid w:val="00D44579"/>
    <w:rsid w:val="00D44673"/>
    <w:rsid w:val="00D50E05"/>
    <w:rsid w:val="00D51DF6"/>
    <w:rsid w:val="00D52369"/>
    <w:rsid w:val="00D52C00"/>
    <w:rsid w:val="00D54BB8"/>
    <w:rsid w:val="00D552F3"/>
    <w:rsid w:val="00D56206"/>
    <w:rsid w:val="00D5724B"/>
    <w:rsid w:val="00D5763F"/>
    <w:rsid w:val="00D60727"/>
    <w:rsid w:val="00D62644"/>
    <w:rsid w:val="00D67122"/>
    <w:rsid w:val="00D7254D"/>
    <w:rsid w:val="00D732E7"/>
    <w:rsid w:val="00D73875"/>
    <w:rsid w:val="00D745A6"/>
    <w:rsid w:val="00D82FDF"/>
    <w:rsid w:val="00D87F0B"/>
    <w:rsid w:val="00D91F5F"/>
    <w:rsid w:val="00D93A39"/>
    <w:rsid w:val="00D95DA9"/>
    <w:rsid w:val="00D9674E"/>
    <w:rsid w:val="00D9773B"/>
    <w:rsid w:val="00D97A6D"/>
    <w:rsid w:val="00DA67B2"/>
    <w:rsid w:val="00DA7439"/>
    <w:rsid w:val="00DA7697"/>
    <w:rsid w:val="00DB066F"/>
    <w:rsid w:val="00DB1D72"/>
    <w:rsid w:val="00DB4163"/>
    <w:rsid w:val="00DB5605"/>
    <w:rsid w:val="00DB650F"/>
    <w:rsid w:val="00DB7853"/>
    <w:rsid w:val="00DC0283"/>
    <w:rsid w:val="00DC07F7"/>
    <w:rsid w:val="00DC192E"/>
    <w:rsid w:val="00DC2ADE"/>
    <w:rsid w:val="00DC4C62"/>
    <w:rsid w:val="00DD26B9"/>
    <w:rsid w:val="00DD3BAD"/>
    <w:rsid w:val="00DD45C1"/>
    <w:rsid w:val="00DD6014"/>
    <w:rsid w:val="00DD690C"/>
    <w:rsid w:val="00DD7403"/>
    <w:rsid w:val="00DE6228"/>
    <w:rsid w:val="00DF02C0"/>
    <w:rsid w:val="00DF02E0"/>
    <w:rsid w:val="00DF11F9"/>
    <w:rsid w:val="00DF233A"/>
    <w:rsid w:val="00DF5386"/>
    <w:rsid w:val="00DF56A2"/>
    <w:rsid w:val="00E01653"/>
    <w:rsid w:val="00E025FF"/>
    <w:rsid w:val="00E027DC"/>
    <w:rsid w:val="00E02924"/>
    <w:rsid w:val="00E029D8"/>
    <w:rsid w:val="00E079F4"/>
    <w:rsid w:val="00E10057"/>
    <w:rsid w:val="00E111DD"/>
    <w:rsid w:val="00E11860"/>
    <w:rsid w:val="00E118C8"/>
    <w:rsid w:val="00E14339"/>
    <w:rsid w:val="00E163F2"/>
    <w:rsid w:val="00E16829"/>
    <w:rsid w:val="00E20C7B"/>
    <w:rsid w:val="00E21FC6"/>
    <w:rsid w:val="00E22CCD"/>
    <w:rsid w:val="00E250B5"/>
    <w:rsid w:val="00E26109"/>
    <w:rsid w:val="00E26458"/>
    <w:rsid w:val="00E26C00"/>
    <w:rsid w:val="00E30573"/>
    <w:rsid w:val="00E36E68"/>
    <w:rsid w:val="00E40ECB"/>
    <w:rsid w:val="00E418AE"/>
    <w:rsid w:val="00E4452B"/>
    <w:rsid w:val="00E449B0"/>
    <w:rsid w:val="00E456BF"/>
    <w:rsid w:val="00E47B4F"/>
    <w:rsid w:val="00E50F30"/>
    <w:rsid w:val="00E51E0E"/>
    <w:rsid w:val="00E53784"/>
    <w:rsid w:val="00E53B6A"/>
    <w:rsid w:val="00E56A91"/>
    <w:rsid w:val="00E57DC1"/>
    <w:rsid w:val="00E638E4"/>
    <w:rsid w:val="00E63D53"/>
    <w:rsid w:val="00E6474B"/>
    <w:rsid w:val="00E647BC"/>
    <w:rsid w:val="00E669FB"/>
    <w:rsid w:val="00E7095D"/>
    <w:rsid w:val="00E70C96"/>
    <w:rsid w:val="00E7118F"/>
    <w:rsid w:val="00E72B78"/>
    <w:rsid w:val="00E742A1"/>
    <w:rsid w:val="00E76A58"/>
    <w:rsid w:val="00E80C8E"/>
    <w:rsid w:val="00E81CB3"/>
    <w:rsid w:val="00E823E3"/>
    <w:rsid w:val="00E841C0"/>
    <w:rsid w:val="00E85D68"/>
    <w:rsid w:val="00E90A28"/>
    <w:rsid w:val="00E91F84"/>
    <w:rsid w:val="00E931BB"/>
    <w:rsid w:val="00E9528D"/>
    <w:rsid w:val="00E97108"/>
    <w:rsid w:val="00EA1268"/>
    <w:rsid w:val="00EA22D1"/>
    <w:rsid w:val="00EA2DDD"/>
    <w:rsid w:val="00EA2F26"/>
    <w:rsid w:val="00EA3626"/>
    <w:rsid w:val="00EA74B5"/>
    <w:rsid w:val="00EB3350"/>
    <w:rsid w:val="00EB4833"/>
    <w:rsid w:val="00EB48EB"/>
    <w:rsid w:val="00EB5EA8"/>
    <w:rsid w:val="00EB6147"/>
    <w:rsid w:val="00EB7C38"/>
    <w:rsid w:val="00EB7D27"/>
    <w:rsid w:val="00EC2CEC"/>
    <w:rsid w:val="00EC59BF"/>
    <w:rsid w:val="00EC6CF4"/>
    <w:rsid w:val="00EC7084"/>
    <w:rsid w:val="00EC7232"/>
    <w:rsid w:val="00EC75A8"/>
    <w:rsid w:val="00ED2D36"/>
    <w:rsid w:val="00EE3255"/>
    <w:rsid w:val="00EE5593"/>
    <w:rsid w:val="00EE71B0"/>
    <w:rsid w:val="00EF01F2"/>
    <w:rsid w:val="00EF0F91"/>
    <w:rsid w:val="00EF3A48"/>
    <w:rsid w:val="00EF3DF1"/>
    <w:rsid w:val="00EF4210"/>
    <w:rsid w:val="00EF492F"/>
    <w:rsid w:val="00EF71F3"/>
    <w:rsid w:val="00F013B8"/>
    <w:rsid w:val="00F017A8"/>
    <w:rsid w:val="00F0684C"/>
    <w:rsid w:val="00F11D6B"/>
    <w:rsid w:val="00F13D90"/>
    <w:rsid w:val="00F14520"/>
    <w:rsid w:val="00F17688"/>
    <w:rsid w:val="00F20304"/>
    <w:rsid w:val="00F23DAA"/>
    <w:rsid w:val="00F26B40"/>
    <w:rsid w:val="00F272ED"/>
    <w:rsid w:val="00F275BD"/>
    <w:rsid w:val="00F300DA"/>
    <w:rsid w:val="00F30648"/>
    <w:rsid w:val="00F3359A"/>
    <w:rsid w:val="00F34C14"/>
    <w:rsid w:val="00F352B2"/>
    <w:rsid w:val="00F35875"/>
    <w:rsid w:val="00F43A02"/>
    <w:rsid w:val="00F5048B"/>
    <w:rsid w:val="00F51533"/>
    <w:rsid w:val="00F54688"/>
    <w:rsid w:val="00F550CD"/>
    <w:rsid w:val="00F573F0"/>
    <w:rsid w:val="00F60E07"/>
    <w:rsid w:val="00F61D84"/>
    <w:rsid w:val="00F62DB6"/>
    <w:rsid w:val="00F74617"/>
    <w:rsid w:val="00F74EE6"/>
    <w:rsid w:val="00F81D4B"/>
    <w:rsid w:val="00F82D87"/>
    <w:rsid w:val="00F91550"/>
    <w:rsid w:val="00F92BE9"/>
    <w:rsid w:val="00F95693"/>
    <w:rsid w:val="00F95EA5"/>
    <w:rsid w:val="00F968BC"/>
    <w:rsid w:val="00FA2984"/>
    <w:rsid w:val="00FA3C8B"/>
    <w:rsid w:val="00FA4B22"/>
    <w:rsid w:val="00FB0F84"/>
    <w:rsid w:val="00FB1AAC"/>
    <w:rsid w:val="00FB1F1F"/>
    <w:rsid w:val="00FB3157"/>
    <w:rsid w:val="00FB32A9"/>
    <w:rsid w:val="00FB6BCB"/>
    <w:rsid w:val="00FB6DE4"/>
    <w:rsid w:val="00FC47A4"/>
    <w:rsid w:val="00FC558E"/>
    <w:rsid w:val="00FC7357"/>
    <w:rsid w:val="00FD1F65"/>
    <w:rsid w:val="00FD2C0F"/>
    <w:rsid w:val="00FD4199"/>
    <w:rsid w:val="00FD7495"/>
    <w:rsid w:val="00FE01BC"/>
    <w:rsid w:val="00FE3623"/>
    <w:rsid w:val="00FE716F"/>
    <w:rsid w:val="00FF31CB"/>
    <w:rsid w:val="00FF31D1"/>
    <w:rsid w:val="00FF44F5"/>
    <w:rsid w:val="00FF46A1"/>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C96"/>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EC75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C75A8"/>
    <w:rPr>
      <w:rFonts w:asciiTheme="majorHAnsi" w:eastAsiaTheme="majorEastAsia" w:hAnsiTheme="majorHAnsi" w:cstheme="majorBidi"/>
      <w:color w:val="365F91" w:themeColor="accent1" w:themeShade="BF"/>
      <w:sz w:val="32"/>
      <w:szCs w:val="32"/>
      <w:lang w:eastAsia="ru-RU"/>
    </w:rPr>
  </w:style>
  <w:style w:type="paragraph" w:styleId="af3">
    <w:name w:val="Normal (Web)"/>
    <w:basedOn w:val="a"/>
    <w:uiPriority w:val="99"/>
    <w:semiHidden/>
    <w:unhideWhenUsed/>
    <w:rsid w:val="00B55F3F"/>
    <w:pPr>
      <w:spacing w:before="100" w:beforeAutospacing="1" w:after="100" w:afterAutospacing="1"/>
    </w:pPr>
    <w:rPr>
      <w:color w:val="auto"/>
    </w:rPr>
  </w:style>
  <w:style w:type="character" w:styleId="af4">
    <w:name w:val="Strong"/>
    <w:basedOn w:val="a0"/>
    <w:uiPriority w:val="22"/>
    <w:qFormat/>
    <w:rsid w:val="002D45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C96"/>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EC75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C75A8"/>
    <w:rPr>
      <w:rFonts w:asciiTheme="majorHAnsi" w:eastAsiaTheme="majorEastAsia" w:hAnsiTheme="majorHAnsi" w:cstheme="majorBidi"/>
      <w:color w:val="365F91" w:themeColor="accent1" w:themeShade="BF"/>
      <w:sz w:val="32"/>
      <w:szCs w:val="32"/>
      <w:lang w:eastAsia="ru-RU"/>
    </w:rPr>
  </w:style>
  <w:style w:type="paragraph" w:styleId="af3">
    <w:name w:val="Normal (Web)"/>
    <w:basedOn w:val="a"/>
    <w:uiPriority w:val="99"/>
    <w:semiHidden/>
    <w:unhideWhenUsed/>
    <w:rsid w:val="00B55F3F"/>
    <w:pPr>
      <w:spacing w:before="100" w:beforeAutospacing="1" w:after="100" w:afterAutospacing="1"/>
    </w:pPr>
    <w:rPr>
      <w:color w:val="auto"/>
    </w:rPr>
  </w:style>
  <w:style w:type="character" w:styleId="af4">
    <w:name w:val="Strong"/>
    <w:basedOn w:val="a0"/>
    <w:uiPriority w:val="22"/>
    <w:qFormat/>
    <w:rsid w:val="002D45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498354698">
      <w:bodyDiv w:val="1"/>
      <w:marLeft w:val="0"/>
      <w:marRight w:val="0"/>
      <w:marTop w:val="0"/>
      <w:marBottom w:val="0"/>
      <w:divBdr>
        <w:top w:val="none" w:sz="0" w:space="0" w:color="auto"/>
        <w:left w:val="none" w:sz="0" w:space="0" w:color="auto"/>
        <w:bottom w:val="none" w:sz="0" w:space="0" w:color="auto"/>
        <w:right w:val="none" w:sz="0" w:space="0" w:color="auto"/>
      </w:divBdr>
    </w:div>
    <w:div w:id="524707922">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8792626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754326839">
      <w:bodyDiv w:val="1"/>
      <w:marLeft w:val="0"/>
      <w:marRight w:val="0"/>
      <w:marTop w:val="0"/>
      <w:marBottom w:val="0"/>
      <w:divBdr>
        <w:top w:val="none" w:sz="0" w:space="0" w:color="auto"/>
        <w:left w:val="none" w:sz="0" w:space="0" w:color="auto"/>
        <w:bottom w:val="none" w:sz="0" w:space="0" w:color="auto"/>
        <w:right w:val="none" w:sz="0" w:space="0" w:color="auto"/>
      </w:divBdr>
    </w:div>
    <w:div w:id="770708671">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046225379">
      <w:bodyDiv w:val="1"/>
      <w:marLeft w:val="0"/>
      <w:marRight w:val="0"/>
      <w:marTop w:val="0"/>
      <w:marBottom w:val="0"/>
      <w:divBdr>
        <w:top w:val="none" w:sz="0" w:space="0" w:color="auto"/>
        <w:left w:val="none" w:sz="0" w:space="0" w:color="auto"/>
        <w:bottom w:val="none" w:sz="0" w:space="0" w:color="auto"/>
        <w:right w:val="none" w:sz="0" w:space="0" w:color="auto"/>
      </w:divBdr>
    </w:div>
    <w:div w:id="1155490794">
      <w:bodyDiv w:val="1"/>
      <w:marLeft w:val="0"/>
      <w:marRight w:val="0"/>
      <w:marTop w:val="0"/>
      <w:marBottom w:val="0"/>
      <w:divBdr>
        <w:top w:val="none" w:sz="0" w:space="0" w:color="auto"/>
        <w:left w:val="none" w:sz="0" w:space="0" w:color="auto"/>
        <w:bottom w:val="none" w:sz="0" w:space="0" w:color="auto"/>
        <w:right w:val="none" w:sz="0" w:space="0" w:color="auto"/>
      </w:divBdr>
    </w:div>
    <w:div w:id="1300652437">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77799567">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1999916362">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2F80D-71E3-4F9F-9645-00464CA83434}">
  <ds:schemaRefs>
    <ds:schemaRef ds:uri="http://schemas.openxmlformats.org/officeDocument/2006/bibliography"/>
  </ds:schemaRefs>
</ds:datastoreItem>
</file>

<file path=customXml/itemProps2.xml><?xml version="1.0" encoding="utf-8"?>
<ds:datastoreItem xmlns:ds="http://schemas.openxmlformats.org/officeDocument/2006/customXml" ds:itemID="{C96A0DCC-DFD2-455D-9783-A906269D7421}">
  <ds:schemaRefs>
    <ds:schemaRef ds:uri="http://schemas.openxmlformats.org/officeDocument/2006/bibliography"/>
  </ds:schemaRefs>
</ds:datastoreItem>
</file>

<file path=customXml/itemProps3.xml><?xml version="1.0" encoding="utf-8"?>
<ds:datastoreItem xmlns:ds="http://schemas.openxmlformats.org/officeDocument/2006/customXml" ds:itemID="{776FFEB3-9191-49CA-BF74-5FB6FD842076}">
  <ds:schemaRefs>
    <ds:schemaRef ds:uri="http://schemas.openxmlformats.org/officeDocument/2006/bibliography"/>
  </ds:schemaRefs>
</ds:datastoreItem>
</file>

<file path=customXml/itemProps4.xml><?xml version="1.0" encoding="utf-8"?>
<ds:datastoreItem xmlns:ds="http://schemas.openxmlformats.org/officeDocument/2006/customXml" ds:itemID="{1CE318C1-3915-4A9E-A0AF-368B2E749E06}">
  <ds:schemaRefs>
    <ds:schemaRef ds:uri="http://schemas.openxmlformats.org/officeDocument/2006/bibliography"/>
  </ds:schemaRefs>
</ds:datastoreItem>
</file>

<file path=customXml/itemProps5.xml><?xml version="1.0" encoding="utf-8"?>
<ds:datastoreItem xmlns:ds="http://schemas.openxmlformats.org/officeDocument/2006/customXml" ds:itemID="{9BBBFA9F-1A21-4BDC-BC99-E896CD0956DB}">
  <ds:schemaRefs>
    <ds:schemaRef ds:uri="http://schemas.openxmlformats.org/officeDocument/2006/bibliography"/>
  </ds:schemaRefs>
</ds:datastoreItem>
</file>

<file path=customXml/itemProps6.xml><?xml version="1.0" encoding="utf-8"?>
<ds:datastoreItem xmlns:ds="http://schemas.openxmlformats.org/officeDocument/2006/customXml" ds:itemID="{3689FD27-1DAB-4CA2-B1FD-72C51A847EB7}">
  <ds:schemaRefs>
    <ds:schemaRef ds:uri="http://schemas.openxmlformats.org/officeDocument/2006/bibliography"/>
  </ds:schemaRefs>
</ds:datastoreItem>
</file>

<file path=customXml/itemProps7.xml><?xml version="1.0" encoding="utf-8"?>
<ds:datastoreItem xmlns:ds="http://schemas.openxmlformats.org/officeDocument/2006/customXml" ds:itemID="{6BB8423D-B7BB-46E6-859F-87E5DCA841FB}">
  <ds:schemaRefs>
    <ds:schemaRef ds:uri="http://schemas.openxmlformats.org/officeDocument/2006/bibliography"/>
  </ds:schemaRefs>
</ds:datastoreItem>
</file>

<file path=customXml/itemProps8.xml><?xml version="1.0" encoding="utf-8"?>
<ds:datastoreItem xmlns:ds="http://schemas.openxmlformats.org/officeDocument/2006/customXml" ds:itemID="{E6398431-6343-4580-B3F4-ADC3CBD0C932}">
  <ds:schemaRefs>
    <ds:schemaRef ds:uri="http://schemas.openxmlformats.org/officeDocument/2006/bibliography"/>
  </ds:schemaRefs>
</ds:datastoreItem>
</file>

<file path=customXml/itemProps9.xml><?xml version="1.0" encoding="utf-8"?>
<ds:datastoreItem xmlns:ds="http://schemas.openxmlformats.org/officeDocument/2006/customXml" ds:itemID="{210BCF8B-6F53-40D3-8F31-F2016501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2768</Words>
  <Characters>15778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Anton Arsenov</cp:lastModifiedBy>
  <cp:revision>11</cp:revision>
  <cp:lastPrinted>2021-08-11T10:51:00Z</cp:lastPrinted>
  <dcterms:created xsi:type="dcterms:W3CDTF">2026-02-25T09:39:00Z</dcterms:created>
  <dcterms:modified xsi:type="dcterms:W3CDTF">2026-03-10T10:54:00Z</dcterms:modified>
</cp:coreProperties>
</file>